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56" w:rsidRDefault="002606B2" w:rsidP="00AF7589">
      <w:pPr>
        <w:rPr>
          <w:sz w:val="44"/>
          <w:szCs w:val="44"/>
        </w:rPr>
      </w:pPr>
      <w:r w:rsidRPr="002606B2">
        <w:rPr>
          <w:sz w:val="44"/>
          <w:szCs w:val="44"/>
        </w:rPr>
        <w:t>Vihreän lipun raati 10.2.22</w:t>
      </w:r>
    </w:p>
    <w:p w:rsidR="00923E7D" w:rsidRDefault="00923E7D" w:rsidP="00AF7589">
      <w:pPr>
        <w:rPr>
          <w:sz w:val="44"/>
          <w:szCs w:val="44"/>
        </w:rPr>
      </w:pPr>
    </w:p>
    <w:p w:rsidR="00923E7D" w:rsidRDefault="00857F67" w:rsidP="00AF7589">
      <w:pPr>
        <w:rPr>
          <w:sz w:val="32"/>
          <w:szCs w:val="32"/>
        </w:rPr>
      </w:pPr>
      <w:r>
        <w:rPr>
          <w:sz w:val="32"/>
          <w:szCs w:val="32"/>
        </w:rPr>
        <w:t>Tämän raadin aiheena</w:t>
      </w:r>
      <w:r w:rsidR="00923E7D" w:rsidRPr="00AD6271">
        <w:rPr>
          <w:sz w:val="32"/>
          <w:szCs w:val="32"/>
        </w:rPr>
        <w:t xml:space="preserve"> oli etsiä hyvää mieltä metsästä.</w:t>
      </w:r>
      <w:r w:rsidR="00AD6271" w:rsidRPr="00AD6271">
        <w:rPr>
          <w:sz w:val="32"/>
          <w:szCs w:val="32"/>
        </w:rPr>
        <w:t xml:space="preserve"> Etsintää varten meillä oli mukana lapiot ja vähän muitakin tykötarpeita. Paksussa hangessa ei pääse kovin pitkälle, mutta löysimme hyvän paikan puiden välistä ja ihan ensin kuulimme sadun </w:t>
      </w:r>
      <w:r w:rsidR="00AD6271" w:rsidRPr="00AD6271">
        <w:rPr>
          <w:b/>
          <w:sz w:val="32"/>
          <w:szCs w:val="32"/>
        </w:rPr>
        <w:t>oravalta</w:t>
      </w:r>
      <w:r w:rsidR="00AD6271">
        <w:rPr>
          <w:sz w:val="32"/>
          <w:szCs w:val="32"/>
        </w:rPr>
        <w:t>. Samalla halukkaat saivat selkäänsä satuhieronnan: ”Olipa kerran pieni orava, joka keräsi metsässä ruuakseen siemeniä. Yhden pienen siemenen orava piilotti maahan ja siitä kasvoi suuri kaunis puu. Puuhun kasvoi vahvoja oksia ja paljon lehtiä. Ja se puu suojeli kaikkia metsän asukkaita.</w:t>
      </w:r>
      <w:r w:rsidR="00DD303A">
        <w:rPr>
          <w:sz w:val="32"/>
          <w:szCs w:val="32"/>
        </w:rPr>
        <w:t>”</w:t>
      </w:r>
    </w:p>
    <w:p w:rsidR="00DD303A" w:rsidRDefault="00075E4C" w:rsidP="00AF7589">
      <w:pPr>
        <w:rPr>
          <w:sz w:val="32"/>
          <w:szCs w:val="32"/>
        </w:rPr>
      </w:pPr>
      <w:r w:rsidRPr="00075E4C">
        <w:rPr>
          <w:noProof/>
          <w:sz w:val="32"/>
          <w:szCs w:val="32"/>
        </w:rPr>
        <w:drawing>
          <wp:anchor distT="0" distB="0" distL="114300" distR="114300" simplePos="0" relativeHeight="251658240" behindDoc="0" locked="0" layoutInCell="1" allowOverlap="1">
            <wp:simplePos x="723900" y="2876550"/>
            <wp:positionH relativeFrom="margin">
              <wp:align>right</wp:align>
            </wp:positionH>
            <wp:positionV relativeFrom="margin">
              <wp:align>top</wp:align>
            </wp:positionV>
            <wp:extent cx="1704975" cy="2273300"/>
            <wp:effectExtent l="0" t="0" r="9525" b="0"/>
            <wp:wrapSquare wrapText="bothSides"/>
            <wp:docPr id="1" name="Kuva 1" descr="U:\kuvia\V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uvia\VL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4975" cy="2273300"/>
                    </a:xfrm>
                    <a:prstGeom prst="rect">
                      <a:avLst/>
                    </a:prstGeom>
                    <a:noFill/>
                    <a:ln>
                      <a:noFill/>
                    </a:ln>
                  </pic:spPr>
                </pic:pic>
              </a:graphicData>
            </a:graphic>
          </wp:anchor>
        </w:drawing>
      </w:r>
    </w:p>
    <w:p w:rsidR="00DD303A" w:rsidRDefault="004B6DCE" w:rsidP="00AF7589">
      <w:pPr>
        <w:rPr>
          <w:sz w:val="32"/>
          <w:szCs w:val="32"/>
        </w:rPr>
      </w:pPr>
      <w:r w:rsidRPr="00B95E1E">
        <w:rPr>
          <w:noProof/>
          <w:sz w:val="32"/>
          <w:szCs w:val="32"/>
        </w:rPr>
        <w:drawing>
          <wp:anchor distT="0" distB="0" distL="114300" distR="114300" simplePos="0" relativeHeight="251659264" behindDoc="0" locked="0" layoutInCell="1" allowOverlap="1">
            <wp:simplePos x="0" y="0"/>
            <wp:positionH relativeFrom="margin">
              <wp:align>left</wp:align>
            </wp:positionH>
            <wp:positionV relativeFrom="page">
              <wp:align>center</wp:align>
            </wp:positionV>
            <wp:extent cx="1322219" cy="2105025"/>
            <wp:effectExtent l="0" t="0" r="0" b="0"/>
            <wp:wrapSquare wrapText="bothSides"/>
            <wp:docPr id="2" name="Kuva 2" descr="U:\kuvia\V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uvia\VL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219" cy="2105025"/>
                    </a:xfrm>
                    <a:prstGeom prst="rect">
                      <a:avLst/>
                    </a:prstGeom>
                    <a:noFill/>
                    <a:ln>
                      <a:noFill/>
                    </a:ln>
                  </pic:spPr>
                </pic:pic>
              </a:graphicData>
            </a:graphic>
          </wp:anchor>
        </w:drawing>
      </w:r>
      <w:r w:rsidRPr="00C809B5">
        <w:rPr>
          <w:noProof/>
          <w:sz w:val="32"/>
          <w:szCs w:val="32"/>
        </w:rPr>
        <w:drawing>
          <wp:anchor distT="0" distB="0" distL="114300" distR="114300" simplePos="0" relativeHeight="251660288" behindDoc="0" locked="0" layoutInCell="1" allowOverlap="1">
            <wp:simplePos x="0" y="0"/>
            <wp:positionH relativeFrom="margin">
              <wp:align>right</wp:align>
            </wp:positionH>
            <wp:positionV relativeFrom="margin">
              <wp:posOffset>3224530</wp:posOffset>
            </wp:positionV>
            <wp:extent cx="1543050" cy="2057400"/>
            <wp:effectExtent l="0" t="0" r="0" b="0"/>
            <wp:wrapSquare wrapText="bothSides"/>
            <wp:docPr id="3" name="Kuva 3" descr="U:\kuvia\V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uvia\VL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050" cy="2057400"/>
                    </a:xfrm>
                    <a:prstGeom prst="rect">
                      <a:avLst/>
                    </a:prstGeom>
                    <a:noFill/>
                    <a:ln>
                      <a:noFill/>
                    </a:ln>
                  </pic:spPr>
                </pic:pic>
              </a:graphicData>
            </a:graphic>
          </wp:anchor>
        </w:drawing>
      </w:r>
      <w:r w:rsidR="00DD303A">
        <w:rPr>
          <w:sz w:val="32"/>
          <w:szCs w:val="32"/>
        </w:rPr>
        <w:t xml:space="preserve">Puuhun rakensi pesänsä </w:t>
      </w:r>
      <w:r w:rsidR="00DD303A" w:rsidRPr="00884B7C">
        <w:rPr>
          <w:b/>
          <w:sz w:val="32"/>
          <w:szCs w:val="32"/>
        </w:rPr>
        <w:t>varis</w:t>
      </w:r>
      <w:r w:rsidR="00DD303A">
        <w:rPr>
          <w:sz w:val="32"/>
          <w:szCs w:val="32"/>
        </w:rPr>
        <w:t>, joka pyysi myös lapsia majanrakennukseen. Lumeen sai lapiolla kaivettua monenlaisia majakuoppia, ja rakensimme myös lakanakankaasta kelpo majan.</w:t>
      </w:r>
    </w:p>
    <w:p w:rsidR="00DD303A" w:rsidRDefault="00DD303A" w:rsidP="00AF7589">
      <w:pPr>
        <w:rPr>
          <w:sz w:val="32"/>
          <w:szCs w:val="32"/>
        </w:rPr>
      </w:pPr>
    </w:p>
    <w:p w:rsidR="00DD303A" w:rsidRDefault="00DD303A" w:rsidP="00AF7589">
      <w:pPr>
        <w:rPr>
          <w:sz w:val="32"/>
          <w:szCs w:val="32"/>
        </w:rPr>
      </w:pPr>
      <w:r>
        <w:rPr>
          <w:sz w:val="32"/>
          <w:szCs w:val="32"/>
        </w:rPr>
        <w:t>Majassa voi leikkiä ja kertoa ja kuunnella myös satuja</w:t>
      </w:r>
      <w:r w:rsidR="00884B7C">
        <w:rPr>
          <w:sz w:val="32"/>
          <w:szCs w:val="32"/>
        </w:rPr>
        <w:t xml:space="preserve">. </w:t>
      </w:r>
      <w:r w:rsidR="00884B7C" w:rsidRPr="007B03BD">
        <w:rPr>
          <w:b/>
          <w:sz w:val="32"/>
          <w:szCs w:val="32"/>
        </w:rPr>
        <w:t>Metsähiiri</w:t>
      </w:r>
      <w:r w:rsidR="00884B7C">
        <w:rPr>
          <w:sz w:val="32"/>
          <w:szCs w:val="32"/>
        </w:rPr>
        <w:t xml:space="preserve"> kävi pyytämässä lapsia kertomaan omia </w:t>
      </w:r>
      <w:r w:rsidR="00D96749">
        <w:rPr>
          <w:sz w:val="32"/>
          <w:szCs w:val="32"/>
        </w:rPr>
        <w:t xml:space="preserve">satujaan. </w:t>
      </w:r>
    </w:p>
    <w:p w:rsidR="00D96749" w:rsidRDefault="00D96749" w:rsidP="00AF7589">
      <w:pPr>
        <w:rPr>
          <w:sz w:val="32"/>
          <w:szCs w:val="32"/>
        </w:rPr>
      </w:pPr>
    </w:p>
    <w:p w:rsidR="00D96749" w:rsidRDefault="00D96749" w:rsidP="00AF7589">
      <w:pPr>
        <w:rPr>
          <w:sz w:val="32"/>
          <w:szCs w:val="32"/>
        </w:rPr>
      </w:pPr>
      <w:r>
        <w:rPr>
          <w:sz w:val="32"/>
          <w:szCs w:val="32"/>
        </w:rPr>
        <w:t xml:space="preserve">Seuraan liittyi myös </w:t>
      </w:r>
      <w:r w:rsidRPr="00D96749">
        <w:rPr>
          <w:b/>
          <w:sz w:val="32"/>
          <w:szCs w:val="32"/>
        </w:rPr>
        <w:t>talitiainen</w:t>
      </w:r>
      <w:r>
        <w:rPr>
          <w:sz w:val="32"/>
          <w:szCs w:val="32"/>
        </w:rPr>
        <w:t>, jonka kanssa joimme kuumat mehut.</w:t>
      </w:r>
    </w:p>
    <w:p w:rsidR="00D96749" w:rsidRDefault="00D96749" w:rsidP="00AF7589">
      <w:pPr>
        <w:rPr>
          <w:sz w:val="32"/>
          <w:szCs w:val="32"/>
        </w:rPr>
      </w:pPr>
    </w:p>
    <w:p w:rsidR="00D96749" w:rsidRDefault="00D96749" w:rsidP="00AF7589">
      <w:pPr>
        <w:rPr>
          <w:sz w:val="32"/>
          <w:szCs w:val="32"/>
        </w:rPr>
      </w:pPr>
      <w:r>
        <w:rPr>
          <w:sz w:val="32"/>
          <w:szCs w:val="32"/>
        </w:rPr>
        <w:t xml:space="preserve">Lopuksi kellahdimme lumihankeen talviunille </w:t>
      </w:r>
      <w:r w:rsidRPr="00D96749">
        <w:rPr>
          <w:b/>
          <w:sz w:val="32"/>
          <w:szCs w:val="32"/>
        </w:rPr>
        <w:t>karhun</w:t>
      </w:r>
      <w:r>
        <w:rPr>
          <w:sz w:val="32"/>
          <w:szCs w:val="32"/>
        </w:rPr>
        <w:t xml:space="preserve"> kanssa. Unisaduksi kuuntelimme kaikki sadut, jotka lapset olivat juuri metsähiirelle kertoneet.</w:t>
      </w:r>
    </w:p>
    <w:p w:rsidR="00D96749" w:rsidRDefault="00D96749" w:rsidP="00AF7589">
      <w:pPr>
        <w:rPr>
          <w:sz w:val="32"/>
          <w:szCs w:val="32"/>
        </w:rPr>
      </w:pPr>
    </w:p>
    <w:p w:rsidR="00884FD0" w:rsidRDefault="0005597F" w:rsidP="00AF7589">
      <w:pPr>
        <w:rPr>
          <w:sz w:val="32"/>
          <w:szCs w:val="32"/>
        </w:rPr>
      </w:pPr>
      <w:r>
        <w:rPr>
          <w:sz w:val="32"/>
          <w:szCs w:val="32"/>
        </w:rPr>
        <w:t xml:space="preserve">Opimme että hyvää mieltä voi löytää </w:t>
      </w:r>
      <w:r w:rsidR="00D96749">
        <w:rPr>
          <w:sz w:val="32"/>
          <w:szCs w:val="32"/>
        </w:rPr>
        <w:t>metsä</w:t>
      </w:r>
      <w:r>
        <w:rPr>
          <w:sz w:val="32"/>
          <w:szCs w:val="32"/>
        </w:rPr>
        <w:t>stä</w:t>
      </w:r>
      <w:r w:rsidR="00D96749">
        <w:rPr>
          <w:sz w:val="32"/>
          <w:szCs w:val="32"/>
        </w:rPr>
        <w:t xml:space="preserve"> rop</w:t>
      </w:r>
      <w:r w:rsidR="006826E1">
        <w:rPr>
          <w:sz w:val="32"/>
          <w:szCs w:val="32"/>
        </w:rPr>
        <w:t>pakaupalla. Varsinkin majakuoppien</w:t>
      </w:r>
      <w:r w:rsidR="00D96749">
        <w:rPr>
          <w:sz w:val="32"/>
          <w:szCs w:val="32"/>
        </w:rPr>
        <w:t xml:space="preserve"> kaivaminen oli </w:t>
      </w:r>
      <w:proofErr w:type="gramStart"/>
      <w:r w:rsidR="00D96749">
        <w:rPr>
          <w:sz w:val="32"/>
          <w:szCs w:val="32"/>
        </w:rPr>
        <w:t>niin</w:t>
      </w:r>
      <w:r w:rsidR="00C550C7">
        <w:rPr>
          <w:sz w:val="32"/>
          <w:szCs w:val="32"/>
        </w:rPr>
        <w:t xml:space="preserve"> </w:t>
      </w:r>
      <w:bookmarkStart w:id="0" w:name="_GoBack"/>
      <w:bookmarkEnd w:id="0"/>
      <w:r w:rsidR="0099214C">
        <w:rPr>
          <w:sz w:val="32"/>
          <w:szCs w:val="32"/>
        </w:rPr>
        <w:t>kivaa</w:t>
      </w:r>
      <w:proofErr w:type="gramEnd"/>
      <w:r w:rsidR="0099214C">
        <w:rPr>
          <w:sz w:val="32"/>
          <w:szCs w:val="32"/>
        </w:rPr>
        <w:t xml:space="preserve"> että sitä ei olisi maltettu lopettaa. Hyvää mieltä riitti toivottavasti myös tuliaisiksi metsästä, ja muillekin jaettavaksi.</w:t>
      </w:r>
    </w:p>
    <w:p w:rsidR="00884FD0" w:rsidRDefault="0036125C" w:rsidP="00AF7589">
      <w:pPr>
        <w:rPr>
          <w:rStyle w:val="Normaali"/>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36125C">
        <w:rPr>
          <w:rStyle w:val="Normaali"/>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96749" w:rsidRDefault="0036125C" w:rsidP="00AF7589">
      <w:pPr>
        <w:rPr>
          <w:sz w:val="32"/>
          <w:szCs w:val="32"/>
        </w:rPr>
      </w:pPr>
      <w:r w:rsidRPr="0036125C">
        <w:rPr>
          <w:noProof/>
          <w:sz w:val="32"/>
          <w:szCs w:val="32"/>
        </w:rPr>
        <w:drawing>
          <wp:anchor distT="0" distB="0" distL="114300" distR="114300" simplePos="0" relativeHeight="251661312" behindDoc="0" locked="0" layoutInCell="1" allowOverlap="1">
            <wp:simplePos x="1733550" y="590550"/>
            <wp:positionH relativeFrom="margin">
              <wp:align>right</wp:align>
            </wp:positionH>
            <wp:positionV relativeFrom="margin">
              <wp:align>bottom</wp:align>
            </wp:positionV>
            <wp:extent cx="1680845" cy="2241550"/>
            <wp:effectExtent l="0" t="0" r="0" b="6350"/>
            <wp:wrapSquare wrapText="bothSides"/>
            <wp:docPr id="4" name="Kuva 4" descr="U:\kuvia\V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kuvia\VL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0845" cy="2241550"/>
                    </a:xfrm>
                    <a:prstGeom prst="rect">
                      <a:avLst/>
                    </a:prstGeom>
                    <a:noFill/>
                    <a:ln>
                      <a:noFill/>
                    </a:ln>
                  </pic:spPr>
                </pic:pic>
              </a:graphicData>
            </a:graphic>
          </wp:anchor>
        </w:drawing>
      </w:r>
      <w:r w:rsidR="00884FD0">
        <w:rPr>
          <w:sz w:val="32"/>
          <w:szCs w:val="32"/>
        </w:rPr>
        <w:t>Metsään mahtuu hyvää mieltä niin paljon, että vaikka sa</w:t>
      </w:r>
      <w:r w:rsidR="00E45CF8">
        <w:rPr>
          <w:sz w:val="32"/>
          <w:szCs w:val="32"/>
        </w:rPr>
        <w:t xml:space="preserve">imme ja otimme sitä mukaankin, </w:t>
      </w:r>
      <w:r w:rsidR="00884FD0">
        <w:rPr>
          <w:sz w:val="32"/>
          <w:szCs w:val="32"/>
        </w:rPr>
        <w:t xml:space="preserve">jäi </w:t>
      </w:r>
      <w:r w:rsidR="00E45CF8">
        <w:rPr>
          <w:sz w:val="32"/>
          <w:szCs w:val="32"/>
        </w:rPr>
        <w:t xml:space="preserve">sitä </w:t>
      </w:r>
      <w:r w:rsidR="00884FD0">
        <w:rPr>
          <w:sz w:val="32"/>
          <w:szCs w:val="32"/>
        </w:rPr>
        <w:t>vielä runsaasti metsään odottamaan juuri sinua!</w:t>
      </w:r>
    </w:p>
    <w:p w:rsidR="00884FD0" w:rsidRDefault="00884FD0" w:rsidP="00AF7589">
      <w:pPr>
        <w:rPr>
          <w:sz w:val="32"/>
          <w:szCs w:val="32"/>
        </w:rPr>
      </w:pPr>
    </w:p>
    <w:p w:rsidR="00884FD0" w:rsidRPr="00AD6271" w:rsidRDefault="00884FD0" w:rsidP="00AF7589">
      <w:pPr>
        <w:rPr>
          <w:sz w:val="32"/>
          <w:szCs w:val="32"/>
        </w:rPr>
      </w:pPr>
      <w:r>
        <w:rPr>
          <w:sz w:val="32"/>
          <w:szCs w:val="32"/>
        </w:rPr>
        <w:t>Raadin veti ja kirjasi Jenni</w:t>
      </w:r>
    </w:p>
    <w:sectPr w:rsidR="00884FD0" w:rsidRPr="00AD6271" w:rsidSect="009D5B3C">
      <w:pgSz w:w="11906" w:h="16838" w:code="9"/>
      <w:pgMar w:top="567" w:right="567" w:bottom="1134" w:left="1134"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B2"/>
    <w:rsid w:val="00032840"/>
    <w:rsid w:val="0005597F"/>
    <w:rsid w:val="00075E4C"/>
    <w:rsid w:val="000B010E"/>
    <w:rsid w:val="000B7729"/>
    <w:rsid w:val="0010440E"/>
    <w:rsid w:val="001260B6"/>
    <w:rsid w:val="001366B6"/>
    <w:rsid w:val="00177827"/>
    <w:rsid w:val="001E1851"/>
    <w:rsid w:val="001E1F8A"/>
    <w:rsid w:val="002606B2"/>
    <w:rsid w:val="002854A5"/>
    <w:rsid w:val="002F6C83"/>
    <w:rsid w:val="0036125C"/>
    <w:rsid w:val="00423057"/>
    <w:rsid w:val="00432057"/>
    <w:rsid w:val="00480BB4"/>
    <w:rsid w:val="004B6DCE"/>
    <w:rsid w:val="004F1BAD"/>
    <w:rsid w:val="0050690E"/>
    <w:rsid w:val="005803AF"/>
    <w:rsid w:val="005805CF"/>
    <w:rsid w:val="005D3C74"/>
    <w:rsid w:val="0060255A"/>
    <w:rsid w:val="006826E1"/>
    <w:rsid w:val="006831F5"/>
    <w:rsid w:val="006C62CD"/>
    <w:rsid w:val="006D4524"/>
    <w:rsid w:val="00707634"/>
    <w:rsid w:val="007B03BD"/>
    <w:rsid w:val="007E63D1"/>
    <w:rsid w:val="00822B88"/>
    <w:rsid w:val="00852080"/>
    <w:rsid w:val="00853A0D"/>
    <w:rsid w:val="00857F67"/>
    <w:rsid w:val="00874CAA"/>
    <w:rsid w:val="00884B7C"/>
    <w:rsid w:val="00884FD0"/>
    <w:rsid w:val="008B2FF9"/>
    <w:rsid w:val="009107CD"/>
    <w:rsid w:val="009203BF"/>
    <w:rsid w:val="00923E7D"/>
    <w:rsid w:val="00957F51"/>
    <w:rsid w:val="0099214C"/>
    <w:rsid w:val="009D5B3C"/>
    <w:rsid w:val="00A201EC"/>
    <w:rsid w:val="00AC3FB9"/>
    <w:rsid w:val="00AD6271"/>
    <w:rsid w:val="00AF7589"/>
    <w:rsid w:val="00B95E1E"/>
    <w:rsid w:val="00BF25C5"/>
    <w:rsid w:val="00C550C7"/>
    <w:rsid w:val="00C809B5"/>
    <w:rsid w:val="00D5266B"/>
    <w:rsid w:val="00D52EF2"/>
    <w:rsid w:val="00D62028"/>
    <w:rsid w:val="00D66B81"/>
    <w:rsid w:val="00D82AB2"/>
    <w:rsid w:val="00D96749"/>
    <w:rsid w:val="00DC0A68"/>
    <w:rsid w:val="00DC29ED"/>
    <w:rsid w:val="00DD303A"/>
    <w:rsid w:val="00DF2A04"/>
    <w:rsid w:val="00E01FBD"/>
    <w:rsid w:val="00E02D00"/>
    <w:rsid w:val="00E31181"/>
    <w:rsid w:val="00E45CF8"/>
    <w:rsid w:val="00F30056"/>
    <w:rsid w:val="00F919F8"/>
    <w:rsid w:val="00FC289A"/>
    <w:rsid w:val="00FD66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24556"/>
  <w15:chartTrackingRefBased/>
  <w15:docId w15:val="{4B42FFFA-FE15-490C-8150-7813F4A8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52080"/>
    <w:rPr>
      <w:rFonts w:ascii="Arial" w:hAnsi="Arial" w:cs="Arial"/>
      <w:sz w:val="22"/>
      <w:szCs w:val="22"/>
    </w:rPr>
  </w:style>
  <w:style w:type="paragraph" w:styleId="Otsikko1">
    <w:name w:val="heading 1"/>
    <w:basedOn w:val="Normaali"/>
    <w:next w:val="Normaali"/>
    <w:qFormat/>
    <w:rsid w:val="00707634"/>
    <w:pPr>
      <w:keepNext/>
      <w:outlineLvl w:val="0"/>
    </w:pPr>
    <w:rPr>
      <w:b/>
      <w:bCs/>
      <w:kern w:val="32"/>
    </w:rPr>
  </w:style>
  <w:style w:type="paragraph" w:styleId="Otsikko2">
    <w:name w:val="heading 2"/>
    <w:basedOn w:val="Normaali"/>
    <w:next w:val="Normaali"/>
    <w:qFormat/>
    <w:rsid w:val="00F919F8"/>
    <w:pPr>
      <w:keepNext/>
      <w:outlineLvl w:val="1"/>
    </w:pPr>
    <w:rPr>
      <w:bCs/>
      <w:iCs/>
    </w:rPr>
  </w:style>
  <w:style w:type="paragraph" w:styleId="Otsikko3">
    <w:name w:val="heading 3"/>
    <w:basedOn w:val="Normaali"/>
    <w:next w:val="Normaali"/>
    <w:rsid w:val="00F919F8"/>
    <w:pPr>
      <w:keepNext/>
      <w:ind w:left="1304"/>
      <w:outlineLvl w:val="2"/>
    </w:pPr>
    <w:rPr>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qFormat/>
    <w:rsid w:val="00707634"/>
  </w:style>
  <w:style w:type="paragraph" w:styleId="Yltunniste">
    <w:name w:val="header"/>
    <w:basedOn w:val="Normaali"/>
    <w:qFormat/>
    <w:rsid w:val="00707634"/>
  </w:style>
  <w:style w:type="paragraph" w:styleId="Eivli">
    <w:name w:val="No Spacing"/>
    <w:uiPriority w:val="1"/>
    <w:rsid w:val="00707634"/>
    <w:rPr>
      <w:sz w:val="24"/>
      <w:szCs w:val="24"/>
    </w:rPr>
  </w:style>
  <w:style w:type="paragraph" w:styleId="Alaotsikko">
    <w:name w:val="Subtitle"/>
    <w:basedOn w:val="Normaali"/>
    <w:next w:val="Normaali"/>
    <w:link w:val="AlaotsikkoChar"/>
    <w:uiPriority w:val="11"/>
    <w:rsid w:val="00707634"/>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uiPriority w:val="11"/>
    <w:rsid w:val="00707634"/>
    <w:rPr>
      <w:rFonts w:asciiTheme="majorHAnsi" w:eastAsiaTheme="majorEastAsia" w:hAnsiTheme="majorHAnsi" w:cstheme="majorBidi"/>
      <w:i/>
      <w:iCs/>
      <w:color w:val="4F81BD" w:themeColor="accent1"/>
      <w:spacing w:val="15"/>
      <w:sz w:val="24"/>
      <w:szCs w:val="24"/>
    </w:rPr>
  </w:style>
  <w:style w:type="character" w:styleId="Hienovarainenkorostus">
    <w:name w:val="Subtle Emphasis"/>
    <w:basedOn w:val="Kappaleenoletusfontti"/>
    <w:uiPriority w:val="19"/>
    <w:rsid w:val="00707634"/>
    <w:rPr>
      <w:i/>
      <w:iCs/>
      <w:color w:val="808080" w:themeColor="text1" w:themeTint="7F"/>
    </w:rPr>
  </w:style>
  <w:style w:type="character" w:styleId="Korostus">
    <w:name w:val="Emphasis"/>
    <w:basedOn w:val="Kappaleenoletusfontti"/>
    <w:uiPriority w:val="20"/>
    <w:rsid w:val="00707634"/>
    <w:rPr>
      <w:i/>
      <w:iCs/>
    </w:rPr>
  </w:style>
  <w:style w:type="character" w:styleId="Voimakaskorostus">
    <w:name w:val="Intense Emphasis"/>
    <w:basedOn w:val="Kappaleenoletusfontti"/>
    <w:uiPriority w:val="21"/>
    <w:rsid w:val="00707634"/>
    <w:rPr>
      <w:b/>
      <w:bCs/>
      <w:i/>
      <w:iCs/>
      <w:color w:val="4F81BD" w:themeColor="accent1"/>
    </w:rPr>
  </w:style>
  <w:style w:type="character" w:styleId="Voimakas">
    <w:name w:val="Strong"/>
    <w:basedOn w:val="Kappaleenoletusfontti"/>
    <w:uiPriority w:val="22"/>
    <w:rsid w:val="00707634"/>
    <w:rPr>
      <w:b/>
      <w:bCs/>
    </w:rPr>
  </w:style>
  <w:style w:type="paragraph" w:styleId="Erottuvalainaus">
    <w:name w:val="Intense Quote"/>
    <w:basedOn w:val="Normaali"/>
    <w:next w:val="Normaali"/>
    <w:link w:val="ErottuvalainausChar"/>
    <w:uiPriority w:val="30"/>
    <w:rsid w:val="00707634"/>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707634"/>
    <w:rPr>
      <w:b/>
      <w:bCs/>
      <w:i/>
      <w:iCs/>
      <w:color w:val="4F81BD" w:themeColor="accent1"/>
      <w:sz w:val="24"/>
      <w:szCs w:val="24"/>
    </w:rPr>
  </w:style>
  <w:style w:type="character" w:styleId="Hienovarainenviittaus">
    <w:name w:val="Subtle Reference"/>
    <w:basedOn w:val="Kappaleenoletusfontti"/>
    <w:uiPriority w:val="31"/>
    <w:rsid w:val="00707634"/>
    <w:rPr>
      <w:smallCaps/>
      <w:color w:val="C0504D" w:themeColor="accent2"/>
      <w:u w:val="single"/>
    </w:rPr>
  </w:style>
  <w:style w:type="character" w:styleId="Erottuvaviittaus">
    <w:name w:val="Intense Reference"/>
    <w:basedOn w:val="Kappaleenoletusfontti"/>
    <w:uiPriority w:val="32"/>
    <w:rsid w:val="00707634"/>
    <w:rPr>
      <w:b/>
      <w:bCs/>
      <w:smallCaps/>
      <w:color w:val="C0504D" w:themeColor="accent2"/>
      <w:spacing w:val="5"/>
      <w:u w:val="single"/>
    </w:rPr>
  </w:style>
  <w:style w:type="character" w:styleId="Kirjannimike">
    <w:name w:val="Book Title"/>
    <w:basedOn w:val="Kappaleenoletusfontti"/>
    <w:uiPriority w:val="33"/>
    <w:rsid w:val="00707634"/>
    <w:rPr>
      <w:b/>
      <w:bCs/>
      <w:smallCaps/>
      <w:spacing w:val="5"/>
    </w:rPr>
  </w:style>
  <w:style w:type="paragraph" w:styleId="Lainaus">
    <w:name w:val="Quote"/>
    <w:basedOn w:val="Normaali"/>
    <w:next w:val="Normaali"/>
    <w:link w:val="LainausChar"/>
    <w:uiPriority w:val="29"/>
    <w:rsid w:val="00707634"/>
    <w:rPr>
      <w:i/>
      <w:iCs/>
      <w:color w:val="000000" w:themeColor="text1"/>
    </w:rPr>
  </w:style>
  <w:style w:type="character" w:customStyle="1" w:styleId="LainausChar">
    <w:name w:val="Lainaus Char"/>
    <w:basedOn w:val="Kappaleenoletusfontti"/>
    <w:link w:val="Lainaus"/>
    <w:uiPriority w:val="29"/>
    <w:rsid w:val="00707634"/>
    <w:rPr>
      <w:i/>
      <w:iCs/>
      <w:color w:val="000000" w:themeColor="text1"/>
      <w:sz w:val="24"/>
      <w:szCs w:val="24"/>
    </w:rPr>
  </w:style>
  <w:style w:type="paragraph" w:styleId="Otsikko">
    <w:name w:val="Title"/>
    <w:basedOn w:val="Normaali"/>
    <w:next w:val="Normaali"/>
    <w:link w:val="OtsikkoChar"/>
    <w:uiPriority w:val="10"/>
    <w:rsid w:val="007076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707634"/>
    <w:rPr>
      <w:rFonts w:asciiTheme="majorHAnsi" w:eastAsiaTheme="majorEastAsia" w:hAnsiTheme="majorHAnsi" w:cstheme="majorBidi"/>
      <w:color w:val="17365D" w:themeColor="text2" w:themeShade="BF"/>
      <w:spacing w:val="5"/>
      <w:kern w:val="28"/>
      <w:sz w:val="52"/>
      <w:szCs w:val="52"/>
    </w:rPr>
  </w:style>
  <w:style w:type="paragraph" w:styleId="Luettelokappale">
    <w:name w:val="List Paragraph"/>
    <w:basedOn w:val="Normaali"/>
    <w:uiPriority w:val="34"/>
    <w:rsid w:val="00F919F8"/>
    <w:pPr>
      <w:ind w:left="720"/>
      <w:contextualSpacing/>
    </w:pPr>
  </w:style>
  <w:style w:type="table" w:styleId="TaulukkoRuudukko">
    <w:name w:val="Table Grid"/>
    <w:basedOn w:val="Normaalitaulukko"/>
    <w:uiPriority w:val="59"/>
    <w:rsid w:val="00AF75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liteteksti">
    <w:name w:val="Balloon Text"/>
    <w:basedOn w:val="Normaali"/>
    <w:link w:val="SelitetekstiChar"/>
    <w:uiPriority w:val="99"/>
    <w:semiHidden/>
    <w:unhideWhenUsed/>
    <w:rsid w:val="00FD6668"/>
    <w:rPr>
      <w:rFonts w:ascii="Tahoma" w:hAnsi="Tahoma" w:cs="Tahoma"/>
      <w:sz w:val="16"/>
      <w:szCs w:val="16"/>
    </w:rPr>
  </w:style>
  <w:style w:type="character" w:customStyle="1" w:styleId="SelitetekstiChar">
    <w:name w:val="Seliteteksti Char"/>
    <w:basedOn w:val="Kappaleenoletusfontti"/>
    <w:link w:val="Seliteteksti"/>
    <w:uiPriority w:val="99"/>
    <w:semiHidden/>
    <w:rsid w:val="00FD6668"/>
    <w:rPr>
      <w:rFonts w:ascii="Tahoma" w:hAnsi="Tahoma" w:cs="Tahoma"/>
      <w:sz w:val="16"/>
      <w:szCs w:val="16"/>
    </w:rPr>
  </w:style>
  <w:style w:type="character" w:styleId="Hyperlinkki">
    <w:name w:val="Hyperlink"/>
    <w:basedOn w:val="Kappaleenoletusfontti"/>
    <w:uiPriority w:val="99"/>
    <w:unhideWhenUsed/>
    <w:rsid w:val="006D4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163</Words>
  <Characters>1329</Characters>
  <Application>Microsoft Office Word</Application>
  <DocSecurity>0</DocSecurity>
  <Lines>11</Lines>
  <Paragraphs>2</Paragraphs>
  <ScaleCrop>false</ScaleCrop>
  <HeadingPairs>
    <vt:vector size="2" baseType="variant">
      <vt:variant>
        <vt:lpstr>Otsikko</vt:lpstr>
      </vt:variant>
      <vt:variant>
        <vt:i4>1</vt:i4>
      </vt:variant>
    </vt:vector>
  </HeadingPairs>
  <TitlesOfParts>
    <vt:vector size="1" baseType="lpstr">
      <vt:lpstr/>
    </vt:vector>
  </TitlesOfParts>
  <Company>Kotkan kaupunki</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Okkeri Jenni</dc:creator>
  <cp:keywords/>
  <dc:description/>
  <cp:lastModifiedBy>Okkeri Jenni</cp:lastModifiedBy>
  <cp:revision>21</cp:revision>
  <dcterms:created xsi:type="dcterms:W3CDTF">2022-02-11T10:41:00Z</dcterms:created>
  <dcterms:modified xsi:type="dcterms:W3CDTF">2022-02-14T10:53:00Z</dcterms:modified>
</cp:coreProperties>
</file>