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A3" w:rsidRDefault="00A770A3" w:rsidP="00A770A3">
      <w:pPr>
        <w:ind w:left="0"/>
      </w:pPr>
    </w:p>
    <w:p w:rsidR="00A770A3" w:rsidRPr="00A770A3" w:rsidRDefault="00A770A3" w:rsidP="00A770A3">
      <w:pPr>
        <w:rPr>
          <w:b/>
          <w:sz w:val="28"/>
          <w:szCs w:val="28"/>
        </w:rPr>
      </w:pPr>
      <w:r w:rsidRPr="00A770A3">
        <w:rPr>
          <w:b/>
          <w:sz w:val="28"/>
          <w:szCs w:val="28"/>
        </w:rPr>
        <w:t>”Liikunnallinen pedagogiikka osana kielen kehityksen tukemista ja suomi toisena kielenä (S2) opetusta”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hanke;  paikallinen</w:t>
      </w:r>
      <w:proofErr w:type="gramEnd"/>
      <w:r>
        <w:rPr>
          <w:b/>
          <w:sz w:val="28"/>
          <w:szCs w:val="28"/>
        </w:rPr>
        <w:t xml:space="preserve"> rahoitus liikunnallisuuden lisäämiseen</w:t>
      </w:r>
    </w:p>
    <w:p w:rsidR="00A770A3" w:rsidRDefault="00A770A3" w:rsidP="00A770A3"/>
    <w:p w:rsidR="00A770A3" w:rsidRDefault="00A770A3" w:rsidP="00A770A3">
      <w:pPr>
        <w:ind w:left="0"/>
      </w:pPr>
      <w:r>
        <w:t>H</w:t>
      </w:r>
      <w:r>
        <w:t>ankkeen tavoitteena oli tuottaa materiaalia ja tarjota koulutusta kielenkehityksen tukemiseen sekä S2 opetuksen toteuttamiseen</w:t>
      </w:r>
      <w:r>
        <w:t xml:space="preserve"> liikunnan keinoin</w:t>
      </w:r>
      <w:r>
        <w:t>.</w:t>
      </w:r>
      <w:r>
        <w:t xml:space="preserve"> Vuoden aikana koottiin toiminta- ja materiaali- kassi nimeltään LIKI. LIKI -kassin </w:t>
      </w:r>
      <w:r>
        <w:t>sisältö, leikit ja</w:t>
      </w:r>
      <w:r>
        <w:t xml:space="preserve"> materiaalit, perustuu suunnitelmaan tukea kielen kehitystä liikunnan välityksellä. Hankkeen koulutus toteutui s</w:t>
      </w:r>
      <w:r>
        <w:t>yksyllä 2016</w:t>
      </w:r>
      <w:r>
        <w:t xml:space="preserve"> Haukkavuoren koulun salissa. </w:t>
      </w:r>
      <w:r>
        <w:t xml:space="preserve"> </w:t>
      </w:r>
      <w:proofErr w:type="spellStart"/>
      <w:r>
        <w:t>Valteri-kouluverkostosta</w:t>
      </w:r>
      <w:proofErr w:type="spellEnd"/>
      <w:r>
        <w:t xml:space="preserve"> </w:t>
      </w:r>
      <w:proofErr w:type="spellStart"/>
      <w:r>
        <w:t>Onervamäen</w:t>
      </w:r>
      <w:proofErr w:type="spellEnd"/>
      <w:r>
        <w:t xml:space="preserve"> koulun ammat</w:t>
      </w:r>
      <w:r w:rsidR="00DD2A4B">
        <w:t xml:space="preserve">tilaiset kouluttivat </w:t>
      </w:r>
      <w:r>
        <w:t xml:space="preserve">varhaiskasvatuksen ja alkuopetuksen henkilökuntaa Hupsis! </w:t>
      </w:r>
      <w:proofErr w:type="spellStart"/>
      <w:r>
        <w:t>Hopsis!-</w:t>
      </w:r>
      <w:proofErr w:type="spellEnd"/>
      <w:r>
        <w:t xml:space="preserve"> sensomotoriikkamenetelmään.</w:t>
      </w:r>
    </w:p>
    <w:p w:rsidR="00A770A3" w:rsidRDefault="00A770A3" w:rsidP="00A770A3">
      <w:pPr>
        <w:rPr>
          <w:sz w:val="28"/>
          <w:szCs w:val="28"/>
        </w:rPr>
      </w:pPr>
    </w:p>
    <w:p w:rsidR="00A770A3" w:rsidRDefault="00A770A3" w:rsidP="00A770A3">
      <w:pPr>
        <w:rPr>
          <w:sz w:val="28"/>
          <w:szCs w:val="28"/>
        </w:rPr>
      </w:pPr>
      <w:r>
        <w:rPr>
          <w:sz w:val="28"/>
          <w:szCs w:val="28"/>
        </w:rPr>
        <w:t>Hankkeen tavoitteiden toteutuminen</w:t>
      </w:r>
    </w:p>
    <w:p w:rsidR="00A770A3" w:rsidRPr="00D37CAC" w:rsidRDefault="00A770A3" w:rsidP="00A770A3">
      <w:pPr>
        <w:rPr>
          <w:sz w:val="28"/>
          <w:szCs w:val="28"/>
        </w:rPr>
      </w:pPr>
    </w:p>
    <w:p w:rsidR="00A770A3" w:rsidRPr="00A770A3" w:rsidRDefault="00A770A3" w:rsidP="00A770A3">
      <w:pPr>
        <w:pStyle w:val="Luettelokappale"/>
        <w:numPr>
          <w:ilvl w:val="0"/>
          <w:numId w:val="1"/>
        </w:numPr>
        <w:ind w:right="0"/>
        <w:rPr>
          <w:u w:val="single"/>
        </w:rPr>
      </w:pPr>
      <w:r w:rsidRPr="00A770A3">
        <w:rPr>
          <w:u w:val="single"/>
        </w:rPr>
        <w:t xml:space="preserve">Vahvistaa varhaiskasvatuksen liikunnallista toimintakulttuuria lisäämällä lasten liikuntaa ja liikkumisen mahdollisuuksia osana varhaiskasvatuksen pedagogiikkaa. </w:t>
      </w:r>
    </w:p>
    <w:p w:rsidR="00A770A3" w:rsidRPr="00A770A3" w:rsidRDefault="00A770A3" w:rsidP="00A770A3">
      <w:pPr>
        <w:ind w:left="1080"/>
        <w:rPr>
          <w:i/>
        </w:rPr>
      </w:pPr>
      <w:r w:rsidRPr="00A770A3">
        <w:rPr>
          <w:i/>
        </w:rPr>
        <w:t xml:space="preserve">Vahvistaa lastentarhanopettajien, lastenhoitajien, perhepäivähoitajien ja päiväkotiavustajien ammattitaitoa liikunnallisen pedagogiikan toteuttamiseksi. </w:t>
      </w:r>
    </w:p>
    <w:p w:rsidR="00A770A3" w:rsidRDefault="00A770A3" w:rsidP="00A770A3"/>
    <w:p w:rsidR="00A770A3" w:rsidRDefault="00A770A3" w:rsidP="00A770A3">
      <w:proofErr w:type="spellStart"/>
      <w:r>
        <w:t>LIKI-kassi</w:t>
      </w:r>
      <w:proofErr w:type="spellEnd"/>
      <w:r>
        <w:t xml:space="preserve"> tuotettiin vahvistamaan varhaiskasvatuksen liikunnallista pedagogiikkaa ja laajentamaan sen käyttöä kielen kehityksen tukemiseksi. </w:t>
      </w:r>
      <w:r>
        <w:t xml:space="preserve">Keskeisiksi kehittämiskohteiksi valittiin käsitteiden kehittyminen (yläkäsitteet: hedelmät, värit, vaatteet ja kulkuneuvot, vastakohdat, liikkumistavat, muodostelmat), kehon hahmottaminen, </w:t>
      </w:r>
      <w:r w:rsidRPr="0041056C">
        <w:t>tasapaino- ja tuntoaistin tukeminen</w:t>
      </w:r>
      <w:r>
        <w:t xml:space="preserve"> sekä liikkumistapojen monipuolistuminen</w:t>
      </w:r>
      <w:r w:rsidRPr="0041056C">
        <w:t>.</w:t>
      </w:r>
      <w:r w:rsidR="002A0358">
        <w:t xml:space="preserve"> Kassiin on koottu</w:t>
      </w:r>
      <w:r>
        <w:t xml:space="preserve"> liik</w:t>
      </w:r>
      <w:r w:rsidR="002A0358">
        <w:t xml:space="preserve">unnallisia leikkejä ja </w:t>
      </w:r>
      <w:r>
        <w:t>kassien välineistö</w:t>
      </w:r>
      <w:r w:rsidR="002A0358">
        <w:t xml:space="preserve"> on hankittu vastaamaan tavoitteita</w:t>
      </w:r>
      <w:r>
        <w:t>. Leikkiohjeiden</w:t>
      </w:r>
      <w:r w:rsidR="00C85E15">
        <w:t xml:space="preserve"> rinnalle</w:t>
      </w:r>
      <w:r w:rsidR="002A0358">
        <w:t xml:space="preserve"> on </w:t>
      </w:r>
      <w:r w:rsidR="00C85E15">
        <w:t xml:space="preserve">koottu </w:t>
      </w:r>
      <w:r>
        <w:t>valmiit</w:t>
      </w:r>
      <w:r w:rsidR="002A0358">
        <w:t xml:space="preserve"> kuvakortti</w:t>
      </w:r>
      <w:r>
        <w:t>paketit. Lisäksi kahdesta leikistä laadittiin toimintataulu, jonka kautta leikin ohjeet ovat myös visuaalisesti hahmotettavissa. Kassin välineistö soveltuu myös lasten omaehtoisiin l</w:t>
      </w:r>
      <w:r w:rsidR="00C85E15">
        <w:t>eikkeihin tai varhaiskasvatuksen</w:t>
      </w:r>
      <w:r w:rsidR="002A0358">
        <w:t xml:space="preserve"> pienryhmätoiminnassa</w:t>
      </w:r>
      <w:r>
        <w:t xml:space="preserve"> </w:t>
      </w:r>
      <w:r w:rsidR="002A0358">
        <w:t>hyödynnettäväksi</w:t>
      </w:r>
      <w:r>
        <w:t xml:space="preserve">. Tavoitteena on tukea henkilöstön aktiivisuutta </w:t>
      </w:r>
      <w:r w:rsidR="002A0358">
        <w:t xml:space="preserve">tarttua </w:t>
      </w:r>
      <w:r>
        <w:t>lasten luonta</w:t>
      </w:r>
      <w:r w:rsidR="002A0358">
        <w:t>iseen liikkumiseen</w:t>
      </w:r>
      <w:r>
        <w:t>.</w:t>
      </w:r>
    </w:p>
    <w:p w:rsidR="00A770A3" w:rsidRDefault="00A770A3" w:rsidP="00A770A3"/>
    <w:p w:rsidR="00A770A3" w:rsidRPr="0009423C" w:rsidRDefault="00A770A3" w:rsidP="00A770A3">
      <w:pPr>
        <w:rPr>
          <w:color w:val="000000" w:themeColor="text1"/>
        </w:rPr>
      </w:pPr>
      <w:r w:rsidRPr="0009423C">
        <w:rPr>
          <w:color w:val="000000" w:themeColor="text1"/>
        </w:rPr>
        <w:t>Keväällä 2016 hankkeen panostuksella tuettiin päiväkoteja ja perhepäivähoitoa Valon pihaseikkailu materiaalin hankkimisessa sekä varhaiskasvatuksen henkilökuntaa osallistui Kymenlaakson kesäyliopiston ”Notkeaksi numeroista ja ketteräksi kirjaimista” koulutukseen</w:t>
      </w:r>
      <w:r>
        <w:rPr>
          <w:color w:val="000000" w:themeColor="text1"/>
        </w:rPr>
        <w:t xml:space="preserve"> ja </w:t>
      </w:r>
      <w:proofErr w:type="spellStart"/>
      <w:r>
        <w:rPr>
          <w:color w:val="000000" w:themeColor="text1"/>
        </w:rPr>
        <w:t>Sensomoottori</w:t>
      </w:r>
      <w:proofErr w:type="spellEnd"/>
      <w:r>
        <w:rPr>
          <w:color w:val="000000" w:themeColor="text1"/>
        </w:rPr>
        <w:t xml:space="preserve"> -menetelmä koulutukseen</w:t>
      </w:r>
      <w:r w:rsidRPr="0009423C">
        <w:rPr>
          <w:color w:val="000000" w:themeColor="text1"/>
        </w:rPr>
        <w:t>.</w:t>
      </w:r>
    </w:p>
    <w:p w:rsidR="00A770A3" w:rsidRDefault="00A770A3" w:rsidP="00A770A3"/>
    <w:p w:rsidR="002A0358" w:rsidRDefault="00A770A3" w:rsidP="00A770A3">
      <w:pPr>
        <w:pStyle w:val="Luettelokappale"/>
        <w:numPr>
          <w:ilvl w:val="0"/>
          <w:numId w:val="1"/>
        </w:numPr>
        <w:ind w:right="0"/>
      </w:pPr>
      <w:r w:rsidRPr="002A0358">
        <w:rPr>
          <w:u w:val="single"/>
        </w:rPr>
        <w:t>Tavoitteena on liikunnallisen pedagogiikan toteuttaminen osana lasten kielellisen kehityksen tukemista sekä suomi toisena kielenä opetusta.</w:t>
      </w:r>
      <w:r>
        <w:t xml:space="preserve"> </w:t>
      </w:r>
    </w:p>
    <w:p w:rsidR="00A770A3" w:rsidRDefault="002A0358" w:rsidP="002A0358">
      <w:pPr>
        <w:pStyle w:val="Luettelokappale"/>
        <w:ind w:left="1080" w:right="0"/>
      </w:pPr>
      <w:r>
        <w:t>Tavoitteena on tukea henkilöstöä varhaiskasvatuksen liikunnan uusimman tiedon soveltamisessa</w:t>
      </w:r>
      <w:r w:rsidR="00A770A3">
        <w:t xml:space="preserve"> pedagogiseen</w:t>
      </w:r>
      <w:r>
        <w:t xml:space="preserve"> suunnitteluun ja niiden </w:t>
      </w:r>
      <w:r w:rsidR="00A770A3">
        <w:t xml:space="preserve">toteuttamiseen. </w:t>
      </w:r>
    </w:p>
    <w:p w:rsidR="00A770A3" w:rsidRDefault="00A770A3" w:rsidP="00A770A3"/>
    <w:p w:rsidR="00DD2A4B" w:rsidRDefault="002A0358" w:rsidP="00DD2A4B">
      <w:r>
        <w:t>V</w:t>
      </w:r>
      <w:r>
        <w:t xml:space="preserve">uoden 2016 aikana varhaiskasvatukselle valmistui 10 </w:t>
      </w:r>
      <w:r>
        <w:t>LIKI</w:t>
      </w:r>
      <w:r w:rsidR="00DD2A4B">
        <w:t xml:space="preserve"> </w:t>
      </w:r>
      <w:r>
        <w:t>-</w:t>
      </w:r>
      <w:r w:rsidR="00A770A3">
        <w:t>kassia</w:t>
      </w:r>
      <w:r>
        <w:t xml:space="preserve">. </w:t>
      </w:r>
      <w:r w:rsidR="00DD2A4B">
        <w:t>Kassi</w:t>
      </w:r>
      <w:r w:rsidR="00A770A3">
        <w:t>t j</w:t>
      </w:r>
      <w:r w:rsidR="00DD2A4B">
        <w:t xml:space="preserve">alkautuivat </w:t>
      </w:r>
      <w:r w:rsidR="00A770A3">
        <w:t>yksiköiden henkilökunnalle</w:t>
      </w:r>
      <w:r w:rsidR="00DD2A4B">
        <w:t xml:space="preserve"> pienen esittelyhetken myötä</w:t>
      </w:r>
      <w:r w:rsidR="00A770A3">
        <w:t>. LIKI -kassien sisältöä on mahdollista jokaisen yksikön r</w:t>
      </w:r>
      <w:r w:rsidR="00DD2A4B">
        <w:t xml:space="preserve">ikastuttaa omilla ideoillaan ja </w:t>
      </w:r>
      <w:r w:rsidR="00A770A3">
        <w:t xml:space="preserve">tietämyksellään. Kassien kokoamista jatketaan niin, että tavoitteena on saada jokaiseen varhaiskasvatusyksikköön oma </w:t>
      </w:r>
      <w:proofErr w:type="spellStart"/>
      <w:r w:rsidR="00A770A3">
        <w:t>LIKI-kassi</w:t>
      </w:r>
      <w:proofErr w:type="spellEnd"/>
      <w:r w:rsidR="00A770A3">
        <w:t xml:space="preserve">. </w:t>
      </w:r>
    </w:p>
    <w:p w:rsidR="00A770A3" w:rsidRDefault="00C85E15" w:rsidP="00DD2A4B">
      <w:r>
        <w:t>Lisäksi v</w:t>
      </w:r>
      <w:r w:rsidR="00A770A3">
        <w:t>arhaiskasvatukselle (perhepäivähoito ja avoin toiminta mukana) hankittiin yhteistä ja yksikkökohtaista kielen kehitystä tukevaa liikuntamateriaalia.</w:t>
      </w:r>
    </w:p>
    <w:p w:rsidR="00A770A3" w:rsidRDefault="00A770A3" w:rsidP="00A770A3"/>
    <w:p w:rsidR="00A770A3" w:rsidRDefault="00A770A3" w:rsidP="00A770A3">
      <w:r>
        <w:lastRenderedPageBreak/>
        <w:t>Kevään ja syksyn 2016 aikana henkilökunnalle järjestettiin kuvaohjelman</w:t>
      </w:r>
      <w:r w:rsidR="00C85E15">
        <w:t xml:space="preserve"> (Board Maker)</w:t>
      </w:r>
      <w:r>
        <w:t xml:space="preserve"> käyttökoulutusta ja tukiviittomakoulutusta. Kuvaohjelman käyttökoulutus mahdollistui ”Vaativa erityisopetus koulutus” -avustuksen kautta</w:t>
      </w:r>
      <w:r w:rsidR="00DD2A4B">
        <w:t xml:space="preserve">. Kahden </w:t>
      </w:r>
      <w:r w:rsidR="00DD2A4B">
        <w:t>LIKI -kassi liikuntaleikin ohjeistamisen tukemiseen</w:t>
      </w:r>
      <w:r w:rsidR="00C85E15">
        <w:t xml:space="preserve"> </w:t>
      </w:r>
      <w:r w:rsidR="00DD2A4B">
        <w:t xml:space="preserve">koottiin </w:t>
      </w:r>
      <w:r>
        <w:t>toimintataulu</w:t>
      </w:r>
      <w:r w:rsidR="00DD2A4B">
        <w:t>t, joid</w:t>
      </w:r>
      <w:r>
        <w:t>en käyttöä ohjattiin pienimuotoisessa koulutuksessa.</w:t>
      </w:r>
    </w:p>
    <w:p w:rsidR="00A770A3" w:rsidRDefault="00A770A3" w:rsidP="00A770A3">
      <w:pPr>
        <w:ind w:left="0"/>
      </w:pPr>
    </w:p>
    <w:p w:rsidR="00A770A3" w:rsidRPr="007641CE" w:rsidRDefault="00A770A3" w:rsidP="00A770A3">
      <w:r>
        <w:t>Kesällä 2016 käynnistettiin S2 suunnitelman päivitystyö</w:t>
      </w:r>
      <w:r w:rsidR="00DD2A4B">
        <w:t>, joka</w:t>
      </w:r>
      <w:r>
        <w:t xml:space="preserve"> jatkuu vuoden 2017 aikana vasutyön jatkoksi.</w:t>
      </w:r>
      <w:r w:rsidRPr="007641CE">
        <w:rPr>
          <w:sz w:val="20"/>
          <w:szCs w:val="20"/>
        </w:rPr>
        <w:t xml:space="preserve"> </w:t>
      </w:r>
      <w:r w:rsidRPr="007641CE">
        <w:t>Lapsikohtainen kotoutumista tukeva alkukeskustelulomake yhdenmukaistui perusopetuksen kanssa. Lisäksi uudistettiin lapsikohtainen ”kaksi tai monikielisyyden”-lomake osaksi lapsikohtaista varhaiskasvatussuunnitelmaa.</w:t>
      </w:r>
    </w:p>
    <w:p w:rsidR="00A770A3" w:rsidRDefault="00A770A3" w:rsidP="00A770A3"/>
    <w:p w:rsidR="00A770A3" w:rsidRDefault="00A770A3" w:rsidP="00A770A3">
      <w:r>
        <w:t xml:space="preserve">Hupsis! </w:t>
      </w:r>
      <w:proofErr w:type="spellStart"/>
      <w:r>
        <w:t>Hopsis!-</w:t>
      </w:r>
      <w:proofErr w:type="spellEnd"/>
      <w:r>
        <w:t xml:space="preserve"> sensomotoriikka</w:t>
      </w:r>
      <w:r w:rsidR="00C85E15">
        <w:t>menetelmäkoulutuksen</w:t>
      </w:r>
      <w:r>
        <w:t xml:space="preserve"> osallistujat haastettiin j</w:t>
      </w:r>
      <w:r w:rsidR="00C85E15">
        <w:t>akamaan koulutuksen antia oman</w:t>
      </w:r>
      <w:bookmarkStart w:id="0" w:name="_GoBack"/>
      <w:bookmarkEnd w:id="0"/>
      <w:r>
        <w:t xml:space="preserve"> yksikön henkilökunnalle sisäisen koulutuksen muodossa. </w:t>
      </w:r>
      <w:r w:rsidR="00DD2A4B">
        <w:t>Toteutuneet s</w:t>
      </w:r>
      <w:r>
        <w:t xml:space="preserve">isäiset koulutukset olivat toiminnallisia ja osassa lapsiryhmät olivat myös mukana. </w:t>
      </w:r>
      <w:proofErr w:type="spellStart"/>
      <w:r>
        <w:t>LIKI-kassissa</w:t>
      </w:r>
      <w:proofErr w:type="spellEnd"/>
      <w:r>
        <w:t xml:space="preserve"> on koulutukseen pohjautuvaa materiaalia </w:t>
      </w:r>
      <w:r w:rsidR="00DD2A4B">
        <w:t xml:space="preserve">hyödynnettävissä </w:t>
      </w:r>
      <w:r>
        <w:t>pedagogiseen suunnitteluun ja toteuttamiseen.</w:t>
      </w:r>
    </w:p>
    <w:p w:rsidR="00A770A3" w:rsidRDefault="00A770A3" w:rsidP="00A770A3"/>
    <w:p w:rsidR="00A770A3" w:rsidRDefault="00A770A3" w:rsidP="00A770A3">
      <w:r>
        <w:t>Syksyllä 2016 perhepäivähoidon suunnittelupäivä toteutui seutukunna</w:t>
      </w:r>
      <w:r w:rsidR="00DD2A4B">
        <w:t>llisen yhteistyön merkeissä</w:t>
      </w:r>
      <w:r>
        <w:t>. Päivä sisälsi mm. kuntien välisen asiantuntijavaihdon kautta toteutuneen liikuntakoulutuksen.</w:t>
      </w:r>
    </w:p>
    <w:p w:rsidR="00A770A3" w:rsidRDefault="00A770A3" w:rsidP="00A770A3"/>
    <w:p w:rsidR="00A770A3" w:rsidRDefault="00A770A3" w:rsidP="00DD2A4B">
      <w:r>
        <w:t>Vuoden 2016 lopulla varhaiskasvatus järjesti alueellisen maahanmuuttotyön kanssa info- ja keskustelutilaisuuden kulttuurisen moninaisuuden</w:t>
      </w:r>
      <w:r w:rsidR="00DD2A4B">
        <w:t xml:space="preserve"> </w:t>
      </w:r>
      <w:r>
        <w:t xml:space="preserve">tilanteesta Kotkassa. </w:t>
      </w:r>
      <w:r w:rsidR="00DD2A4B">
        <w:t>Ke</w:t>
      </w:r>
      <w:r>
        <w:t>skustel</w:t>
      </w:r>
      <w:r w:rsidR="00DD2A4B">
        <w:t xml:space="preserve">u perustui osallistujien kysymyksiin ja </w:t>
      </w:r>
      <w:r>
        <w:t xml:space="preserve">yleisellä tasolla </w:t>
      </w:r>
      <w:r w:rsidR="00DD2A4B">
        <w:t xml:space="preserve">keskusteltiin myös </w:t>
      </w:r>
      <w:r>
        <w:t>S2 opetu</w:t>
      </w:r>
      <w:r w:rsidR="00DD2A4B">
        <w:t>k</w:t>
      </w:r>
      <w:r>
        <w:t>s</w:t>
      </w:r>
      <w:r w:rsidR="00DD2A4B">
        <w:t>es</w:t>
      </w:r>
      <w:r>
        <w:t>ta.</w:t>
      </w:r>
    </w:p>
    <w:p w:rsidR="00A770A3" w:rsidRDefault="00A770A3" w:rsidP="00DD2A4B">
      <w:pPr>
        <w:ind w:left="0"/>
      </w:pPr>
    </w:p>
    <w:p w:rsidR="00A770A3" w:rsidRDefault="00A770A3" w:rsidP="00A770A3">
      <w:pPr>
        <w:pStyle w:val="Luettelokappale"/>
        <w:ind w:left="1080"/>
      </w:pPr>
    </w:p>
    <w:p w:rsidR="00A770A3" w:rsidRPr="00DD2A4B" w:rsidRDefault="00A770A3" w:rsidP="00A770A3">
      <w:pPr>
        <w:pStyle w:val="Luettelokappale"/>
        <w:numPr>
          <w:ilvl w:val="0"/>
          <w:numId w:val="1"/>
        </w:numPr>
        <w:ind w:right="0"/>
        <w:rPr>
          <w:u w:val="single"/>
        </w:rPr>
      </w:pPr>
      <w:r w:rsidRPr="00DD2A4B">
        <w:rPr>
          <w:u w:val="single"/>
        </w:rPr>
        <w:t xml:space="preserve">Käynnistetään </w:t>
      </w:r>
      <w:proofErr w:type="spellStart"/>
      <w:r w:rsidRPr="00DD2A4B">
        <w:rPr>
          <w:u w:val="single"/>
        </w:rPr>
        <w:t>digilaitteiden</w:t>
      </w:r>
      <w:proofErr w:type="spellEnd"/>
      <w:r w:rsidRPr="00DD2A4B">
        <w:rPr>
          <w:u w:val="single"/>
        </w:rPr>
        <w:t xml:space="preserve"> hyödyntäminen osana liikuntakasvatusta.</w:t>
      </w:r>
    </w:p>
    <w:p w:rsidR="00A770A3" w:rsidRDefault="00A770A3" w:rsidP="00A770A3"/>
    <w:p w:rsidR="00A770A3" w:rsidRDefault="00A770A3" w:rsidP="00A770A3">
      <w:pPr>
        <w:rPr>
          <w:sz w:val="28"/>
          <w:szCs w:val="28"/>
        </w:rPr>
      </w:pPr>
      <w:proofErr w:type="spellStart"/>
      <w:r>
        <w:t>LIKI-kasseihin</w:t>
      </w:r>
      <w:proofErr w:type="spellEnd"/>
      <w:r>
        <w:t xml:space="preserve"> on valmistettu Valon </w:t>
      </w:r>
      <w:proofErr w:type="spellStart"/>
      <w:r>
        <w:t>QR-koodijumpasta</w:t>
      </w:r>
      <w:proofErr w:type="spellEnd"/>
      <w:r>
        <w:t xml:space="preserve"> käyttövalmiit kortit, joita voi ohjeiden mukaan hyödyntää myös ulkona liikkuessa. Toimintakulttuurin muutos erillisavustuksella toteutetun </w:t>
      </w:r>
      <w:proofErr w:type="spellStart"/>
      <w:r>
        <w:t>mobiilioppiminen</w:t>
      </w:r>
      <w:proofErr w:type="spellEnd"/>
      <w:r>
        <w:t xml:space="preserve"> koulutuksen antia hyödynnetään toiminnallisen ja liikunnallisen pedagogiikan suunnittelussa ja toteuttamisessa. Jokaisessa varhaiskasvatuksen ryhmässä ja perhepäivähoitokodissa on sähköistä läsnäolokirjausta varten </w:t>
      </w:r>
      <w:proofErr w:type="spellStart"/>
      <w:r>
        <w:t>mobiililaite</w:t>
      </w:r>
      <w:proofErr w:type="spellEnd"/>
      <w:r>
        <w:t xml:space="preserve"> tai pienryhmälle </w:t>
      </w:r>
      <w:proofErr w:type="spellStart"/>
      <w:r>
        <w:t>ipadi</w:t>
      </w:r>
      <w:proofErr w:type="spellEnd"/>
      <w:r>
        <w:t xml:space="preserve">. </w:t>
      </w:r>
    </w:p>
    <w:p w:rsidR="00F30056" w:rsidRPr="00AF7589" w:rsidRDefault="00F30056" w:rsidP="00AF7589"/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25F"/>
    <w:multiLevelType w:val="hybridMultilevel"/>
    <w:tmpl w:val="BAC23F56"/>
    <w:lvl w:ilvl="0" w:tplc="F572B2FA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3883178"/>
    <w:multiLevelType w:val="hybridMultilevel"/>
    <w:tmpl w:val="C79EA556"/>
    <w:lvl w:ilvl="0" w:tplc="51A8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A3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A0358"/>
    <w:rsid w:val="002F6C83"/>
    <w:rsid w:val="00423057"/>
    <w:rsid w:val="00432057"/>
    <w:rsid w:val="00480BB4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9107CD"/>
    <w:rsid w:val="009203BF"/>
    <w:rsid w:val="00957F51"/>
    <w:rsid w:val="009D5B3C"/>
    <w:rsid w:val="00A201EC"/>
    <w:rsid w:val="00A770A3"/>
    <w:rsid w:val="00AC3FB9"/>
    <w:rsid w:val="00AF7589"/>
    <w:rsid w:val="00C85E15"/>
    <w:rsid w:val="00D52EF2"/>
    <w:rsid w:val="00D62028"/>
    <w:rsid w:val="00D66B81"/>
    <w:rsid w:val="00D82AB2"/>
    <w:rsid w:val="00DC0A68"/>
    <w:rsid w:val="00DC29ED"/>
    <w:rsid w:val="00DD2A4B"/>
    <w:rsid w:val="00DF2A04"/>
    <w:rsid w:val="00E01FBD"/>
    <w:rsid w:val="00E02D00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0A3"/>
    <w:pPr>
      <w:ind w:left="567" w:right="594"/>
    </w:pPr>
    <w:rPr>
      <w:rFonts w:asciiTheme="minorHAnsi" w:hAnsiTheme="minorHAnsi"/>
      <w:sz w:val="24"/>
      <w:szCs w:val="24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0A3"/>
    <w:pPr>
      <w:ind w:left="567" w:right="594"/>
    </w:pPr>
    <w:rPr>
      <w:rFonts w:asciiTheme="minorHAnsi" w:hAnsiTheme="minorHAnsi"/>
      <w:sz w:val="24"/>
      <w:szCs w:val="24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Eskola Pia Katriina</dc:creator>
  <cp:lastModifiedBy>Eskola Pia Katriina</cp:lastModifiedBy>
  <cp:revision>1</cp:revision>
  <dcterms:created xsi:type="dcterms:W3CDTF">2017-03-27T07:01:00Z</dcterms:created>
  <dcterms:modified xsi:type="dcterms:W3CDTF">2017-03-27T07:36:00Z</dcterms:modified>
</cp:coreProperties>
</file>