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E2" w:rsidRPr="00F83FD3" w:rsidRDefault="00F83FD3">
      <w:pPr>
        <w:rPr>
          <w:sz w:val="32"/>
          <w:szCs w:val="32"/>
        </w:rPr>
      </w:pPr>
      <w:bookmarkStart w:id="0" w:name="_GoBack"/>
      <w:bookmarkEnd w:id="0"/>
      <w:r w:rsidRPr="00F83FD3">
        <w:rPr>
          <w:sz w:val="32"/>
          <w:szCs w:val="32"/>
        </w:rPr>
        <w:t>Ajatteluun ja ongelmanratkaisuun liittyviä käsitteitä: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aivoriihi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heuristiikka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konvergentti ajattelu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divergentti ajattelu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 xml:space="preserve">asiantuntijuus 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noviisi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katastrofiajattelu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läpinäkyvyyden illuusio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paremmuuden illuusio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itsereflektio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selviytymisennuste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seurannaisongelma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sublimaatio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sädekehävaikutus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stigma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deindividuaatio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toiveajattelu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vahvistusharha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uhkapelurin harha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haavoittuvuustekijä</w:t>
      </w:r>
    </w:p>
    <w:p w:rsidR="00F83FD3" w:rsidRPr="00F83FD3" w:rsidRDefault="00F83FD3" w:rsidP="00F83FD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F83FD3">
        <w:rPr>
          <w:sz w:val="32"/>
          <w:szCs w:val="32"/>
        </w:rPr>
        <w:t>suojatekijä</w:t>
      </w:r>
    </w:p>
    <w:sectPr w:rsidR="00F83FD3" w:rsidRPr="00F83F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330AD"/>
    <w:multiLevelType w:val="hybridMultilevel"/>
    <w:tmpl w:val="297862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D3"/>
    <w:rsid w:val="00135CE2"/>
    <w:rsid w:val="00F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6E2D9-EEF4-4627-86BE-C02CA609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8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Seitola</dc:creator>
  <cp:keywords/>
  <dc:description/>
  <cp:lastModifiedBy>Tuomo Seitola</cp:lastModifiedBy>
  <cp:revision>1</cp:revision>
  <dcterms:created xsi:type="dcterms:W3CDTF">2021-03-28T16:18:00Z</dcterms:created>
  <dcterms:modified xsi:type="dcterms:W3CDTF">2021-03-28T16:26:00Z</dcterms:modified>
</cp:coreProperties>
</file>