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593D8" w14:textId="77777777" w:rsidR="005F3548" w:rsidRPr="005F3548" w:rsidRDefault="005F3548" w:rsidP="005F3548">
      <w:pPr>
        <w:shd w:val="clear" w:color="auto" w:fill="300F5E"/>
        <w:outlineLvl w:val="4"/>
        <w:rPr>
          <w:rFonts w:ascii="Times New Roman" w:eastAsia="Times New Roman" w:hAnsi="Times New Roman" w:cs="Times New Roman"/>
          <w:b/>
          <w:bCs/>
          <w:color w:val="FFFFFF"/>
          <w:spacing w:val="15"/>
          <w:sz w:val="20"/>
          <w:szCs w:val="20"/>
          <w:lang w:eastAsia="fi-FI"/>
        </w:rPr>
      </w:pPr>
      <w:r w:rsidRPr="005F3548">
        <w:rPr>
          <w:rFonts w:ascii="Times New Roman" w:eastAsia="Times New Roman" w:hAnsi="Times New Roman" w:cs="Times New Roman"/>
          <w:b/>
          <w:bCs/>
          <w:color w:val="FFFFFF"/>
          <w:spacing w:val="15"/>
          <w:sz w:val="20"/>
          <w:szCs w:val="20"/>
          <w:lang w:eastAsia="fi-FI"/>
        </w:rPr>
        <w:t>Myynti on auttamista (tietoisku)</w:t>
      </w:r>
    </w:p>
    <w:p w14:paraId="0945AE4C" w14:textId="77777777" w:rsidR="005F3548" w:rsidRPr="005F3548" w:rsidRDefault="005F3548" w:rsidP="005F3548">
      <w:pPr>
        <w:shd w:val="clear" w:color="auto" w:fill="300F5E"/>
        <w:jc w:val="right"/>
        <w:textAlignment w:val="top"/>
        <w:rPr>
          <w:rFonts w:ascii="Times New Roman" w:eastAsia="Times New Roman" w:hAnsi="Times New Roman" w:cs="Times New Roman"/>
          <w:color w:val="FFFFFF"/>
          <w:sz w:val="23"/>
          <w:szCs w:val="23"/>
          <w:lang w:eastAsia="fi-FI"/>
        </w:rPr>
      </w:pPr>
      <w:r w:rsidRPr="005F3548">
        <w:rPr>
          <w:rFonts w:ascii="Times New Roman" w:eastAsia="Times New Roman" w:hAnsi="Times New Roman" w:cs="Times New Roman"/>
          <w:color w:val="FFFFFF"/>
          <w:sz w:val="23"/>
          <w:szCs w:val="23"/>
          <w:lang w:eastAsia="fi-FI"/>
        </w:rPr>
        <w:t>×</w:t>
      </w:r>
    </w:p>
    <w:p w14:paraId="513C5195" w14:textId="77777777" w:rsidR="005F3548" w:rsidRPr="005F3548" w:rsidRDefault="005F3548" w:rsidP="005F3548">
      <w:pPr>
        <w:spacing w:after="100" w:afterAutospacing="1"/>
        <w:rPr>
          <w:rFonts w:ascii="Times New Roman" w:eastAsia="Times New Roman" w:hAnsi="Times New Roman" w:cs="Times New Roman"/>
          <w:color w:val="373A3C"/>
          <w:sz w:val="23"/>
          <w:szCs w:val="23"/>
          <w:lang w:eastAsia="fi-FI"/>
        </w:rPr>
      </w:pPr>
      <w:r w:rsidRPr="005F3548">
        <w:rPr>
          <w:rFonts w:ascii="Times New Roman" w:eastAsia="Times New Roman" w:hAnsi="Times New Roman" w:cs="Times New Roman"/>
          <w:color w:val="373A3C"/>
          <w:sz w:val="23"/>
          <w:szCs w:val="23"/>
          <w:lang w:eastAsia="fi-FI"/>
        </w:rPr>
        <w:t>Kuten aiemmin todettiin, myynti on auttamista. Myynti auttaa asiakasta saamaan haluamansa muutoksen aikaan. Muutoksen pisteestä A. pisteeseen B. </w:t>
      </w:r>
    </w:p>
    <w:p w14:paraId="6D012296" w14:textId="355B023F" w:rsidR="005F3548" w:rsidRPr="005F3548" w:rsidRDefault="005F3548" w:rsidP="005F3548">
      <w:pPr>
        <w:spacing w:after="100" w:afterAutospacing="1"/>
        <w:rPr>
          <w:rFonts w:ascii="Times New Roman" w:eastAsia="Times New Roman" w:hAnsi="Times New Roman" w:cs="Times New Roman"/>
          <w:color w:val="373A3C"/>
          <w:sz w:val="23"/>
          <w:szCs w:val="23"/>
          <w:lang w:eastAsia="fi-FI"/>
        </w:rPr>
      </w:pPr>
      <w:r w:rsidRPr="005F3548">
        <w:rPr>
          <w:rFonts w:ascii="Times New Roman" w:eastAsia="Times New Roman" w:hAnsi="Times New Roman" w:cs="Times New Roman"/>
          <w:color w:val="373A3C"/>
          <w:sz w:val="23"/>
          <w:szCs w:val="23"/>
          <w:lang w:eastAsia="fi-FI"/>
        </w:rPr>
        <w:t>Ennen kuin lähdetään tekemään myyntisuunnitelmaa, viritetään ajattelu sopivalle taajuudelle, eli muistutetaan itseämme siitä, mitä ollaankaan myymässä. Myytävä asia ei ole vain tuote, vaan muutos. </w:t>
      </w:r>
      <w:r w:rsidRPr="005F3548">
        <w:rPr>
          <w:rFonts w:ascii="Times New Roman" w:eastAsia="Times New Roman" w:hAnsi="Times New Roman" w:cs="Times New Roman"/>
          <w:color w:val="373A3C"/>
          <w:sz w:val="23"/>
          <w:szCs w:val="23"/>
          <w:lang w:eastAsia="fi-FI"/>
        </w:rPr>
        <w:t xml:space="preserve"> </w:t>
      </w:r>
    </w:p>
    <w:p w14:paraId="5F98B932" w14:textId="77777777" w:rsidR="005F3548" w:rsidRPr="005F3548" w:rsidRDefault="005F3548" w:rsidP="005F3548">
      <w:pPr>
        <w:spacing w:after="100" w:afterAutospacing="1"/>
        <w:outlineLvl w:val="4"/>
        <w:rPr>
          <w:rFonts w:ascii="Times New Roman" w:eastAsia="Times New Roman" w:hAnsi="Times New Roman" w:cs="Times New Roman"/>
          <w:b/>
          <w:bCs/>
          <w:color w:val="373A3C"/>
          <w:spacing w:val="15"/>
          <w:sz w:val="20"/>
          <w:szCs w:val="20"/>
          <w:lang w:eastAsia="fi-FI"/>
        </w:rPr>
      </w:pPr>
      <w:r w:rsidRPr="005F3548">
        <w:rPr>
          <w:rFonts w:ascii="Times New Roman" w:eastAsia="Times New Roman" w:hAnsi="Times New Roman" w:cs="Times New Roman"/>
          <w:b/>
          <w:bCs/>
          <w:color w:val="373A3C"/>
          <w:spacing w:val="15"/>
          <w:sz w:val="20"/>
          <w:szCs w:val="20"/>
          <w:lang w:eastAsia="fi-FI"/>
        </w:rPr>
        <w:t>Asiakas pisteessä A</w:t>
      </w:r>
    </w:p>
    <w:p w14:paraId="010591CD" w14:textId="77777777" w:rsidR="005F3548" w:rsidRPr="005F3548" w:rsidRDefault="005F3548" w:rsidP="005F3548">
      <w:pPr>
        <w:spacing w:after="100" w:afterAutospacing="1"/>
        <w:rPr>
          <w:rFonts w:ascii="Times New Roman" w:eastAsia="Times New Roman" w:hAnsi="Times New Roman" w:cs="Times New Roman"/>
          <w:color w:val="373A3C"/>
          <w:sz w:val="23"/>
          <w:szCs w:val="23"/>
          <w:lang w:eastAsia="fi-FI"/>
        </w:rPr>
      </w:pPr>
      <w:r w:rsidRPr="005F3548">
        <w:rPr>
          <w:rFonts w:ascii="Times New Roman" w:eastAsia="Times New Roman" w:hAnsi="Times New Roman" w:cs="Times New Roman"/>
          <w:color w:val="373A3C"/>
          <w:sz w:val="23"/>
          <w:szCs w:val="23"/>
          <w:lang w:eastAsia="fi-FI"/>
        </w:rPr>
        <w:t>Ensimmäiseksi tulee miettiä, missä tilanteessa asiakas on nyt (piste A).  Minkä kanssa asiakas tuskailee, mikä hänellä ei toimi, missä hän kaipaa apua ja miten se näkyy arjessa? Tarkoitus on päästä askel lähemmäs asiakkaan maailmaa. </w:t>
      </w:r>
    </w:p>
    <w:p w14:paraId="06A378AB" w14:textId="530CB22D" w:rsidR="005F3548" w:rsidRPr="005F3548" w:rsidRDefault="005F3548" w:rsidP="005F3548">
      <w:pPr>
        <w:spacing w:after="100" w:afterAutospacing="1"/>
        <w:rPr>
          <w:rFonts w:ascii="Times New Roman" w:eastAsia="Times New Roman" w:hAnsi="Times New Roman" w:cs="Times New Roman"/>
          <w:color w:val="373A3C"/>
          <w:sz w:val="23"/>
          <w:szCs w:val="23"/>
          <w:lang w:eastAsia="fi-FI"/>
        </w:rPr>
      </w:pPr>
      <w:r w:rsidRPr="005F3548">
        <w:rPr>
          <w:rFonts w:ascii="Times New Roman" w:eastAsia="Times New Roman" w:hAnsi="Times New Roman" w:cs="Times New Roman"/>
          <w:i/>
          <w:iCs/>
          <w:color w:val="373A3C"/>
          <w:sz w:val="23"/>
          <w:szCs w:val="23"/>
          <w:lang w:eastAsia="fi-FI"/>
        </w:rPr>
        <w:t xml:space="preserve">Esimerkki: Yritys myy verkkokurssia “Nuku paremmin”. Asiakas on alussa pisteessä </w:t>
      </w:r>
      <w:proofErr w:type="gramStart"/>
      <w:r w:rsidRPr="005F3548">
        <w:rPr>
          <w:rFonts w:ascii="Times New Roman" w:eastAsia="Times New Roman" w:hAnsi="Times New Roman" w:cs="Times New Roman"/>
          <w:i/>
          <w:iCs/>
          <w:color w:val="373A3C"/>
          <w:sz w:val="23"/>
          <w:szCs w:val="23"/>
          <w:lang w:eastAsia="fi-FI"/>
        </w:rPr>
        <w:t>A:  ”</w:t>
      </w:r>
      <w:proofErr w:type="gramEnd"/>
      <w:r w:rsidRPr="005F3548">
        <w:rPr>
          <w:rFonts w:ascii="Times New Roman" w:eastAsia="Times New Roman" w:hAnsi="Times New Roman" w:cs="Times New Roman"/>
          <w:i/>
          <w:iCs/>
          <w:color w:val="373A3C"/>
          <w:sz w:val="23"/>
          <w:szCs w:val="23"/>
          <w:lang w:eastAsia="fi-FI"/>
        </w:rPr>
        <w:t xml:space="preserve">Olen kokoajan väsynyt ja nukun huonosti. En saa mistään otetta, vaikka kuinka haluan tehdä ja aloittaa. En jaksa liikkua tai treenata, vaan töiden jälkeen lysähdän sohvalle makaamaan. Haluaisin tuntea itseni yhtä elinvoimaiseksi, nuorekkaaksi ja </w:t>
      </w:r>
      <w:proofErr w:type="spellStart"/>
      <w:r w:rsidRPr="005F3548">
        <w:rPr>
          <w:rFonts w:ascii="Times New Roman" w:eastAsia="Times New Roman" w:hAnsi="Times New Roman" w:cs="Times New Roman"/>
          <w:i/>
          <w:iCs/>
          <w:color w:val="373A3C"/>
          <w:sz w:val="23"/>
          <w:szCs w:val="23"/>
          <w:lang w:eastAsia="fi-FI"/>
        </w:rPr>
        <w:t>pirtsakaksi</w:t>
      </w:r>
      <w:proofErr w:type="spellEnd"/>
      <w:r w:rsidRPr="005F3548">
        <w:rPr>
          <w:rFonts w:ascii="Times New Roman" w:eastAsia="Times New Roman" w:hAnsi="Times New Roman" w:cs="Times New Roman"/>
          <w:i/>
          <w:iCs/>
          <w:color w:val="373A3C"/>
          <w:sz w:val="23"/>
          <w:szCs w:val="23"/>
          <w:lang w:eastAsia="fi-FI"/>
        </w:rPr>
        <w:t xml:space="preserve"> kuin muutama vuosi sitten. Sellainen olen oikeasti.” </w:t>
      </w:r>
    </w:p>
    <w:p w14:paraId="4858DD10" w14:textId="77777777" w:rsidR="005F3548" w:rsidRPr="005F3548" w:rsidRDefault="005F3548" w:rsidP="005F3548">
      <w:pPr>
        <w:spacing w:after="100" w:afterAutospacing="1"/>
        <w:outlineLvl w:val="4"/>
        <w:rPr>
          <w:rFonts w:ascii="Times New Roman" w:eastAsia="Times New Roman" w:hAnsi="Times New Roman" w:cs="Times New Roman"/>
          <w:b/>
          <w:bCs/>
          <w:color w:val="373A3C"/>
          <w:spacing w:val="15"/>
          <w:sz w:val="20"/>
          <w:szCs w:val="20"/>
          <w:lang w:eastAsia="fi-FI"/>
        </w:rPr>
      </w:pPr>
      <w:r w:rsidRPr="005F3548">
        <w:rPr>
          <w:rFonts w:ascii="Times New Roman" w:eastAsia="Times New Roman" w:hAnsi="Times New Roman" w:cs="Times New Roman"/>
          <w:b/>
          <w:bCs/>
          <w:color w:val="373A3C"/>
          <w:spacing w:val="15"/>
          <w:sz w:val="20"/>
          <w:szCs w:val="20"/>
          <w:lang w:eastAsia="fi-FI"/>
        </w:rPr>
        <w:t>Asiakas pisteessä B</w:t>
      </w:r>
    </w:p>
    <w:p w14:paraId="14257759" w14:textId="77777777" w:rsidR="005F3548" w:rsidRPr="005F3548" w:rsidRDefault="005F3548" w:rsidP="005F3548">
      <w:pPr>
        <w:spacing w:after="100" w:afterAutospacing="1"/>
        <w:rPr>
          <w:rFonts w:ascii="Times New Roman" w:eastAsia="Times New Roman" w:hAnsi="Times New Roman" w:cs="Times New Roman"/>
          <w:color w:val="373A3C"/>
          <w:sz w:val="23"/>
          <w:szCs w:val="23"/>
          <w:lang w:eastAsia="fi-FI"/>
        </w:rPr>
      </w:pPr>
      <w:r w:rsidRPr="005F3548">
        <w:rPr>
          <w:rFonts w:ascii="Times New Roman" w:eastAsia="Times New Roman" w:hAnsi="Times New Roman" w:cs="Times New Roman"/>
          <w:color w:val="373A3C"/>
          <w:sz w:val="23"/>
          <w:szCs w:val="23"/>
          <w:lang w:eastAsia="fi-FI"/>
        </w:rPr>
        <w:t>Seuraavaksi tulee miettiä, missä tilanteessa asiakas olisi pisteessä B, kun nämä tuskailut eivät olisi enää vaivana.</w:t>
      </w:r>
    </w:p>
    <w:p w14:paraId="7C603E36" w14:textId="77777777" w:rsidR="005F3548" w:rsidRPr="005F3548" w:rsidRDefault="005F3548" w:rsidP="005F3548">
      <w:pPr>
        <w:spacing w:after="100" w:afterAutospacing="1"/>
        <w:rPr>
          <w:rFonts w:ascii="Times New Roman" w:eastAsia="Times New Roman" w:hAnsi="Times New Roman" w:cs="Times New Roman"/>
          <w:color w:val="373A3C"/>
          <w:sz w:val="23"/>
          <w:szCs w:val="23"/>
          <w:lang w:eastAsia="fi-FI"/>
        </w:rPr>
      </w:pPr>
      <w:r w:rsidRPr="005F3548">
        <w:rPr>
          <w:rFonts w:ascii="Times New Roman" w:eastAsia="Times New Roman" w:hAnsi="Times New Roman" w:cs="Times New Roman"/>
          <w:i/>
          <w:iCs/>
          <w:color w:val="373A3C"/>
          <w:sz w:val="23"/>
          <w:szCs w:val="23"/>
          <w:lang w:eastAsia="fi-FI"/>
        </w:rPr>
        <w:t xml:space="preserve">Esimerkki: Yrityksen "Nuku paremmin" -verkkokurssi toimii muutoksen tekijänä. Verkkokurssin hyöty </w:t>
      </w:r>
      <w:proofErr w:type="gramStart"/>
      <w:r w:rsidRPr="005F3548">
        <w:rPr>
          <w:rFonts w:ascii="Times New Roman" w:eastAsia="Times New Roman" w:hAnsi="Times New Roman" w:cs="Times New Roman"/>
          <w:i/>
          <w:iCs/>
          <w:color w:val="373A3C"/>
          <w:sz w:val="23"/>
          <w:szCs w:val="23"/>
          <w:lang w:eastAsia="fi-FI"/>
        </w:rPr>
        <w:t>tuodaan  selkeästi</w:t>
      </w:r>
      <w:proofErr w:type="gramEnd"/>
      <w:r w:rsidRPr="005F3548">
        <w:rPr>
          <w:rFonts w:ascii="Times New Roman" w:eastAsia="Times New Roman" w:hAnsi="Times New Roman" w:cs="Times New Roman"/>
          <w:i/>
          <w:iCs/>
          <w:color w:val="373A3C"/>
          <w:sz w:val="23"/>
          <w:szCs w:val="23"/>
          <w:lang w:eastAsia="fi-FI"/>
        </w:rPr>
        <w:t xml:space="preserve"> esille myynnissä. Kurssi edustaa tätä prosessia tiiviissä paketissa, joka tuo muutoksen asiakkaan elämään. Kurssin käytyään asiakkaan ajatuksia ovat </w:t>
      </w:r>
      <w:proofErr w:type="spellStart"/>
      <w:r w:rsidRPr="005F3548">
        <w:rPr>
          <w:rFonts w:ascii="Times New Roman" w:eastAsia="Times New Roman" w:hAnsi="Times New Roman" w:cs="Times New Roman"/>
          <w:i/>
          <w:iCs/>
          <w:color w:val="373A3C"/>
          <w:sz w:val="23"/>
          <w:szCs w:val="23"/>
          <w:lang w:eastAsia="fi-FI"/>
        </w:rPr>
        <w:t>esimerksi</w:t>
      </w:r>
      <w:proofErr w:type="spellEnd"/>
      <w:r w:rsidRPr="005F3548">
        <w:rPr>
          <w:rFonts w:ascii="Times New Roman" w:eastAsia="Times New Roman" w:hAnsi="Times New Roman" w:cs="Times New Roman"/>
          <w:i/>
          <w:iCs/>
          <w:color w:val="373A3C"/>
          <w:sz w:val="23"/>
          <w:szCs w:val="23"/>
          <w:lang w:eastAsia="fi-FI"/>
        </w:rPr>
        <w:t xml:space="preserve">: “Kun </w:t>
      </w:r>
      <w:proofErr w:type="gramStart"/>
      <w:r w:rsidRPr="005F3548">
        <w:rPr>
          <w:rFonts w:ascii="Times New Roman" w:eastAsia="Times New Roman" w:hAnsi="Times New Roman" w:cs="Times New Roman"/>
          <w:i/>
          <w:iCs/>
          <w:color w:val="373A3C"/>
          <w:sz w:val="23"/>
          <w:szCs w:val="23"/>
          <w:lang w:eastAsia="fi-FI"/>
        </w:rPr>
        <w:t>olen nyt nukkunut paremmin olen</w:t>
      </w:r>
      <w:proofErr w:type="gramEnd"/>
      <w:r w:rsidRPr="005F3548">
        <w:rPr>
          <w:rFonts w:ascii="Times New Roman" w:eastAsia="Times New Roman" w:hAnsi="Times New Roman" w:cs="Times New Roman"/>
          <w:i/>
          <w:iCs/>
          <w:color w:val="373A3C"/>
          <w:sz w:val="23"/>
          <w:szCs w:val="23"/>
          <w:lang w:eastAsia="fi-FI"/>
        </w:rPr>
        <w:t xml:space="preserve"> energisempi päivisin, saan paljon parempaa tulosta töissä ja voimia riittää vielä illaksikin. Teen paljon parempia päätöksiä ja olen paremmalla mielellä. Kun olen nukkunut paremmin, syömisvalintani ovat tasapainottuneet ja univajeesta johtuneet ylimääräiset mieliteot ovat tiessään."</w:t>
      </w:r>
    </w:p>
    <w:p w14:paraId="133F9641" w14:textId="291C3800" w:rsidR="005F3548" w:rsidRPr="005F3548" w:rsidRDefault="005F3548" w:rsidP="005F3548">
      <w:pPr>
        <w:rPr>
          <w:rFonts w:ascii="Times New Roman" w:eastAsia="Times New Roman" w:hAnsi="Times New Roman" w:cs="Times New Roman"/>
          <w:color w:val="373A3C"/>
          <w:sz w:val="23"/>
          <w:szCs w:val="23"/>
          <w:lang w:eastAsia="fi-FI"/>
        </w:rPr>
      </w:pPr>
      <w:r w:rsidRPr="005F3548">
        <w:rPr>
          <w:rFonts w:ascii="Times New Roman" w:eastAsia="Times New Roman" w:hAnsi="Times New Roman" w:cs="Times New Roman"/>
          <w:i/>
          <w:iCs/>
          <w:color w:val="373A3C"/>
          <w:sz w:val="23"/>
          <w:szCs w:val="23"/>
          <w:lang w:eastAsia="fi-FI"/>
        </w:rPr>
        <w:t xml:space="preserve">© JES Tools. Tehtävässä on sovellettu JES Toolsin Yhden sivun </w:t>
      </w:r>
      <w:proofErr w:type="spellStart"/>
      <w:r w:rsidRPr="005F3548">
        <w:rPr>
          <w:rFonts w:ascii="Times New Roman" w:eastAsia="Times New Roman" w:hAnsi="Times New Roman" w:cs="Times New Roman"/>
          <w:i/>
          <w:iCs/>
          <w:color w:val="373A3C"/>
          <w:sz w:val="23"/>
          <w:szCs w:val="23"/>
          <w:lang w:eastAsia="fi-FI"/>
        </w:rPr>
        <w:t>Bisnesplan</w:t>
      </w:r>
      <w:proofErr w:type="spellEnd"/>
      <w:r w:rsidRPr="005F3548">
        <w:rPr>
          <w:rFonts w:ascii="Times New Roman" w:eastAsia="Times New Roman" w:hAnsi="Times New Roman" w:cs="Times New Roman"/>
          <w:i/>
          <w:iCs/>
          <w:color w:val="373A3C"/>
          <w:sz w:val="23"/>
          <w:szCs w:val="23"/>
          <w:lang w:eastAsia="fi-FI"/>
        </w:rPr>
        <w:t xml:space="preserve"> -verkkokurssia. </w:t>
      </w:r>
      <w:r w:rsidRPr="005F3548">
        <w:rPr>
          <w:rFonts w:ascii="Times New Roman" w:eastAsia="Times New Roman" w:hAnsi="Times New Roman" w:cs="Times New Roman"/>
          <w:color w:val="373A3C"/>
          <w:sz w:val="23"/>
          <w:szCs w:val="23"/>
          <w:lang w:eastAsia="fi-FI"/>
        </w:rPr>
        <w:br/>
      </w:r>
      <w:r w:rsidRPr="005F3548">
        <w:rPr>
          <w:rFonts w:ascii="Times New Roman" w:eastAsia="Times New Roman" w:hAnsi="Times New Roman" w:cs="Times New Roman"/>
          <w:color w:val="373A3C"/>
          <w:sz w:val="23"/>
          <w:szCs w:val="23"/>
          <w:lang w:eastAsia="fi-FI"/>
        </w:rPr>
        <w:br/>
      </w:r>
    </w:p>
    <w:p w14:paraId="0974002D" w14:textId="77777777" w:rsidR="005F3548" w:rsidRPr="005F3548" w:rsidRDefault="005F3548" w:rsidP="005F3548">
      <w:pPr>
        <w:spacing w:after="100" w:afterAutospacing="1"/>
        <w:outlineLvl w:val="3"/>
        <w:rPr>
          <w:rFonts w:ascii="Times New Roman" w:eastAsia="Times New Roman" w:hAnsi="Times New Roman" w:cs="Times New Roman"/>
          <w:b/>
          <w:bCs/>
          <w:color w:val="373A3C"/>
          <w:spacing w:val="15"/>
          <w:lang w:eastAsia="fi-FI"/>
        </w:rPr>
      </w:pPr>
      <w:r w:rsidRPr="005F3548">
        <w:rPr>
          <w:rFonts w:ascii="Times New Roman" w:eastAsia="Times New Roman" w:hAnsi="Times New Roman" w:cs="Times New Roman"/>
          <w:b/>
          <w:bCs/>
          <w:color w:val="373A3C"/>
          <w:spacing w:val="15"/>
          <w:lang w:eastAsia="fi-FI"/>
        </w:rPr>
        <w:t>Myyjä kertoo asiakkaalle ensin hyödyt</w:t>
      </w:r>
    </w:p>
    <w:p w14:paraId="4237798B" w14:textId="77777777" w:rsidR="005F3548" w:rsidRPr="005F3548" w:rsidRDefault="005F3548" w:rsidP="005F3548">
      <w:pPr>
        <w:rPr>
          <w:rFonts w:ascii="Times New Roman" w:eastAsia="Times New Roman" w:hAnsi="Times New Roman" w:cs="Times New Roman"/>
          <w:color w:val="373A3C"/>
          <w:sz w:val="23"/>
          <w:szCs w:val="23"/>
          <w:lang w:eastAsia="fi-FI"/>
        </w:rPr>
      </w:pPr>
      <w:r w:rsidRPr="005F3548">
        <w:rPr>
          <w:rFonts w:ascii="Times New Roman" w:eastAsia="Times New Roman" w:hAnsi="Times New Roman" w:cs="Times New Roman"/>
          <w:color w:val="373A3C"/>
          <w:sz w:val="23"/>
          <w:szCs w:val="23"/>
          <w:lang w:eastAsia="fi-FI"/>
        </w:rPr>
        <w:br/>
      </w:r>
    </w:p>
    <w:p w14:paraId="653E9000" w14:textId="77777777" w:rsidR="005F3548" w:rsidRPr="005F3548" w:rsidRDefault="005F3548" w:rsidP="005F3548">
      <w:pPr>
        <w:spacing w:after="100" w:afterAutospacing="1"/>
        <w:rPr>
          <w:rFonts w:ascii="Times New Roman" w:eastAsia="Times New Roman" w:hAnsi="Times New Roman" w:cs="Times New Roman"/>
          <w:color w:val="373A3C"/>
          <w:sz w:val="23"/>
          <w:szCs w:val="23"/>
          <w:lang w:eastAsia="fi-FI"/>
        </w:rPr>
      </w:pPr>
      <w:r w:rsidRPr="005F3548">
        <w:rPr>
          <w:rFonts w:ascii="Times New Roman" w:eastAsia="Times New Roman" w:hAnsi="Times New Roman" w:cs="Times New Roman"/>
          <w:color w:val="373A3C"/>
          <w:sz w:val="23"/>
          <w:szCs w:val="23"/>
          <w:lang w:eastAsia="fi-FI"/>
        </w:rPr>
        <w:t>Kun kyse on myynnistä ja auttamisesta, myyjän tulee ensisijaisesti kertoa tuotteen tai palvelun hyödyistä ja merkityksestä, kuten edellisessä esimerkissäkin. Näin tuotteen tai palvelun arvo ja merkitys ymmärretään paremmin. </w:t>
      </w:r>
    </w:p>
    <w:p w14:paraId="2C274D48" w14:textId="77777777" w:rsidR="005F3548" w:rsidRPr="005F3548" w:rsidRDefault="005F3548" w:rsidP="005F3548">
      <w:pPr>
        <w:spacing w:after="100" w:afterAutospacing="1"/>
        <w:rPr>
          <w:rFonts w:ascii="Times New Roman" w:eastAsia="Times New Roman" w:hAnsi="Times New Roman" w:cs="Times New Roman"/>
          <w:color w:val="373A3C"/>
          <w:sz w:val="23"/>
          <w:szCs w:val="23"/>
          <w:lang w:eastAsia="fi-FI"/>
        </w:rPr>
      </w:pPr>
      <w:r w:rsidRPr="005F3548">
        <w:rPr>
          <w:rFonts w:ascii="Times New Roman" w:eastAsia="Times New Roman" w:hAnsi="Times New Roman" w:cs="Times New Roman"/>
          <w:color w:val="373A3C"/>
          <w:sz w:val="23"/>
          <w:szCs w:val="23"/>
          <w:lang w:eastAsia="fi-FI"/>
        </w:rPr>
        <w:t>Ensin myyjä korostaa asiakkaalle, mitä hyötyä hänelle on ratkaisusta eli ostamisesta. Sen jälkeen myyjä voi kertoa edut ja ominaisuudet. Asiakas ostaa sitä, mistä on hänelle hyötyä.</w:t>
      </w:r>
      <w:r w:rsidRPr="005F3548">
        <w:rPr>
          <w:rFonts w:ascii="Times New Roman" w:eastAsia="Times New Roman" w:hAnsi="Times New Roman" w:cs="Times New Roman"/>
          <w:color w:val="373A3C"/>
          <w:sz w:val="23"/>
          <w:szCs w:val="23"/>
          <w:lang w:eastAsia="fi-FI"/>
        </w:rPr>
        <w:br/>
      </w:r>
    </w:p>
    <w:p w14:paraId="7ACC919A" w14:textId="77777777" w:rsidR="005F3548" w:rsidRPr="005F3548" w:rsidRDefault="005F3548" w:rsidP="005F3548">
      <w:pPr>
        <w:spacing w:after="100" w:afterAutospacing="1"/>
        <w:rPr>
          <w:rFonts w:ascii="Times New Roman" w:eastAsia="Times New Roman" w:hAnsi="Times New Roman" w:cs="Times New Roman"/>
          <w:color w:val="373A3C"/>
          <w:sz w:val="23"/>
          <w:szCs w:val="23"/>
          <w:lang w:eastAsia="fi-FI"/>
        </w:rPr>
      </w:pPr>
      <w:r w:rsidRPr="005F3548">
        <w:rPr>
          <w:rFonts w:ascii="Times New Roman" w:eastAsia="Times New Roman" w:hAnsi="Times New Roman" w:cs="Times New Roman"/>
          <w:b/>
          <w:bCs/>
          <w:color w:val="373A3C"/>
          <w:sz w:val="23"/>
          <w:szCs w:val="23"/>
          <w:lang w:eastAsia="fi-FI"/>
        </w:rPr>
        <w:t>Ominaisuus </w:t>
      </w:r>
      <w:r w:rsidRPr="005F3548">
        <w:rPr>
          <w:rFonts w:ascii="Times New Roman" w:eastAsia="Times New Roman" w:hAnsi="Times New Roman" w:cs="Times New Roman"/>
          <w:color w:val="373A3C"/>
          <w:sz w:val="23"/>
          <w:szCs w:val="23"/>
          <w:lang w:eastAsia="fi-FI"/>
        </w:rPr>
        <w:t>on tuotteen tai palvelun osa. Esimerkiksi autossa moottorin koko on auton ominaisuus, samoin tummennetut tuulilasit. </w:t>
      </w:r>
    </w:p>
    <w:p w14:paraId="14FAC7F8" w14:textId="77777777" w:rsidR="005F3548" w:rsidRPr="005F3548" w:rsidRDefault="005F3548" w:rsidP="005F3548">
      <w:pPr>
        <w:spacing w:after="100" w:afterAutospacing="1"/>
        <w:rPr>
          <w:rFonts w:ascii="Times New Roman" w:eastAsia="Times New Roman" w:hAnsi="Times New Roman" w:cs="Times New Roman"/>
          <w:color w:val="373A3C"/>
          <w:sz w:val="23"/>
          <w:szCs w:val="23"/>
          <w:lang w:eastAsia="fi-FI"/>
        </w:rPr>
      </w:pPr>
      <w:r w:rsidRPr="005F3548">
        <w:rPr>
          <w:rFonts w:ascii="Times New Roman" w:eastAsia="Times New Roman" w:hAnsi="Times New Roman" w:cs="Times New Roman"/>
          <w:b/>
          <w:bCs/>
          <w:color w:val="373A3C"/>
          <w:sz w:val="23"/>
          <w:szCs w:val="23"/>
          <w:lang w:eastAsia="fi-FI"/>
        </w:rPr>
        <w:t>Etu </w:t>
      </w:r>
      <w:r w:rsidRPr="005F3548">
        <w:rPr>
          <w:rFonts w:ascii="Times New Roman" w:eastAsia="Times New Roman" w:hAnsi="Times New Roman" w:cs="Times New Roman"/>
          <w:color w:val="373A3C"/>
          <w:sz w:val="23"/>
          <w:szCs w:val="23"/>
          <w:lang w:eastAsia="fi-FI"/>
        </w:rPr>
        <w:t>tarkoittaa puolestaan jotain sellaista, mitä ominaisuus saa aikaiseksi. Esimerkiksi auton moottorin etu on se, että auto kiihtyy nopeasti. Etu on yleinen ja kaikille asiakkaille sama. </w:t>
      </w:r>
    </w:p>
    <w:p w14:paraId="73D634DB" w14:textId="77777777" w:rsidR="005F3548" w:rsidRPr="005F3548" w:rsidRDefault="005F3548" w:rsidP="005F3548">
      <w:pPr>
        <w:spacing w:after="100" w:afterAutospacing="1"/>
        <w:rPr>
          <w:rFonts w:ascii="Times New Roman" w:eastAsia="Times New Roman" w:hAnsi="Times New Roman" w:cs="Times New Roman"/>
          <w:color w:val="373A3C"/>
          <w:sz w:val="23"/>
          <w:szCs w:val="23"/>
          <w:lang w:eastAsia="fi-FI"/>
        </w:rPr>
      </w:pPr>
      <w:r w:rsidRPr="005F3548">
        <w:rPr>
          <w:rFonts w:ascii="Times New Roman" w:eastAsia="Times New Roman" w:hAnsi="Times New Roman" w:cs="Times New Roman"/>
          <w:b/>
          <w:bCs/>
          <w:color w:val="373A3C"/>
          <w:sz w:val="23"/>
          <w:szCs w:val="23"/>
          <w:lang w:eastAsia="fi-FI"/>
        </w:rPr>
        <w:lastRenderedPageBreak/>
        <w:t>Hyöty </w:t>
      </w:r>
      <w:r w:rsidRPr="005F3548">
        <w:rPr>
          <w:rFonts w:ascii="Times New Roman" w:eastAsia="Times New Roman" w:hAnsi="Times New Roman" w:cs="Times New Roman"/>
          <w:color w:val="373A3C"/>
          <w:sz w:val="23"/>
          <w:szCs w:val="23"/>
          <w:lang w:eastAsia="fi-FI"/>
        </w:rPr>
        <w:t>liittyy aina asiakkaan tarpeeseen tai haluun. Asiakas tarvitsee tai haluaa tuotteen tai palvelun, joten siitä on hänelle hyötyä. Hyöty on asiakaskohtainen eli sillä on oma arvo jokaiselle asiakkaalle erikseen.</w:t>
      </w:r>
    </w:p>
    <w:p w14:paraId="7BB6A580" w14:textId="77777777" w:rsidR="005F3548" w:rsidRPr="005F3548" w:rsidRDefault="005F3548" w:rsidP="005F3548">
      <w:pPr>
        <w:rPr>
          <w:rFonts w:ascii="Times New Roman" w:eastAsia="Times New Roman" w:hAnsi="Times New Roman" w:cs="Times New Roman"/>
          <w:color w:val="373A3C"/>
          <w:sz w:val="23"/>
          <w:szCs w:val="23"/>
          <w:lang w:eastAsia="fi-FI"/>
        </w:rPr>
      </w:pPr>
      <w:r w:rsidRPr="005F3548">
        <w:rPr>
          <w:rFonts w:ascii="Times New Roman" w:eastAsia="Times New Roman" w:hAnsi="Times New Roman" w:cs="Times New Roman"/>
          <w:color w:val="373A3C"/>
          <w:sz w:val="23"/>
          <w:szCs w:val="23"/>
          <w:lang w:eastAsia="fi-FI"/>
        </w:rPr>
        <w:br/>
        <w:t>Kun asiakkaan tarpeet on huolellisesti kartoitettu ja niihin tarjotaan räätälöityjä ratkaisuja, kutsutaan tätä </w:t>
      </w:r>
      <w:r w:rsidRPr="005F3548">
        <w:rPr>
          <w:rFonts w:ascii="Times New Roman" w:eastAsia="Times New Roman" w:hAnsi="Times New Roman" w:cs="Times New Roman"/>
          <w:b/>
          <w:bCs/>
          <w:color w:val="373A3C"/>
          <w:sz w:val="23"/>
          <w:szCs w:val="23"/>
          <w:lang w:eastAsia="fi-FI"/>
        </w:rPr>
        <w:t>ratkaisumyynniksi</w:t>
      </w:r>
      <w:r w:rsidRPr="005F3548">
        <w:rPr>
          <w:rFonts w:ascii="Times New Roman" w:eastAsia="Times New Roman" w:hAnsi="Times New Roman" w:cs="Times New Roman"/>
          <w:color w:val="373A3C"/>
          <w:sz w:val="23"/>
          <w:szCs w:val="23"/>
          <w:lang w:eastAsia="fi-FI"/>
        </w:rPr>
        <w:t>.</w:t>
      </w:r>
      <w:r w:rsidRPr="005F3548">
        <w:rPr>
          <w:rFonts w:ascii="Times New Roman" w:eastAsia="Times New Roman" w:hAnsi="Times New Roman" w:cs="Times New Roman"/>
          <w:color w:val="373A3C"/>
          <w:sz w:val="23"/>
          <w:szCs w:val="23"/>
          <w:lang w:eastAsia="fi-FI"/>
        </w:rPr>
        <w:br/>
      </w:r>
    </w:p>
    <w:p w14:paraId="3A8F48D3" w14:textId="77777777" w:rsidR="0006220B" w:rsidRDefault="0006220B"/>
    <w:sectPr w:rsidR="0006220B" w:rsidSect="00DC5FDE">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548"/>
    <w:rsid w:val="0006220B"/>
    <w:rsid w:val="005F3548"/>
    <w:rsid w:val="00B833DF"/>
    <w:rsid w:val="00DC5FD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0C3AF06B"/>
  <w15:chartTrackingRefBased/>
  <w15:docId w15:val="{DA91B7EE-3BAB-0C4E-A92D-E9EA0083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4">
    <w:name w:val="heading 4"/>
    <w:basedOn w:val="Normaali"/>
    <w:link w:val="Otsikko4Char"/>
    <w:uiPriority w:val="9"/>
    <w:qFormat/>
    <w:rsid w:val="005F3548"/>
    <w:pPr>
      <w:spacing w:before="100" w:beforeAutospacing="1" w:after="100" w:afterAutospacing="1"/>
      <w:outlineLvl w:val="3"/>
    </w:pPr>
    <w:rPr>
      <w:rFonts w:ascii="Times New Roman" w:eastAsia="Times New Roman" w:hAnsi="Times New Roman" w:cs="Times New Roman"/>
      <w:b/>
      <w:bCs/>
      <w:lang w:eastAsia="fi-FI"/>
    </w:rPr>
  </w:style>
  <w:style w:type="paragraph" w:styleId="Otsikko5">
    <w:name w:val="heading 5"/>
    <w:basedOn w:val="Normaali"/>
    <w:link w:val="Otsikko5Char"/>
    <w:uiPriority w:val="9"/>
    <w:qFormat/>
    <w:rsid w:val="005F3548"/>
    <w:pPr>
      <w:spacing w:before="100" w:beforeAutospacing="1" w:after="100" w:afterAutospacing="1"/>
      <w:outlineLvl w:val="4"/>
    </w:pPr>
    <w:rPr>
      <w:rFonts w:ascii="Times New Roman" w:eastAsia="Times New Roman" w:hAnsi="Times New Roman" w:cs="Times New Roman"/>
      <w:b/>
      <w:bCs/>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4Char">
    <w:name w:val="Otsikko 4 Char"/>
    <w:basedOn w:val="Kappaleenoletusfontti"/>
    <w:link w:val="Otsikko4"/>
    <w:uiPriority w:val="9"/>
    <w:rsid w:val="005F3548"/>
    <w:rPr>
      <w:rFonts w:ascii="Times New Roman" w:eastAsia="Times New Roman" w:hAnsi="Times New Roman" w:cs="Times New Roman"/>
      <w:b/>
      <w:bCs/>
      <w:lang w:eastAsia="fi-FI"/>
    </w:rPr>
  </w:style>
  <w:style w:type="character" w:customStyle="1" w:styleId="Otsikko5Char">
    <w:name w:val="Otsikko 5 Char"/>
    <w:basedOn w:val="Kappaleenoletusfontti"/>
    <w:link w:val="Otsikko5"/>
    <w:uiPriority w:val="9"/>
    <w:rsid w:val="005F3548"/>
    <w:rPr>
      <w:rFonts w:ascii="Times New Roman" w:eastAsia="Times New Roman" w:hAnsi="Times New Roman" w:cs="Times New Roman"/>
      <w:b/>
      <w:bCs/>
      <w:sz w:val="20"/>
      <w:szCs w:val="20"/>
      <w:lang w:eastAsia="fi-FI"/>
    </w:rPr>
  </w:style>
  <w:style w:type="paragraph" w:styleId="NormaaliWWW">
    <w:name w:val="Normal (Web)"/>
    <w:basedOn w:val="Normaali"/>
    <w:uiPriority w:val="99"/>
    <w:semiHidden/>
    <w:unhideWhenUsed/>
    <w:rsid w:val="005F3548"/>
    <w:pPr>
      <w:spacing w:before="100" w:beforeAutospacing="1" w:after="100" w:afterAutospacing="1"/>
    </w:pPr>
    <w:rPr>
      <w:rFonts w:ascii="Times New Roman" w:eastAsia="Times New Roman" w:hAnsi="Times New Roman" w:cs="Times New Roman"/>
      <w:lang w:eastAsia="fi-FI"/>
    </w:rPr>
  </w:style>
  <w:style w:type="character" w:styleId="Korostus">
    <w:name w:val="Emphasis"/>
    <w:basedOn w:val="Kappaleenoletusfontti"/>
    <w:uiPriority w:val="20"/>
    <w:qFormat/>
    <w:rsid w:val="005F3548"/>
    <w:rPr>
      <w:i/>
      <w:iCs/>
    </w:rPr>
  </w:style>
  <w:style w:type="character" w:styleId="Voimakas">
    <w:name w:val="Strong"/>
    <w:basedOn w:val="Kappaleenoletusfontti"/>
    <w:uiPriority w:val="22"/>
    <w:qFormat/>
    <w:rsid w:val="005F3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458346">
      <w:bodyDiv w:val="1"/>
      <w:marLeft w:val="0"/>
      <w:marRight w:val="0"/>
      <w:marTop w:val="0"/>
      <w:marBottom w:val="0"/>
      <w:divBdr>
        <w:top w:val="none" w:sz="0" w:space="0" w:color="auto"/>
        <w:left w:val="none" w:sz="0" w:space="0" w:color="auto"/>
        <w:bottom w:val="none" w:sz="0" w:space="0" w:color="auto"/>
        <w:right w:val="none" w:sz="0" w:space="0" w:color="auto"/>
      </w:divBdr>
      <w:divsChild>
        <w:div w:id="1705329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2648</Characters>
  <Application>Microsoft Office Word</Application>
  <DocSecurity>0</DocSecurity>
  <Lines>22</Lines>
  <Paragraphs>5</Paragraphs>
  <ScaleCrop>false</ScaleCrop>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Anttila Petri Juha</dc:creator>
  <cp:keywords/>
  <dc:description/>
  <cp:lastModifiedBy>Anttila Petri Juha</cp:lastModifiedBy>
  <cp:revision>1</cp:revision>
  <dcterms:created xsi:type="dcterms:W3CDTF">2022-02-14T05:25:00Z</dcterms:created>
  <dcterms:modified xsi:type="dcterms:W3CDTF">2022-02-14T05:26:00Z</dcterms:modified>
</cp:coreProperties>
</file>