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8363"/>
        <w:gridCol w:w="1411"/>
      </w:tblGrid>
      <w:tr w:rsidR="003E2E7D" w14:paraId="64202501" w14:textId="77777777" w:rsidTr="003E2E7D">
        <w:tc>
          <w:tcPr>
            <w:tcW w:w="421" w:type="dxa"/>
          </w:tcPr>
          <w:p w14:paraId="22A10241" w14:textId="77777777" w:rsidR="003E2E7D" w:rsidRDefault="003E2E7D" w:rsidP="00AF7589">
            <w:bookmarkStart w:id="0" w:name="_GoBack"/>
            <w:bookmarkEnd w:id="0"/>
          </w:p>
        </w:tc>
        <w:tc>
          <w:tcPr>
            <w:tcW w:w="8363" w:type="dxa"/>
          </w:tcPr>
          <w:p w14:paraId="15E040F9" w14:textId="77777777" w:rsidR="003E2E7D" w:rsidRDefault="003E2E7D" w:rsidP="00AF7589"/>
        </w:tc>
        <w:tc>
          <w:tcPr>
            <w:tcW w:w="1411" w:type="dxa"/>
          </w:tcPr>
          <w:p w14:paraId="57293D43" w14:textId="13BDD937" w:rsidR="003E2E7D" w:rsidRDefault="003E2E7D" w:rsidP="00AF7589">
            <w:r>
              <w:t>Vastaus</w:t>
            </w:r>
          </w:p>
        </w:tc>
      </w:tr>
      <w:tr w:rsidR="003E2E7D" w14:paraId="0C581A99" w14:textId="77777777" w:rsidTr="003E2E7D">
        <w:tc>
          <w:tcPr>
            <w:tcW w:w="421" w:type="dxa"/>
          </w:tcPr>
          <w:p w14:paraId="40388642" w14:textId="66BEC3BF" w:rsidR="003E2E7D" w:rsidRDefault="003E2E7D" w:rsidP="00AF7589">
            <w:r>
              <w:t>3.</w:t>
            </w:r>
          </w:p>
        </w:tc>
        <w:tc>
          <w:tcPr>
            <w:tcW w:w="8363" w:type="dxa"/>
          </w:tcPr>
          <w:p w14:paraId="53836539" w14:textId="721DD361" w:rsidR="003E2E7D" w:rsidRDefault="003E2E7D" w:rsidP="00AF7589">
            <w:r>
              <w:rPr>
                <w:noProof/>
                <w14:ligatures w14:val="standardContextual"/>
              </w:rPr>
              <w:drawing>
                <wp:inline distT="0" distB="0" distL="0" distR="0" wp14:anchorId="7D43293E" wp14:editId="14923D37">
                  <wp:extent cx="2476500" cy="18478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14:paraId="3BB16B2B" w14:textId="77777777" w:rsidR="003E2E7D" w:rsidRDefault="003E2E7D" w:rsidP="00AF7589">
            <w:r>
              <w:t xml:space="preserve">a) </w:t>
            </w:r>
            <w:proofErr w:type="gramStart"/>
            <w:r>
              <w:t>10%</w:t>
            </w:r>
            <w:proofErr w:type="gramEnd"/>
          </w:p>
          <w:p w14:paraId="72CF0DFA" w14:textId="4294BC59" w:rsidR="003E2E7D" w:rsidRDefault="003E2E7D" w:rsidP="00AF7589">
            <w:r>
              <w:t xml:space="preserve">b) </w:t>
            </w:r>
            <w:proofErr w:type="gramStart"/>
            <w:r>
              <w:t>13%</w:t>
            </w:r>
            <w:proofErr w:type="gramEnd"/>
          </w:p>
        </w:tc>
      </w:tr>
      <w:tr w:rsidR="003E2E7D" w14:paraId="5F01A244" w14:textId="77777777" w:rsidTr="003E2E7D">
        <w:tc>
          <w:tcPr>
            <w:tcW w:w="421" w:type="dxa"/>
          </w:tcPr>
          <w:p w14:paraId="2B010CEA" w14:textId="64031EBA" w:rsidR="003E2E7D" w:rsidRDefault="003E2E7D" w:rsidP="00AF7589">
            <w:r>
              <w:t>4.</w:t>
            </w:r>
          </w:p>
        </w:tc>
        <w:tc>
          <w:tcPr>
            <w:tcW w:w="8363" w:type="dxa"/>
          </w:tcPr>
          <w:p w14:paraId="625942B9" w14:textId="15FBDC43" w:rsidR="003E2E7D" w:rsidRDefault="003E2E7D" w:rsidP="00AF7589">
            <w:r>
              <w:rPr>
                <w:noProof/>
                <w14:ligatures w14:val="standardContextual"/>
              </w:rPr>
              <w:drawing>
                <wp:inline distT="0" distB="0" distL="0" distR="0" wp14:anchorId="7A3DB0EE" wp14:editId="2BB99C50">
                  <wp:extent cx="2457450" cy="150495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14:paraId="315DD873" w14:textId="77777777" w:rsidR="003E2E7D" w:rsidRDefault="003E2E7D" w:rsidP="00AF7589">
            <w:r>
              <w:t>a) 0,63</w:t>
            </w:r>
          </w:p>
          <w:p w14:paraId="1561AB9F" w14:textId="7042FDEE" w:rsidR="003E2E7D" w:rsidRDefault="003E2E7D" w:rsidP="00AF7589">
            <w:r>
              <w:t xml:space="preserve">b) </w:t>
            </w:r>
            <w:proofErr w:type="gramStart"/>
            <w:r>
              <w:t>47%</w:t>
            </w:r>
            <w:proofErr w:type="gramEnd"/>
          </w:p>
        </w:tc>
      </w:tr>
      <w:tr w:rsidR="003E2E7D" w14:paraId="1962FAF2" w14:textId="77777777" w:rsidTr="003E2E7D">
        <w:tc>
          <w:tcPr>
            <w:tcW w:w="421" w:type="dxa"/>
          </w:tcPr>
          <w:p w14:paraId="5CBAEAAF" w14:textId="28FBEEC1" w:rsidR="003E2E7D" w:rsidRDefault="003E2E7D" w:rsidP="00AF7589">
            <w:r>
              <w:t>5.</w:t>
            </w:r>
          </w:p>
        </w:tc>
        <w:tc>
          <w:tcPr>
            <w:tcW w:w="8363" w:type="dxa"/>
          </w:tcPr>
          <w:p w14:paraId="09CA2F91" w14:textId="43F9444F" w:rsidR="003E2E7D" w:rsidRDefault="003E2E7D" w:rsidP="00AF7589">
            <w:r>
              <w:rPr>
                <w:noProof/>
                <w14:ligatures w14:val="standardContextual"/>
              </w:rPr>
              <w:drawing>
                <wp:inline distT="0" distB="0" distL="0" distR="0" wp14:anchorId="4CBE52A1" wp14:editId="3C74D2B7">
                  <wp:extent cx="2381250" cy="1133475"/>
                  <wp:effectExtent l="0" t="0" r="0" b="952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14:paraId="31F571FA" w14:textId="77777777" w:rsidR="003E2E7D" w:rsidRDefault="003E2E7D" w:rsidP="00AF7589">
            <w:r>
              <w:t xml:space="preserve">a) </w:t>
            </w:r>
            <w:proofErr w:type="gramStart"/>
            <w:r>
              <w:t>80p</w:t>
            </w:r>
            <w:proofErr w:type="gramEnd"/>
          </w:p>
          <w:p w14:paraId="2C8F880C" w14:textId="72EB4721" w:rsidR="003E2E7D" w:rsidRDefault="003E2E7D" w:rsidP="00AF7589">
            <w:r>
              <w:t xml:space="preserve">b) </w:t>
            </w:r>
            <w:proofErr w:type="gramStart"/>
            <w:r>
              <w:t>67p</w:t>
            </w:r>
            <w:proofErr w:type="gramEnd"/>
          </w:p>
        </w:tc>
      </w:tr>
      <w:tr w:rsidR="003E2E7D" w14:paraId="35513581" w14:textId="77777777" w:rsidTr="003E2E7D">
        <w:tc>
          <w:tcPr>
            <w:tcW w:w="421" w:type="dxa"/>
          </w:tcPr>
          <w:p w14:paraId="0541CD71" w14:textId="617D8FA1" w:rsidR="003E2E7D" w:rsidRDefault="003E2E7D" w:rsidP="00AF7589">
            <w:r>
              <w:t>6.</w:t>
            </w:r>
          </w:p>
        </w:tc>
        <w:tc>
          <w:tcPr>
            <w:tcW w:w="8363" w:type="dxa"/>
          </w:tcPr>
          <w:p w14:paraId="48730C04" w14:textId="1F78560D" w:rsidR="003E2E7D" w:rsidRDefault="003E2E7D" w:rsidP="00AF7589">
            <w:r>
              <w:rPr>
                <w:noProof/>
                <w14:ligatures w14:val="standardContextual"/>
              </w:rPr>
              <w:drawing>
                <wp:inline distT="0" distB="0" distL="0" distR="0" wp14:anchorId="6689E5B2" wp14:editId="533DC79D">
                  <wp:extent cx="2466975" cy="1466850"/>
                  <wp:effectExtent l="0" t="0" r="952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14:paraId="00A0D67D" w14:textId="4440E659" w:rsidR="003E2E7D" w:rsidRDefault="003E2E7D" w:rsidP="00AF7589">
            <w:proofErr w:type="gramStart"/>
            <w:r>
              <w:t>420g</w:t>
            </w:r>
            <w:proofErr w:type="gramEnd"/>
          </w:p>
        </w:tc>
      </w:tr>
      <w:tr w:rsidR="003E2E7D" w14:paraId="400286AC" w14:textId="77777777" w:rsidTr="003E2E7D">
        <w:tc>
          <w:tcPr>
            <w:tcW w:w="421" w:type="dxa"/>
          </w:tcPr>
          <w:p w14:paraId="077E6345" w14:textId="104FD3D0" w:rsidR="003E2E7D" w:rsidRDefault="003E2E7D" w:rsidP="00AF7589">
            <w:r>
              <w:t>7.</w:t>
            </w:r>
          </w:p>
        </w:tc>
        <w:tc>
          <w:tcPr>
            <w:tcW w:w="8363" w:type="dxa"/>
          </w:tcPr>
          <w:p w14:paraId="7BA6D68A" w14:textId="77777777" w:rsidR="003E2E7D" w:rsidRDefault="009F007A" w:rsidP="00AF7589">
            <w:r>
              <w:rPr>
                <w:noProof/>
                <w14:ligatures w14:val="standardContextual"/>
              </w:rPr>
              <w:drawing>
                <wp:inline distT="0" distB="0" distL="0" distR="0" wp14:anchorId="4FD367FE" wp14:editId="7C494DB1">
                  <wp:extent cx="2409825" cy="1200150"/>
                  <wp:effectExtent l="0" t="0" r="9525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2FF09" w14:textId="23367803" w:rsidR="009F007A" w:rsidRDefault="009F007A" w:rsidP="00AF7589"/>
        </w:tc>
        <w:tc>
          <w:tcPr>
            <w:tcW w:w="1411" w:type="dxa"/>
          </w:tcPr>
          <w:p w14:paraId="6BEEB77F" w14:textId="5CC385CC" w:rsidR="003E2E7D" w:rsidRDefault="009F007A" w:rsidP="00AF7589">
            <w:r>
              <w:t>1,2°C</w:t>
            </w:r>
          </w:p>
        </w:tc>
      </w:tr>
    </w:tbl>
    <w:p w14:paraId="2BDA4626" w14:textId="77777777"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D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E2E7D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9F007A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39E19"/>
  <w15:chartTrackingRefBased/>
  <w15:docId w15:val="{268950D6-1945-4293-8456-17ABAEC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i-FI" w:eastAsia="fi-FI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kern w:val="0"/>
      <w:sz w:val="22"/>
      <w:szCs w:val="22"/>
      <w14:ligatures w14:val="none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2023-05-15T14:08:00Z</dcterms:created>
  <dcterms:modified xsi:type="dcterms:W3CDTF">2023-05-15T14:22:00Z</dcterms:modified>
</cp:coreProperties>
</file>