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C07C" w14:textId="0E8295CB" w:rsidR="000F34EF" w:rsidRPr="000F34EF" w:rsidRDefault="000F34EF" w:rsidP="00316633">
      <w:pPr>
        <w:shd w:val="clear" w:color="auto" w:fill="FFFFFF"/>
        <w:spacing w:line="240" w:lineRule="auto"/>
        <w:rPr>
          <w:rFonts w:ascii="Chaparral-Pro" w:eastAsia="Times New Roman" w:hAnsi="Chaparral-Pro" w:cs="Times New Roman"/>
          <w:b/>
          <w:bCs/>
          <w:color w:val="212121"/>
          <w:sz w:val="32"/>
          <w:szCs w:val="32"/>
          <w:lang w:eastAsia="fi-FI"/>
        </w:rPr>
      </w:pPr>
      <w:r w:rsidRPr="000F34EF">
        <w:rPr>
          <w:rFonts w:ascii="Chaparral-Pro" w:eastAsia="Times New Roman" w:hAnsi="Chaparral-Pro" w:cs="Times New Roman"/>
          <w:b/>
          <w:bCs/>
          <w:color w:val="212121"/>
          <w:sz w:val="32"/>
          <w:szCs w:val="32"/>
          <w:lang w:eastAsia="fi-FI"/>
        </w:rPr>
        <w:t>KE4 labra Työohje</w:t>
      </w:r>
    </w:p>
    <w:p w14:paraId="5F1EF6ED" w14:textId="77777777" w:rsidR="000F34EF" w:rsidRDefault="000F34EF" w:rsidP="00316633">
      <w:pPr>
        <w:shd w:val="clear" w:color="auto" w:fill="FFFFFF"/>
        <w:spacing w:line="240" w:lineRule="auto"/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</w:pPr>
    </w:p>
    <w:p w14:paraId="2775624F" w14:textId="0CC43B2D" w:rsidR="00316633" w:rsidRDefault="00316633" w:rsidP="00316633">
      <w:pPr>
        <w:shd w:val="clear" w:color="auto" w:fill="FFFFFF"/>
        <w:spacing w:line="240" w:lineRule="auto"/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  <w:t xml:space="preserve">Työssä </w:t>
      </w:r>
      <w:r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  <w:t>tutkitaan n</w:t>
      </w:r>
      <w:r w:rsidRPr="00316633"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  <w:t>atrium</w:t>
      </w:r>
      <w:r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  <w:t>vety</w:t>
      </w:r>
      <w:r w:rsidRPr="00316633"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  <w:t>karbonaatin ja suolahapon välis</w:t>
      </w:r>
      <w:r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  <w:t>tä</w:t>
      </w:r>
      <w:r w:rsidRPr="00316633"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  <w:t xml:space="preserve"> reaktio</w:t>
      </w:r>
      <w:r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  <w:t>ta, sekä määritetään reaktiotuotteen saanto.</w:t>
      </w:r>
    </w:p>
    <w:p w14:paraId="402BE6B8" w14:textId="77777777" w:rsidR="00316633" w:rsidRDefault="00316633" w:rsidP="00316633">
      <w:pPr>
        <w:shd w:val="clear" w:color="auto" w:fill="FFFFFF"/>
        <w:spacing w:line="240" w:lineRule="auto"/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</w:pPr>
    </w:p>
    <w:p w14:paraId="63D9C4E3" w14:textId="2A855B88" w:rsidR="00316633" w:rsidRPr="00316633" w:rsidRDefault="001A07B4" w:rsidP="00316633">
      <w:pPr>
        <w:spacing w:after="150" w:line="240" w:lineRule="auto"/>
        <w:outlineLvl w:val="2"/>
        <w:rPr>
          <w:rFonts w:ascii="Chaparral-Pro" w:eastAsia="Times New Roman" w:hAnsi="Chaparral-Pro" w:cs="Times New Roman"/>
          <w:b/>
          <w:bCs/>
          <w:color w:val="212121"/>
          <w:sz w:val="27"/>
          <w:szCs w:val="27"/>
          <w:lang w:eastAsia="fi-FI"/>
        </w:rPr>
      </w:pPr>
      <w:r w:rsidRPr="00316633">
        <w:rPr>
          <w:rFonts w:ascii="Chaparral-Pro" w:eastAsia="Times New Roman" w:hAnsi="Chaparral-Pro" w:cs="Times New Roman"/>
          <w:noProof/>
          <w:color w:val="212121"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 wp14:anchorId="379D2591" wp14:editId="56280C5B">
            <wp:simplePos x="0" y="0"/>
            <wp:positionH relativeFrom="margin">
              <wp:posOffset>3331210</wp:posOffset>
            </wp:positionH>
            <wp:positionV relativeFrom="paragraph">
              <wp:posOffset>173355</wp:posOffset>
            </wp:positionV>
            <wp:extent cx="615950" cy="615950"/>
            <wp:effectExtent l="0" t="0" r="0" b="0"/>
            <wp:wrapNone/>
            <wp:docPr id="2" name="Kuva 2" descr="Kuva, joka sisältää kohteen teksti, merkki, ulko, puna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, merkki, ulko, punainen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633" w:rsidRPr="00316633">
        <w:rPr>
          <w:rFonts w:ascii="Chaparral-Pro" w:eastAsia="Times New Roman" w:hAnsi="Chaparral-Pro" w:cs="Times New Roman"/>
          <w:b/>
          <w:bCs/>
          <w:color w:val="212121"/>
          <w:sz w:val="27"/>
          <w:szCs w:val="27"/>
          <w:lang w:eastAsia="fi-FI"/>
        </w:rPr>
        <w:t>Tarvittavat aineet ja välineet</w:t>
      </w:r>
    </w:p>
    <w:p w14:paraId="5A966B6B" w14:textId="6A2BF249" w:rsidR="00316633" w:rsidRPr="00281364" w:rsidRDefault="00316633" w:rsidP="00316633">
      <w:pPr>
        <w:numPr>
          <w:ilvl w:val="0"/>
          <w:numId w:val="1"/>
        </w:numPr>
        <w:spacing w:before="100" w:before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suolahappoa </w:t>
      </w:r>
      <w:proofErr w:type="spellStart"/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HCl</w:t>
      </w:r>
      <w:proofErr w:type="spellEnd"/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(</w:t>
      </w:r>
      <w:proofErr w:type="spellStart"/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aq</w:t>
      </w:r>
      <w:proofErr w:type="spellEnd"/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) (c = </w:t>
      </w:r>
      <w:r w:rsidR="001A07B4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1</w:t>
      </w: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,0 mol/dm</w:t>
      </w:r>
      <w:r w:rsidRPr="00316633">
        <w:rPr>
          <w:rFonts w:ascii="Chaparral-Pro" w:eastAsia="Times New Roman" w:hAnsi="Chaparral-Pro" w:cs="Times New Roman"/>
          <w:color w:val="212121"/>
          <w:sz w:val="20"/>
          <w:szCs w:val="20"/>
          <w:vertAlign w:val="superscript"/>
          <w:lang w:eastAsia="fi-FI"/>
        </w:rPr>
        <w:t>3</w:t>
      </w: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)</w:t>
      </w:r>
    </w:p>
    <w:p w14:paraId="3FD27A39" w14:textId="089BB2A0" w:rsidR="00316633" w:rsidRPr="00316633" w:rsidRDefault="00316633" w:rsidP="00316633">
      <w:pPr>
        <w:numPr>
          <w:ilvl w:val="0"/>
          <w:numId w:val="2"/>
        </w:numPr>
        <w:spacing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natrium</w:t>
      </w:r>
      <w:r w:rsidR="001A07B4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vety</w:t>
      </w: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karbonaattia Na</w:t>
      </w:r>
      <w:r w:rsidR="001A07B4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H</w:t>
      </w: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CO</w:t>
      </w:r>
      <w:r w:rsidRPr="00316633">
        <w:rPr>
          <w:rFonts w:ascii="Chaparral-Pro" w:eastAsia="Times New Roman" w:hAnsi="Chaparral-Pro" w:cs="Times New Roman"/>
          <w:color w:val="212121"/>
          <w:sz w:val="20"/>
          <w:szCs w:val="20"/>
          <w:vertAlign w:val="subscript"/>
          <w:lang w:eastAsia="fi-FI"/>
        </w:rPr>
        <w:t>3</w:t>
      </w: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(s)</w:t>
      </w:r>
    </w:p>
    <w:p w14:paraId="08A7A35E" w14:textId="03A3CFAF" w:rsidR="00316633" w:rsidRPr="00316633" w:rsidRDefault="00316633" w:rsidP="00316633">
      <w:pPr>
        <w:numPr>
          <w:ilvl w:val="0"/>
          <w:numId w:val="3"/>
        </w:numPr>
        <w:spacing w:after="100" w:after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vettä</w:t>
      </w:r>
    </w:p>
    <w:p w14:paraId="22330BA4" w14:textId="77BA41FC" w:rsidR="00316633" w:rsidRPr="00316633" w:rsidRDefault="00316633" w:rsidP="00316633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haihdutusmalja</w:t>
      </w:r>
    </w:p>
    <w:p w14:paraId="1B5258CA" w14:textId="790E3856" w:rsidR="00316633" w:rsidRPr="00316633" w:rsidRDefault="00316633" w:rsidP="00316633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mittalasi (10 ml)</w:t>
      </w:r>
    </w:p>
    <w:p w14:paraId="4124F86D" w14:textId="7B0D0867" w:rsidR="00316633" w:rsidRPr="00316633" w:rsidRDefault="00316633" w:rsidP="00316633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mittapipetti ja </w:t>
      </w:r>
      <w:proofErr w:type="spellStart"/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pumpetti</w:t>
      </w:r>
      <w:proofErr w:type="spellEnd"/>
    </w:p>
    <w:p w14:paraId="425B4C88" w14:textId="5B08A862" w:rsidR="00316633" w:rsidRPr="00316633" w:rsidRDefault="00316633" w:rsidP="00316633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lasisauva</w:t>
      </w:r>
    </w:p>
    <w:p w14:paraId="4393DC91" w14:textId="32F82D86" w:rsidR="00316633" w:rsidRPr="00316633" w:rsidRDefault="00316633" w:rsidP="00316633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analyysivaaka</w:t>
      </w:r>
    </w:p>
    <w:p w14:paraId="1A817461" w14:textId="2FAF312B" w:rsidR="00316633" w:rsidRPr="00316633" w:rsidRDefault="00316633" w:rsidP="00316633">
      <w:pPr>
        <w:numPr>
          <w:ilvl w:val="0"/>
          <w:numId w:val="3"/>
        </w:numPr>
        <w:spacing w:before="100" w:before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k</w:t>
      </w:r>
      <w:r w:rsidR="001A07B4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uumennusvälineet</w:t>
      </w:r>
    </w:p>
    <w:p w14:paraId="735A6E93" w14:textId="77777777" w:rsidR="00316633" w:rsidRPr="00316633" w:rsidRDefault="00316633" w:rsidP="00316633">
      <w:pPr>
        <w:spacing w:after="150" w:line="240" w:lineRule="auto"/>
        <w:outlineLvl w:val="2"/>
        <w:rPr>
          <w:rFonts w:ascii="Chaparral-Pro" w:eastAsia="Times New Roman" w:hAnsi="Chaparral-Pro" w:cs="Times New Roman"/>
          <w:b/>
          <w:bCs/>
          <w:color w:val="212121"/>
          <w:sz w:val="27"/>
          <w:szCs w:val="27"/>
          <w:lang w:eastAsia="fi-FI"/>
        </w:rPr>
      </w:pPr>
      <w:r w:rsidRPr="00316633">
        <w:rPr>
          <w:rFonts w:ascii="Chaparral-Pro" w:eastAsia="Times New Roman" w:hAnsi="Chaparral-Pro" w:cs="Times New Roman"/>
          <w:b/>
          <w:bCs/>
          <w:color w:val="212121"/>
          <w:sz w:val="27"/>
          <w:szCs w:val="27"/>
          <w:lang w:eastAsia="fi-FI"/>
        </w:rPr>
        <w:t>Työturvallisuus</w:t>
      </w:r>
    </w:p>
    <w:p w14:paraId="6F50E639" w14:textId="77777777" w:rsidR="00316633" w:rsidRPr="00316633" w:rsidRDefault="00316633" w:rsidP="00316633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Suolahappo on syövyttävää, joten käsittele sitä varoen.</w:t>
      </w:r>
    </w:p>
    <w:p w14:paraId="0D9D1D69" w14:textId="77777777" w:rsidR="00316633" w:rsidRPr="00316633" w:rsidRDefault="00316633" w:rsidP="00316633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Suojalaseja on käytettävä koko työn ajan.</w:t>
      </w:r>
    </w:p>
    <w:p w14:paraId="5F7DECA1" w14:textId="77777777" w:rsidR="00316633" w:rsidRPr="00316633" w:rsidRDefault="00316633" w:rsidP="00316633">
      <w:pPr>
        <w:numPr>
          <w:ilvl w:val="0"/>
          <w:numId w:val="4"/>
        </w:numPr>
        <w:spacing w:before="100" w:before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Käsittele kuumaa haihdutusmaljaa varovasti.</w:t>
      </w:r>
    </w:p>
    <w:p w14:paraId="7CEBD21F" w14:textId="77777777" w:rsidR="00316633" w:rsidRPr="00316633" w:rsidRDefault="00316633" w:rsidP="00316633">
      <w:pPr>
        <w:spacing w:after="150" w:line="240" w:lineRule="auto"/>
        <w:outlineLvl w:val="2"/>
        <w:rPr>
          <w:rFonts w:ascii="Chaparral-Pro" w:eastAsia="Times New Roman" w:hAnsi="Chaparral-Pro" w:cs="Times New Roman"/>
          <w:b/>
          <w:bCs/>
          <w:color w:val="212121"/>
          <w:sz w:val="27"/>
          <w:szCs w:val="27"/>
          <w:lang w:eastAsia="fi-FI"/>
        </w:rPr>
      </w:pPr>
      <w:r w:rsidRPr="00316633">
        <w:rPr>
          <w:rFonts w:ascii="Chaparral-Pro" w:eastAsia="Times New Roman" w:hAnsi="Chaparral-Pro" w:cs="Times New Roman"/>
          <w:b/>
          <w:bCs/>
          <w:color w:val="212121"/>
          <w:sz w:val="27"/>
          <w:szCs w:val="27"/>
          <w:lang w:eastAsia="fi-FI"/>
        </w:rPr>
        <w:t>Toimi näin</w:t>
      </w:r>
    </w:p>
    <w:p w14:paraId="7DE8F634" w14:textId="5BCB46B5" w:rsidR="00316633" w:rsidRPr="00316633" w:rsidRDefault="00316633" w:rsidP="00316633">
      <w:pPr>
        <w:spacing w:line="240" w:lineRule="auto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Punnitse haihdutusmalja ja lisää siihen mahdollisimman tarkasti noin 0,5 </w:t>
      </w:r>
      <w:proofErr w:type="gramStart"/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g </w:t>
      </w:r>
      <w:r w:rsidR="001A07B4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 -</w:t>
      </w:r>
      <w:proofErr w:type="gramEnd"/>
      <w:r w:rsidR="00281364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 </w:t>
      </w:r>
      <w:proofErr w:type="gramStart"/>
      <w:r w:rsidR="001A07B4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0,7g</w:t>
      </w:r>
      <w:proofErr w:type="gramEnd"/>
      <w:r w:rsidR="001A07B4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 </w:t>
      </w: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natrium</w:t>
      </w:r>
      <w:r w:rsidR="001A07B4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vety</w:t>
      </w: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karbonaattia. Lisää haihdutusmaljaan noin 5 ml vettä ja liuota natrium</w:t>
      </w:r>
      <w:r w:rsidR="001A07B4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vety</w:t>
      </w: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karbonaatti lasisauvalla sekoittaen.</w:t>
      </w:r>
    </w:p>
    <w:p w14:paraId="6D3A2E56" w14:textId="5944A475" w:rsidR="00316633" w:rsidRPr="00316633" w:rsidRDefault="00CB4FBE" w:rsidP="00316633">
      <w:pPr>
        <w:spacing w:line="240" w:lineRule="auto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Natriumvetykarbonaatti ja suolahappo </w:t>
      </w:r>
      <w:proofErr w:type="spellStart"/>
      <w:r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HCl</w:t>
      </w:r>
      <w:proofErr w:type="spellEnd"/>
      <w:r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 reagoivat 1:1. </w:t>
      </w:r>
      <w:r w:rsidR="00A55782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Laske, montako ml suolahappoa </w:t>
      </w:r>
      <w:proofErr w:type="spellStart"/>
      <w:r w:rsidR="00A55782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HCl</w:t>
      </w:r>
      <w:proofErr w:type="spellEnd"/>
      <w:r w:rsidR="00A55782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 pitää lisätä, jotta sitä on ylimäärin. </w:t>
      </w:r>
      <w:r w:rsidR="000F34EF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Pyöristä varmuuden vuoksi vähän ylöspäin. </w:t>
      </w:r>
      <w:r w:rsidR="00316633"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Mittaa </w:t>
      </w:r>
      <w:r w:rsidR="00A55782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suolahapposi </w:t>
      </w:r>
      <w:r w:rsidR="00316633"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mittapipetillä ja valuta se pieninä erinä haihdutusmaljaan. </w:t>
      </w:r>
      <w:r w:rsidR="00A55782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Mitä havaitset? </w:t>
      </w:r>
      <w:r w:rsidR="00316633"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Sekoita seosta lopuksi vielä lasisauvalla.</w:t>
      </w:r>
    </w:p>
    <w:p w14:paraId="6C108669" w14:textId="1F81FFCC" w:rsidR="00316633" w:rsidRPr="00316633" w:rsidRDefault="00316633" w:rsidP="00316633">
      <w:pPr>
        <w:spacing w:line="240" w:lineRule="auto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Haihduta </w:t>
      </w:r>
      <w:r w:rsidR="00A55782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reaktioseos kuivaksi</w:t>
      </w: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. Varo, ettei maljaan kiteytyvää </w:t>
      </w:r>
      <w:r w:rsidR="00A55782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reaktiotuotetta</w:t>
      </w: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 pääse roiskumaan. Jäähdytä haihdutusmalja ja punnitse se uudelleen, kun </w:t>
      </w:r>
      <w:r w:rsidR="00A55782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kaikki</w:t>
      </w: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 xml:space="preserve"> on täysin kuivaa.</w:t>
      </w:r>
    </w:p>
    <w:p w14:paraId="51015D02" w14:textId="77777777" w:rsidR="00316633" w:rsidRPr="00316633" w:rsidRDefault="00316633" w:rsidP="00316633">
      <w:pPr>
        <w:spacing w:after="150" w:line="240" w:lineRule="auto"/>
        <w:outlineLvl w:val="2"/>
        <w:rPr>
          <w:rFonts w:ascii="Chaparral-Pro" w:eastAsia="Times New Roman" w:hAnsi="Chaparral-Pro" w:cs="Times New Roman"/>
          <w:b/>
          <w:bCs/>
          <w:color w:val="212121"/>
          <w:sz w:val="27"/>
          <w:szCs w:val="27"/>
          <w:lang w:eastAsia="fi-FI"/>
        </w:rPr>
      </w:pPr>
      <w:r w:rsidRPr="00316633">
        <w:rPr>
          <w:rFonts w:ascii="Chaparral-Pro" w:eastAsia="Times New Roman" w:hAnsi="Chaparral-Pro" w:cs="Times New Roman"/>
          <w:b/>
          <w:bCs/>
          <w:color w:val="212121"/>
          <w:sz w:val="27"/>
          <w:szCs w:val="27"/>
          <w:lang w:eastAsia="fi-FI"/>
        </w:rPr>
        <w:t>Jätteiden käsittely</w:t>
      </w:r>
    </w:p>
    <w:p w14:paraId="3C5A0119" w14:textId="77777777" w:rsidR="00316633" w:rsidRPr="00316633" w:rsidRDefault="00316633" w:rsidP="00316633">
      <w:pPr>
        <w:numPr>
          <w:ilvl w:val="0"/>
          <w:numId w:val="5"/>
        </w:numPr>
        <w:spacing w:before="100" w:beforeAutospacing="1" w:line="240" w:lineRule="auto"/>
        <w:textAlignment w:val="top"/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</w:pPr>
      <w:r w:rsidRPr="00316633">
        <w:rPr>
          <w:rFonts w:ascii="Chaparral-Pro" w:eastAsia="Times New Roman" w:hAnsi="Chaparral-Pro" w:cs="Times New Roman"/>
          <w:color w:val="212121"/>
          <w:sz w:val="24"/>
          <w:szCs w:val="24"/>
          <w:lang w:eastAsia="fi-FI"/>
        </w:rPr>
        <w:t>Työssä ei muodostu erikseen kerättäviä jätteitä.</w:t>
      </w:r>
    </w:p>
    <w:p w14:paraId="32B10374" w14:textId="77777777" w:rsidR="00316633" w:rsidRPr="00316633" w:rsidRDefault="00316633" w:rsidP="0062266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3"/>
          <w:szCs w:val="23"/>
          <w:lang w:eastAsia="fi-FI"/>
        </w:rPr>
      </w:pPr>
    </w:p>
    <w:p w14:paraId="4AD7EA99" w14:textId="77777777" w:rsidR="00316633" w:rsidRPr="00316633" w:rsidRDefault="00316633" w:rsidP="00316633">
      <w:pPr>
        <w:spacing w:line="240" w:lineRule="auto"/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</w:pPr>
    </w:p>
    <w:p w14:paraId="7D7CFEDB" w14:textId="77777777" w:rsidR="00316633" w:rsidRPr="00316633" w:rsidRDefault="00316633" w:rsidP="00316633">
      <w:pPr>
        <w:shd w:val="clear" w:color="auto" w:fill="FFFFFF"/>
        <w:spacing w:line="240" w:lineRule="auto"/>
        <w:rPr>
          <w:rFonts w:ascii="Chaparral-Pro" w:eastAsia="Times New Roman" w:hAnsi="Chaparral-Pro" w:cs="Times New Roman"/>
          <w:color w:val="212121"/>
          <w:sz w:val="27"/>
          <w:szCs w:val="27"/>
          <w:lang w:eastAsia="fi-FI"/>
        </w:rPr>
      </w:pPr>
    </w:p>
    <w:p w14:paraId="2505F28E" w14:textId="77777777" w:rsidR="00421F9E" w:rsidRDefault="00421F9E"/>
    <w:sectPr w:rsidR="00421F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-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401B"/>
    <w:multiLevelType w:val="multilevel"/>
    <w:tmpl w:val="025E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D6BE0"/>
    <w:multiLevelType w:val="multilevel"/>
    <w:tmpl w:val="A10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1564F"/>
    <w:multiLevelType w:val="multilevel"/>
    <w:tmpl w:val="BE7A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40E5D"/>
    <w:multiLevelType w:val="multilevel"/>
    <w:tmpl w:val="50AE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32361"/>
    <w:multiLevelType w:val="multilevel"/>
    <w:tmpl w:val="F4A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D6CCA"/>
    <w:multiLevelType w:val="multilevel"/>
    <w:tmpl w:val="97D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E3CEE"/>
    <w:multiLevelType w:val="multilevel"/>
    <w:tmpl w:val="4E8C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D5F33"/>
    <w:multiLevelType w:val="multilevel"/>
    <w:tmpl w:val="E7B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82090"/>
    <w:multiLevelType w:val="multilevel"/>
    <w:tmpl w:val="FD3C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76553"/>
    <w:multiLevelType w:val="multilevel"/>
    <w:tmpl w:val="D8CE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87A01"/>
    <w:multiLevelType w:val="multilevel"/>
    <w:tmpl w:val="70C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53F66"/>
    <w:multiLevelType w:val="multilevel"/>
    <w:tmpl w:val="EA7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677E8"/>
    <w:multiLevelType w:val="multilevel"/>
    <w:tmpl w:val="C828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33428"/>
    <w:multiLevelType w:val="multilevel"/>
    <w:tmpl w:val="44C6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A1444"/>
    <w:multiLevelType w:val="multilevel"/>
    <w:tmpl w:val="55DA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7405F"/>
    <w:multiLevelType w:val="multilevel"/>
    <w:tmpl w:val="83BC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B31973"/>
    <w:multiLevelType w:val="multilevel"/>
    <w:tmpl w:val="FDDA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829821">
    <w:abstractNumId w:val="6"/>
  </w:num>
  <w:num w:numId="2" w16cid:durableId="595985320">
    <w:abstractNumId w:val="4"/>
  </w:num>
  <w:num w:numId="3" w16cid:durableId="1706516873">
    <w:abstractNumId w:val="11"/>
  </w:num>
  <w:num w:numId="4" w16cid:durableId="362948134">
    <w:abstractNumId w:val="12"/>
  </w:num>
  <w:num w:numId="5" w16cid:durableId="991520294">
    <w:abstractNumId w:val="3"/>
  </w:num>
  <w:num w:numId="6" w16cid:durableId="2050064066">
    <w:abstractNumId w:val="16"/>
  </w:num>
  <w:num w:numId="7" w16cid:durableId="883491705">
    <w:abstractNumId w:val="15"/>
  </w:num>
  <w:num w:numId="8" w16cid:durableId="1674146234">
    <w:abstractNumId w:val="0"/>
  </w:num>
  <w:num w:numId="9" w16cid:durableId="1275751130">
    <w:abstractNumId w:val="8"/>
  </w:num>
  <w:num w:numId="10" w16cid:durableId="83571814">
    <w:abstractNumId w:val="1"/>
  </w:num>
  <w:num w:numId="11" w16cid:durableId="1914899538">
    <w:abstractNumId w:val="14"/>
  </w:num>
  <w:num w:numId="12" w16cid:durableId="1579436275">
    <w:abstractNumId w:val="5"/>
  </w:num>
  <w:num w:numId="13" w16cid:durableId="1471752966">
    <w:abstractNumId w:val="13"/>
  </w:num>
  <w:num w:numId="14" w16cid:durableId="1310862751">
    <w:abstractNumId w:val="7"/>
  </w:num>
  <w:num w:numId="15" w16cid:durableId="1888446470">
    <w:abstractNumId w:val="2"/>
  </w:num>
  <w:num w:numId="16" w16cid:durableId="136536931">
    <w:abstractNumId w:val="10"/>
  </w:num>
  <w:num w:numId="17" w16cid:durableId="351541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33"/>
    <w:rsid w:val="000F34EF"/>
    <w:rsid w:val="001A07B4"/>
    <w:rsid w:val="00281364"/>
    <w:rsid w:val="00316633"/>
    <w:rsid w:val="00421F9E"/>
    <w:rsid w:val="004821A9"/>
    <w:rsid w:val="00594E12"/>
    <w:rsid w:val="0062266A"/>
    <w:rsid w:val="00A55782"/>
    <w:rsid w:val="00AC5B03"/>
    <w:rsid w:val="00CB4FBE"/>
    <w:rsid w:val="00E2218B"/>
    <w:rsid w:val="00E4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CF32"/>
  <w15:chartTrackingRefBased/>
  <w15:docId w15:val="{56F19C09-A1D2-4A7E-B32F-CEA75054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316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3166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16633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316633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Voimakas">
    <w:name w:val="Strong"/>
    <w:basedOn w:val="Kappaleenoletusfontti"/>
    <w:uiPriority w:val="22"/>
    <w:qFormat/>
    <w:rsid w:val="00316633"/>
    <w:rPr>
      <w:b/>
      <w:bCs/>
    </w:rPr>
  </w:style>
  <w:style w:type="character" w:customStyle="1" w:styleId="fr-sr-only">
    <w:name w:val="fr-sr-only"/>
    <w:basedOn w:val="Kappaleenoletusfontti"/>
    <w:rsid w:val="00316633"/>
  </w:style>
  <w:style w:type="paragraph" w:styleId="NormaaliWWW">
    <w:name w:val="Normal (Web)"/>
    <w:basedOn w:val="Normaali"/>
    <w:uiPriority w:val="99"/>
    <w:semiHidden/>
    <w:unhideWhenUsed/>
    <w:rsid w:val="0031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con">
    <w:name w:val="icon"/>
    <w:basedOn w:val="Kappaleenoletusfontti"/>
    <w:rsid w:val="0031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4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644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15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8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648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955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5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66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229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2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5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8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760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9208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07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83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1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222222"/>
                                        <w:left w:val="none" w:sz="0" w:space="2" w:color="auto"/>
                                        <w:bottom w:val="none" w:sz="0" w:space="0" w:color="auto"/>
                                        <w:right w:val="none" w:sz="0" w:space="2" w:color="auto"/>
                                      </w:divBdr>
                                      <w:divsChild>
                                        <w:div w:id="4635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0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38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92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2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87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85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71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95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5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7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414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64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34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0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7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09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070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537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2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19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9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8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222222"/>
                                        <w:left w:val="none" w:sz="0" w:space="2" w:color="auto"/>
                                        <w:bottom w:val="none" w:sz="0" w:space="0" w:color="auto"/>
                                        <w:right w:val="none" w:sz="0" w:space="2" w:color="auto"/>
                                      </w:divBdr>
                                      <w:divsChild>
                                        <w:div w:id="129244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7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16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9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77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5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354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0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97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06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7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286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6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1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26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04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13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16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78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Majuri Eva Kristiina</cp:lastModifiedBy>
  <cp:revision>2</cp:revision>
  <cp:lastPrinted>2023-08-30T07:14:00Z</cp:lastPrinted>
  <dcterms:created xsi:type="dcterms:W3CDTF">2025-08-21T08:30:00Z</dcterms:created>
  <dcterms:modified xsi:type="dcterms:W3CDTF">2025-08-21T08:30:00Z</dcterms:modified>
</cp:coreProperties>
</file>