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4F21" w14:textId="77777777" w:rsidR="008D7A75" w:rsidRPr="008D7A75" w:rsidRDefault="00714894" w:rsidP="008D7A7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>
        <w:rPr>
          <w:rFonts w:ascii="Arial" w:eastAsia="Times New Roman" w:hAnsi="Arial" w:cs="Arial"/>
          <w:sz w:val="32"/>
          <w:szCs w:val="32"/>
          <w:lang w:eastAsia="fi-FI"/>
        </w:rPr>
        <w:t>1</w:t>
      </w:r>
      <w:r w:rsidR="008D7A75" w:rsidRPr="008D7A75">
        <w:rPr>
          <w:rFonts w:ascii="Arial" w:eastAsia="Times New Roman" w:hAnsi="Arial" w:cs="Arial"/>
          <w:sz w:val="32"/>
          <w:szCs w:val="32"/>
          <w:lang w:eastAsia="fi-FI"/>
        </w:rPr>
        <w:t xml:space="preserve">. Kaasun </w:t>
      </w:r>
      <w:r>
        <w:rPr>
          <w:rFonts w:ascii="Arial" w:eastAsia="Times New Roman" w:hAnsi="Arial" w:cs="Arial"/>
          <w:sz w:val="32"/>
          <w:szCs w:val="32"/>
          <w:lang w:eastAsia="fi-FI"/>
        </w:rPr>
        <w:t>paineen muutos vakiotilavuudessa</w:t>
      </w:r>
    </w:p>
    <w:p w14:paraId="050B74F1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Työn tarkoitus</w:t>
      </w:r>
    </w:p>
    <w:p w14:paraId="2391EDC3" w14:textId="77777777" w:rsid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 xml:space="preserve">Tutkitaan kaasun </w:t>
      </w:r>
      <w:r w:rsidR="00714894">
        <w:rPr>
          <w:rFonts w:ascii="Arial" w:eastAsia="Times New Roman" w:hAnsi="Arial" w:cs="Arial"/>
          <w:sz w:val="28"/>
          <w:szCs w:val="28"/>
          <w:lang w:eastAsia="fi-FI"/>
        </w:rPr>
        <w:t>paineen</w:t>
      </w:r>
      <w:r w:rsidRPr="008D7A75">
        <w:rPr>
          <w:rFonts w:ascii="Arial" w:eastAsia="Times New Roman" w:hAnsi="Arial" w:cs="Arial"/>
          <w:sz w:val="28"/>
          <w:szCs w:val="28"/>
          <w:lang w:eastAsia="fi-FI"/>
        </w:rPr>
        <w:t xml:space="preserve"> ja lämpötilan välistä riippuvuutta vakio</w:t>
      </w:r>
      <w:r w:rsidR="00714894">
        <w:rPr>
          <w:rFonts w:ascii="Arial" w:eastAsia="Times New Roman" w:hAnsi="Arial" w:cs="Arial"/>
          <w:sz w:val="28"/>
          <w:szCs w:val="28"/>
          <w:lang w:eastAsia="fi-FI"/>
        </w:rPr>
        <w:t>tilavuudessa</w:t>
      </w:r>
      <w:r w:rsidRPr="008D7A75">
        <w:rPr>
          <w:rFonts w:ascii="Arial" w:eastAsia="Times New Roman" w:hAnsi="Arial" w:cs="Arial"/>
          <w:sz w:val="28"/>
          <w:szCs w:val="28"/>
          <w:lang w:eastAsia="fi-FI"/>
        </w:rPr>
        <w:t>.</w:t>
      </w:r>
    </w:p>
    <w:p w14:paraId="305B0BC3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2FDEFAFA" w14:textId="77777777" w:rsid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Tarvittavat välineet</w:t>
      </w:r>
    </w:p>
    <w:p w14:paraId="184F1912" w14:textId="77777777" w:rsidR="00583363" w:rsidRDefault="0058336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Valmiina toimitettu mittavälineistö</w:t>
      </w:r>
    </w:p>
    <w:p w14:paraId="2D818F9F" w14:textId="77777777" w:rsidR="008D7A75" w:rsidRP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5E6F968F" w14:textId="77777777" w:rsidR="008D7A75" w:rsidRDefault="008D7A75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7A75">
        <w:rPr>
          <w:rFonts w:ascii="Arial" w:eastAsia="Times New Roman" w:hAnsi="Arial" w:cs="Arial"/>
          <w:sz w:val="28"/>
          <w:szCs w:val="28"/>
          <w:lang w:eastAsia="fi-FI"/>
        </w:rPr>
        <w:t>Työn suoritus</w:t>
      </w:r>
    </w:p>
    <w:p w14:paraId="79EFD6F2" w14:textId="77777777" w:rsidR="00777EAE" w:rsidRDefault="00777EAE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Pohdi työturvallisuutta!</w:t>
      </w:r>
    </w:p>
    <w:p w14:paraId="0115EA71" w14:textId="77777777" w:rsidR="00777EAE" w:rsidRPr="008D7A75" w:rsidRDefault="00777EAE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Kirjoita palautukseesi työturvallisuusohje työhön.</w:t>
      </w:r>
    </w:p>
    <w:p w14:paraId="17DD1987" w14:textId="77777777" w:rsidR="00CE09AE" w:rsidRDefault="003B493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Tutustu mittausvälineistöön. Kirjaa ylös ennustus siitä mitä työn aikana havaitaan. </w:t>
      </w:r>
    </w:p>
    <w:p w14:paraId="797E6B37" w14:textId="77777777" w:rsidR="00CE09AE" w:rsidRDefault="00CE09AE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2879B7A7" w14:textId="77777777" w:rsidR="00CE09AE" w:rsidRDefault="003B493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Kuumenna kaasupolttimella dekantterilasia ja ota ylös sekä lämpömittarin lukemia, että vastaavia lukemia </w:t>
      </w:r>
      <w:r w:rsidR="00714894">
        <w:rPr>
          <w:rFonts w:ascii="Arial" w:eastAsia="Times New Roman" w:hAnsi="Arial" w:cs="Arial"/>
          <w:sz w:val="28"/>
          <w:szCs w:val="28"/>
          <w:lang w:eastAsia="fi-FI"/>
        </w:rPr>
        <w:t>tietokoneen paineanturista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. </w:t>
      </w:r>
    </w:p>
    <w:p w14:paraId="3FA9C29F" w14:textId="77777777" w:rsidR="00CE09AE" w:rsidRDefault="00CE09AE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79E6F6C0" w14:textId="77777777" w:rsidR="00CE09AE" w:rsidRDefault="003B4933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Piirrä tulokset </w:t>
      </w:r>
      <w:r w:rsidR="00714894">
        <w:rPr>
          <w:rFonts w:ascii="Arial" w:eastAsia="Times New Roman" w:hAnsi="Arial" w:cs="Arial"/>
          <w:sz w:val="28"/>
          <w:szCs w:val="28"/>
          <w:lang w:eastAsia="fi-FI"/>
        </w:rPr>
        <w:t>T,p</w:t>
      </w:r>
      <w:r>
        <w:rPr>
          <w:rFonts w:ascii="Arial" w:eastAsia="Times New Roman" w:hAnsi="Arial" w:cs="Arial"/>
          <w:sz w:val="28"/>
          <w:szCs w:val="28"/>
          <w:lang w:eastAsia="fi-FI"/>
        </w:rPr>
        <w:t>-koordinaatistoon</w:t>
      </w:r>
      <w:r w:rsidR="001A781F">
        <w:rPr>
          <w:rFonts w:ascii="Arial" w:eastAsia="Times New Roman" w:hAnsi="Arial" w:cs="Arial"/>
          <w:sz w:val="28"/>
          <w:szCs w:val="28"/>
          <w:lang w:eastAsia="fi-FI"/>
        </w:rPr>
        <w:t>. Kokeile sovittaa pisteisiisi suora. Jos suora ei sovi tuloksiisi, pohdi millainen riippuvuus tilavuudella ja pain</w:t>
      </w:r>
      <w:r w:rsidR="00BA154B">
        <w:rPr>
          <w:rFonts w:ascii="Arial" w:eastAsia="Times New Roman" w:hAnsi="Arial" w:cs="Arial"/>
          <w:sz w:val="28"/>
          <w:szCs w:val="28"/>
          <w:lang w:eastAsia="fi-FI"/>
        </w:rPr>
        <w:t>ee</w:t>
      </w:r>
      <w:r w:rsidR="001A781F">
        <w:rPr>
          <w:rFonts w:ascii="Arial" w:eastAsia="Times New Roman" w:hAnsi="Arial" w:cs="Arial"/>
          <w:sz w:val="28"/>
          <w:szCs w:val="28"/>
          <w:lang w:eastAsia="fi-FI"/>
        </w:rPr>
        <w:t xml:space="preserve">lla voisi olla ja pyydä apua pohdintasi testaamiseen. </w:t>
      </w:r>
    </w:p>
    <w:p w14:paraId="6DBCB9FA" w14:textId="77777777" w:rsidR="00CE09AE" w:rsidRDefault="00CE09AE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0CAFC30D" w14:textId="498A212B" w:rsidR="00844D80" w:rsidRDefault="00FC4D66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Tee raporttiisi myös kuvaaja, jossa näkyy lämpötila paineen ollessa 0</w:t>
      </w:r>
      <w:r w:rsidR="001A781F">
        <w:rPr>
          <w:rFonts w:ascii="Arial" w:eastAsia="Times New Roman" w:hAnsi="Arial" w:cs="Arial"/>
          <w:sz w:val="28"/>
          <w:szCs w:val="28"/>
          <w:lang w:eastAsia="fi-FI"/>
        </w:rPr>
        <w:t>. Liittyykö tämä lämpötila jotenkin absoluuttisen lämpötila asteikon määrittelyyn? Jos liittyy niin miten? Jos ei niin miksei?</w:t>
      </w:r>
      <w:r w:rsidR="00083E2E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r w:rsidR="00844D80">
        <w:rPr>
          <w:rFonts w:ascii="Arial" w:eastAsia="Times New Roman" w:hAnsi="Arial" w:cs="Arial"/>
          <w:sz w:val="28"/>
          <w:szCs w:val="28"/>
          <w:lang w:eastAsia="fi-FI"/>
        </w:rPr>
        <w:t>Tässä voi olla hyödyllistä pohtia minkä asian lämpötilaa työssä todella mitattiin ja mitä olisi pitänyt mitata</w:t>
      </w:r>
      <w:r w:rsidR="00A24CEE">
        <w:rPr>
          <w:rFonts w:ascii="Arial" w:eastAsia="Times New Roman" w:hAnsi="Arial" w:cs="Arial"/>
          <w:sz w:val="28"/>
          <w:szCs w:val="28"/>
          <w:lang w:eastAsia="fi-FI"/>
        </w:rPr>
        <w:t>,</w:t>
      </w:r>
      <w:r w:rsidR="00844D80">
        <w:rPr>
          <w:rFonts w:ascii="Arial" w:eastAsia="Times New Roman" w:hAnsi="Arial" w:cs="Arial"/>
          <w:sz w:val="28"/>
          <w:szCs w:val="28"/>
          <w:lang w:eastAsia="fi-FI"/>
        </w:rPr>
        <w:t xml:space="preserve"> jotta saataisiin tarkka tieteellinen tulos.</w:t>
      </w:r>
    </w:p>
    <w:p w14:paraId="403DCE0C" w14:textId="1E166FEA" w:rsidR="00557BE9" w:rsidRDefault="00557BE9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5DD01768" w14:textId="5613C7CD" w:rsidR="00557BE9" w:rsidRDefault="00557BE9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Ohjeita </w:t>
      </w:r>
      <w:r w:rsidR="0022385E">
        <w:rPr>
          <w:rFonts w:ascii="Arial" w:eastAsia="Times New Roman" w:hAnsi="Arial" w:cs="Arial"/>
          <w:sz w:val="28"/>
          <w:szCs w:val="28"/>
          <w:lang w:eastAsia="fi-FI"/>
        </w:rPr>
        <w:t>Graphical Analysis ohjelman käyttöön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 käyttöön.</w:t>
      </w:r>
    </w:p>
    <w:p w14:paraId="0DD0DBAA" w14:textId="64B54FCF" w:rsidR="00557BE9" w:rsidRDefault="00557BE9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Kytke laitteistossa olevat anturit USB:lla tietokoneeseesi.</w:t>
      </w:r>
    </w:p>
    <w:p w14:paraId="714EBE4E" w14:textId="2817709B" w:rsidR="00557BE9" w:rsidRDefault="0022385E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Mene sivulle </w:t>
      </w:r>
      <w:r w:rsidRPr="0022385E">
        <w:rPr>
          <w:rFonts w:ascii="Arial" w:eastAsia="Times New Roman" w:hAnsi="Arial" w:cs="Arial"/>
          <w:sz w:val="28"/>
          <w:szCs w:val="28"/>
          <w:lang w:eastAsia="fi-FI"/>
        </w:rPr>
        <w:t>https://graphicalanalysis.app/</w:t>
      </w:r>
      <w:r w:rsidR="00557BE9">
        <w:rPr>
          <w:rFonts w:ascii="Arial" w:eastAsia="Times New Roman" w:hAnsi="Arial" w:cs="Arial"/>
          <w:sz w:val="28"/>
          <w:szCs w:val="28"/>
          <w:lang w:eastAsia="fi-FI"/>
        </w:rPr>
        <w:t>.</w:t>
      </w:r>
    </w:p>
    <w:p w14:paraId="24819F09" w14:textId="110C9ACA" w:rsidR="00557BE9" w:rsidRDefault="00557BE9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 xml:space="preserve">Valitse </w:t>
      </w:r>
      <w:r w:rsidR="0022385E">
        <w:rPr>
          <w:rFonts w:ascii="Arial" w:eastAsia="Times New Roman" w:hAnsi="Arial" w:cs="Arial"/>
          <w:sz w:val="28"/>
          <w:szCs w:val="28"/>
          <w:lang w:eastAsia="fi-FI"/>
        </w:rPr>
        <w:t>mittaa antureilla</w:t>
      </w:r>
    </w:p>
    <w:p w14:paraId="610B3EDC" w14:textId="3B0B00BC" w:rsidR="00557BE9" w:rsidRDefault="00557BE9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557BE9">
        <w:rPr>
          <w:rFonts w:ascii="Arial" w:eastAsia="Times New Roman" w:hAnsi="Arial" w:cs="Arial"/>
          <w:noProof/>
          <w:sz w:val="28"/>
          <w:szCs w:val="28"/>
          <w:lang w:eastAsia="fi-FI"/>
        </w:rPr>
        <w:lastRenderedPageBreak/>
        <w:drawing>
          <wp:inline distT="0" distB="0" distL="0" distR="0" wp14:anchorId="22C3595C" wp14:editId="5C657374">
            <wp:extent cx="4800600" cy="2457741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8742" cy="246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838D2" w14:textId="77777777" w:rsidR="00844D80" w:rsidRDefault="00557BE9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rahaa jäljellä olevan kuvaajan vasemmasta nurkasta kuvaaja koko näytön kokoiseksi</w:t>
      </w:r>
    </w:p>
    <w:p w14:paraId="39688218" w14:textId="239C940B" w:rsidR="00557BE9" w:rsidRDefault="00557BE9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557BE9">
        <w:rPr>
          <w:rFonts w:ascii="Arial" w:eastAsia="Times New Roman" w:hAnsi="Arial" w:cs="Arial"/>
          <w:noProof/>
          <w:sz w:val="28"/>
          <w:szCs w:val="28"/>
          <w:lang w:eastAsia="fi-FI"/>
        </w:rPr>
        <w:drawing>
          <wp:inline distT="0" distB="0" distL="0" distR="0" wp14:anchorId="1B126244" wp14:editId="10C6544C">
            <wp:extent cx="1113155" cy="2793945"/>
            <wp:effectExtent l="0" t="0" r="0" b="6985"/>
            <wp:docPr id="1" name="Kuva 1" descr="Kuva, joka sisältää kohteen kaav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kaavio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6665" cy="282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5453" w14:textId="7E877F91" w:rsidR="00557BE9" w:rsidRPr="008D7A75" w:rsidRDefault="00557BE9" w:rsidP="008D7A7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14:paraId="7B2686D9" w14:textId="17FF9ABD" w:rsidR="0004269C" w:rsidRDefault="00557BE9">
      <w:r>
        <w:t>klikkaa y-akselilla olevaa suuretta ja valitse sille kuuluva suure (paine tai lämpötila, riippuen kumpi kuuluu y-akselille)</w:t>
      </w:r>
    </w:p>
    <w:p w14:paraId="43DFF883" w14:textId="5F09DDA4" w:rsidR="00557BE9" w:rsidRDefault="00557BE9">
      <w:r>
        <w:t>Valitse x-akselille suure samalla tavalla</w:t>
      </w:r>
    </w:p>
    <w:p w14:paraId="1888D331" w14:textId="0E482863" w:rsidR="00557BE9" w:rsidRDefault="00557BE9">
      <w:r>
        <w:t>Kun mittausasetelma on valmis. Käynnistä mittaus ylhäällä olevasta play napista.</w:t>
      </w:r>
    </w:p>
    <w:sectPr w:rsidR="00557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75"/>
    <w:rsid w:val="00006906"/>
    <w:rsid w:val="0004269C"/>
    <w:rsid w:val="00083E2E"/>
    <w:rsid w:val="001A781F"/>
    <w:rsid w:val="0022385E"/>
    <w:rsid w:val="00230A4F"/>
    <w:rsid w:val="0039600A"/>
    <w:rsid w:val="003B4933"/>
    <w:rsid w:val="00480C75"/>
    <w:rsid w:val="00557BE9"/>
    <w:rsid w:val="00583363"/>
    <w:rsid w:val="00714894"/>
    <w:rsid w:val="00777EAE"/>
    <w:rsid w:val="00844D80"/>
    <w:rsid w:val="008D7A75"/>
    <w:rsid w:val="00A24CEE"/>
    <w:rsid w:val="00B140C0"/>
    <w:rsid w:val="00BA154B"/>
    <w:rsid w:val="00C417F6"/>
    <w:rsid w:val="00CE09AE"/>
    <w:rsid w:val="00D308C7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5F27"/>
  <w15:chartTrackingRefBased/>
  <w15:docId w15:val="{31DB6CB5-EF39-45E9-ABD7-8767D180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Leppänen Riku Joonatan</cp:lastModifiedBy>
  <cp:revision>7</cp:revision>
  <dcterms:created xsi:type="dcterms:W3CDTF">2023-03-13T16:40:00Z</dcterms:created>
  <dcterms:modified xsi:type="dcterms:W3CDTF">2026-02-11T05:47:00Z</dcterms:modified>
</cp:coreProperties>
</file>