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B1BE" w14:textId="47C66209" w:rsidR="00A4775A" w:rsidRPr="00A4775A" w:rsidRDefault="00A4775A">
      <w:pPr>
        <w:rPr>
          <w:b/>
          <w:bCs/>
        </w:rPr>
      </w:pPr>
      <w:r w:rsidRPr="00A4775A">
        <w:rPr>
          <w:b/>
          <w:bCs/>
        </w:rPr>
        <w:t>Labrojen tarkoitus</w:t>
      </w:r>
    </w:p>
    <w:p w14:paraId="20ABE0E4" w14:textId="58024B9B" w:rsidR="00A4775A" w:rsidRDefault="00A4775A">
      <w:r>
        <w:t>Näissä töissä tutustutaan kaasun tilan muutoksiin. Töiden avulla selvitetään miten paineen, lämpötilan ja tilavuuden muuttaminen vaikuttaa kaasun muihin ominaisuuksiin. Lisäksi töiden avulla opitaan päättelemään riippuvuuksia fysiikan mittauksista saaduista tuloksista ja tutustutaan työkaluihin</w:t>
      </w:r>
      <w:r w:rsidR="00A81063">
        <w:t>,</w:t>
      </w:r>
      <w:r>
        <w:t xml:space="preserve"> joita on käytössä.</w:t>
      </w:r>
    </w:p>
    <w:p w14:paraId="0F4DE796" w14:textId="3ABA2EC6" w:rsidR="00A4775A" w:rsidRDefault="00A4775A"/>
    <w:p w14:paraId="13A12E23" w14:textId="7F1CE114" w:rsidR="00A4775A" w:rsidRPr="00A4775A" w:rsidRDefault="00A4775A">
      <w:pPr>
        <w:rPr>
          <w:b/>
          <w:bCs/>
        </w:rPr>
      </w:pPr>
      <w:r w:rsidRPr="00A4775A">
        <w:rPr>
          <w:b/>
          <w:bCs/>
        </w:rPr>
        <w:t>Labroissa tarvittavat välineet:</w:t>
      </w:r>
      <w:r w:rsidR="00FE2EF3">
        <w:rPr>
          <w:b/>
          <w:bCs/>
        </w:rPr>
        <w:t xml:space="preserve"> </w:t>
      </w:r>
      <w:r w:rsidR="00FE2EF3" w:rsidRPr="00FE2EF3">
        <w:rPr>
          <w:b/>
          <w:bCs/>
        </w:rPr>
        <w:t>https://graphicalanalysis.app/</w:t>
      </w:r>
    </w:p>
    <w:p w14:paraId="3322A9AA" w14:textId="2851E418" w:rsidR="00A4775A" w:rsidRDefault="00A4775A">
      <w:r>
        <w:t xml:space="preserve">Tulosten käsittely on tarkoitus tehdä </w:t>
      </w:r>
      <w:proofErr w:type="spellStart"/>
      <w:r w:rsidR="00A87C47">
        <w:t>Graphical</w:t>
      </w:r>
      <w:proofErr w:type="spellEnd"/>
      <w:r w:rsidR="00A87C47">
        <w:t xml:space="preserve"> Analysis</w:t>
      </w:r>
      <w:r>
        <w:t xml:space="preserve"> ohjelmistolla. </w:t>
      </w:r>
      <w:proofErr w:type="spellStart"/>
      <w:r w:rsidR="00A87C47">
        <w:t>Graphical</w:t>
      </w:r>
      <w:proofErr w:type="spellEnd"/>
      <w:r w:rsidR="00A87C47">
        <w:t xml:space="preserve"> Analysis</w:t>
      </w:r>
      <w:r w:rsidR="00A87C47">
        <w:t xml:space="preserve"> ohjelmassa</w:t>
      </w:r>
      <w:r>
        <w:t xml:space="preserve"> opitaan tämän työn aikana käyttämään seuraavia työkaluja:</w:t>
      </w:r>
    </w:p>
    <w:p w14:paraId="1C3BA907" w14:textId="4EFA1654" w:rsidR="00A4775A" w:rsidRDefault="00A4775A">
      <w:r>
        <w:t>Suoran sovitus</w:t>
      </w:r>
    </w:p>
    <w:p w14:paraId="6B37843B" w14:textId="65576C87" w:rsidR="00A4775A" w:rsidRDefault="00A4775A">
      <w:r>
        <w:t>Käyrän sovitus</w:t>
      </w:r>
    </w:p>
    <w:p w14:paraId="65EB6BDB" w14:textId="527C79C6" w:rsidR="00A4775A" w:rsidRDefault="00A4775A">
      <w:r>
        <w:t>Tutki</w:t>
      </w:r>
    </w:p>
    <w:p w14:paraId="0C588E2E" w14:textId="2444150B" w:rsidR="00A4775A" w:rsidRDefault="00A4775A">
      <w:r>
        <w:t>Interpoloi</w:t>
      </w:r>
    </w:p>
    <w:p w14:paraId="62E81EA9" w14:textId="171C9E15" w:rsidR="00A4775A" w:rsidRDefault="00A4775A">
      <w:r>
        <w:t>Integraali</w:t>
      </w:r>
    </w:p>
    <w:p w14:paraId="3FE94D6B" w14:textId="588D995F" w:rsidR="00A4775A" w:rsidRDefault="00A4775A">
      <w:r>
        <w:t>Uusi laskettu sarake</w:t>
      </w:r>
    </w:p>
    <w:p w14:paraId="4B41B5EA" w14:textId="32ECBB22" w:rsidR="00A4775A" w:rsidRDefault="00A4775A"/>
    <w:p w14:paraId="3ED3DB1F" w14:textId="599E4B54" w:rsidR="00A4775A" w:rsidRDefault="00A4775A">
      <w:r>
        <w:t>Lisäksi kuvaajien akselit pitää otsikoida kuten muissakin fysiikan kuvaajatehtävissä</w:t>
      </w:r>
    </w:p>
    <w:p w14:paraId="28BCB2BA" w14:textId="6A2161E9" w:rsidR="00A4775A" w:rsidRDefault="00A4775A"/>
    <w:p w14:paraId="1DB60768" w14:textId="1336B76C" w:rsidR="00A4775A" w:rsidRPr="00A4775A" w:rsidRDefault="00A4775A">
      <w:r w:rsidRPr="00A4775A">
        <w:rPr>
          <w:b/>
          <w:bCs/>
        </w:rPr>
        <w:t>Toimi näin</w:t>
      </w:r>
    </w:p>
    <w:p w14:paraId="1BAE032D" w14:textId="757009A9" w:rsidR="00A4775A" w:rsidRDefault="00081E39">
      <w:r w:rsidRPr="00081E39">
        <w:rPr>
          <w:b/>
          <w:bCs/>
        </w:rPr>
        <w:t>1.</w:t>
      </w:r>
      <w:r>
        <w:t xml:space="preserve"> </w:t>
      </w:r>
      <w:r w:rsidR="00A4775A">
        <w:t xml:space="preserve">Tutustu </w:t>
      </w:r>
      <w:r w:rsidR="00294B94">
        <w:t>työn mittausvälineisiin.</w:t>
      </w:r>
    </w:p>
    <w:p w14:paraId="32B4DEA7" w14:textId="662F8A82" w:rsidR="00A4775A" w:rsidRDefault="00081E39">
      <w:r w:rsidRPr="00081E39">
        <w:rPr>
          <w:b/>
          <w:bCs/>
        </w:rPr>
        <w:t>2</w:t>
      </w:r>
      <w:r>
        <w:t xml:space="preserve">. </w:t>
      </w:r>
      <w:r w:rsidR="00A4775A">
        <w:t>Tunnista mihin työhön mittausvälineistö liittyy. Tämä on helpointa tehdä päättelemällä mitä kahta suuretta työssä mitataan ja sen avulla mikä suureista pidetään vakiona (eli jonka arvo ei muutu)</w:t>
      </w:r>
    </w:p>
    <w:p w14:paraId="19EB225A" w14:textId="50CA86CC" w:rsidR="00A4775A" w:rsidRDefault="00081E39">
      <w:r w:rsidRPr="00081E39">
        <w:rPr>
          <w:b/>
          <w:bCs/>
        </w:rPr>
        <w:t>3.</w:t>
      </w:r>
      <w:r>
        <w:t xml:space="preserve"> Ennusta/arvaa mitä työssä tullaan havaitsemaan, kirjoita arvauksesi ylös.</w:t>
      </w:r>
    </w:p>
    <w:p w14:paraId="0B0348B7" w14:textId="5B42D15A" w:rsidR="00081E39" w:rsidRPr="00A4775A" w:rsidRDefault="00081E39">
      <w:r w:rsidRPr="00081E39">
        <w:rPr>
          <w:b/>
          <w:bCs/>
        </w:rPr>
        <w:t>4</w:t>
      </w:r>
      <w:r>
        <w:t xml:space="preserve">. Etene työohjeen kirjoittaen ryhmäsi vastaukset jokaiseen työohjeessa olevaan avoimeen kysymykseen. Palautuksessasi tulee olla työhön liittyvä työturvallisuusohje, ennustus työssä havaittavasta ilmiöstä ja tulosten käsittely. </w:t>
      </w:r>
    </w:p>
    <w:sectPr w:rsidR="00081E39" w:rsidRPr="00A4775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863"/>
    <w:rsid w:val="00081E39"/>
    <w:rsid w:val="00261C5F"/>
    <w:rsid w:val="00294B94"/>
    <w:rsid w:val="004C4F1E"/>
    <w:rsid w:val="00584051"/>
    <w:rsid w:val="005C4863"/>
    <w:rsid w:val="007D1EAC"/>
    <w:rsid w:val="00A4775A"/>
    <w:rsid w:val="00A81063"/>
    <w:rsid w:val="00A84087"/>
    <w:rsid w:val="00A87C47"/>
    <w:rsid w:val="00FE2EF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5F833"/>
  <w15:chartTrackingRefBased/>
  <w15:docId w15:val="{CFF427FF-12BE-45B3-8BFB-DFD258A4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1136</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Leppänen Riku Joonatan</dc:creator>
  <cp:keywords/>
  <dc:description/>
  <cp:lastModifiedBy>Leppänen Riku Joonatan</cp:lastModifiedBy>
  <cp:revision>5</cp:revision>
  <dcterms:created xsi:type="dcterms:W3CDTF">2023-03-13T16:37:00Z</dcterms:created>
  <dcterms:modified xsi:type="dcterms:W3CDTF">2026-02-11T05:43:00Z</dcterms:modified>
</cp:coreProperties>
</file>