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7069" w14:textId="77777777" w:rsidR="005C25D3" w:rsidRPr="00BC6886" w:rsidRDefault="004725FC" w:rsidP="00DC6126">
      <w:pPr>
        <w:rPr>
          <w:b/>
        </w:rPr>
      </w:pPr>
      <w:r>
        <w:rPr>
          <w:b/>
        </w:rPr>
        <w:t>Matemaattinen heiluri;</w:t>
      </w:r>
      <w:r w:rsidR="00DC6126" w:rsidRPr="00BC6886">
        <w:rPr>
          <w:b/>
        </w:rPr>
        <w:t xml:space="preserve"> Putoamiskiihtyvyyden määritys</w:t>
      </w:r>
    </w:p>
    <w:p w14:paraId="71DA691F" w14:textId="77777777" w:rsidR="00DC6126" w:rsidRDefault="00DC6126" w:rsidP="00DC6126"/>
    <w:p w14:paraId="62FFC990" w14:textId="77777777" w:rsidR="00DC6126" w:rsidRDefault="00DC6126" w:rsidP="00DC6126"/>
    <w:p w14:paraId="09E48A88" w14:textId="77777777" w:rsidR="00DC6126" w:rsidRDefault="00DC6126" w:rsidP="00DC6126">
      <w:r>
        <w:t>Tehtävä</w:t>
      </w:r>
      <w:r>
        <w:tab/>
        <w:t xml:space="preserve">Tehtävänä on määrittää putoamiskiihtyvyyden </w:t>
      </w:r>
      <w:r w:rsidRPr="00526D7F">
        <w:rPr>
          <w:i/>
        </w:rPr>
        <w:t>g</w:t>
      </w:r>
      <w:r>
        <w:t xml:space="preserve"> arvo heilurimenetelmää käyttäen.</w:t>
      </w:r>
    </w:p>
    <w:p w14:paraId="1FA3487E" w14:textId="77777777" w:rsidR="00DC6126" w:rsidRDefault="00DC6126" w:rsidP="00DC6126"/>
    <w:p w14:paraId="5620CF61" w14:textId="77777777" w:rsidR="00DC6126" w:rsidRDefault="00DC6126" w:rsidP="00DC6126">
      <w:r>
        <w:t>Välineet</w:t>
      </w:r>
      <w:r>
        <w:tab/>
        <w:t>Pieni paino, ohutta lankaa, mitta, sekuntikello.</w:t>
      </w:r>
    </w:p>
    <w:p w14:paraId="43C0B2A0" w14:textId="77777777" w:rsidR="00DC6126" w:rsidRDefault="00DC6126" w:rsidP="00DC6126"/>
    <w:p w14:paraId="52917DAA" w14:textId="77777777" w:rsidR="00DC6126" w:rsidRDefault="006361BD" w:rsidP="00DC6126">
      <w:pPr>
        <w:ind w:left="1304" w:hanging="1304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5B4FD8B" wp14:editId="4B6FA7D2">
            <wp:simplePos x="0" y="0"/>
            <wp:positionH relativeFrom="column">
              <wp:posOffset>793750</wp:posOffset>
            </wp:positionH>
            <wp:positionV relativeFrom="paragraph">
              <wp:posOffset>606425</wp:posOffset>
            </wp:positionV>
            <wp:extent cx="1514475" cy="2047875"/>
            <wp:effectExtent l="0" t="0" r="0" b="0"/>
            <wp:wrapTight wrapText="bothSides">
              <wp:wrapPolygon edited="0">
                <wp:start x="0" y="0"/>
                <wp:lineTo x="0" y="21500"/>
                <wp:lineTo x="21464" y="21500"/>
                <wp:lineTo x="21464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26">
        <w:t>Taustaa</w:t>
      </w:r>
      <w:r w:rsidR="00DC6126">
        <w:tab/>
        <w:t>Matemaattinen heiluri määritellään painottoman langan päässä heilahtelevaksi massapisteeksi. Tätä heilurin mallia noudattaa ominaisuuksiltaan varsin tarkasti ohueen lankaan ripustettu pieni kappale</w:t>
      </w:r>
      <w:r w:rsidR="00526D7F">
        <w:t xml:space="preserve">. Heilurin pituus </w:t>
      </w:r>
      <w:r w:rsidR="00526D7F" w:rsidRPr="00526D7F">
        <w:rPr>
          <w:i/>
        </w:rPr>
        <w:t>l</w:t>
      </w:r>
      <w:r w:rsidR="00526D7F">
        <w:t xml:space="preserve"> on </w:t>
      </w:r>
      <w:r w:rsidR="00526D7F" w:rsidRPr="002E4A47">
        <w:rPr>
          <w:u w:val="single"/>
        </w:rPr>
        <w:t>kappaleen keskipisteen etäisyys ripustuspisteestä</w:t>
      </w:r>
      <w:r w:rsidR="00526D7F">
        <w:t xml:space="preserve">. Jos heiluri poikkeutetaan tasapainoasemastaan ja annetaan heilua vapaasti, se alkaa heilahdella edestakaisin ääriasentojen välillä. </w:t>
      </w:r>
      <w:r w:rsidR="00526D7F" w:rsidRPr="00FF0532">
        <w:rPr>
          <w:b/>
        </w:rPr>
        <w:t>Edestakainen liike on heilahdus</w:t>
      </w:r>
      <w:r w:rsidR="00526D7F">
        <w:t xml:space="preserve"> ja siihen kuluva aika heilahdusaika </w:t>
      </w:r>
      <w:r w:rsidR="00526D7F" w:rsidRPr="00526D7F">
        <w:rPr>
          <w:i/>
        </w:rPr>
        <w:t>T</w:t>
      </w:r>
      <w:r w:rsidR="00526D7F">
        <w:t xml:space="preserve">. Kulma </w:t>
      </w:r>
      <w:r w:rsidR="00526D7F" w:rsidRPr="00526D7F">
        <w:rPr>
          <w:i/>
        </w:rPr>
        <w:sym w:font="Symbol" w:char="F061"/>
      </w:r>
      <w:r w:rsidR="00526D7F">
        <w:t xml:space="preserve"> on heilahduskulma. Ääriasento tasapainopisteestä on amplitudi.</w:t>
      </w:r>
    </w:p>
    <w:p w14:paraId="328EBEEC" w14:textId="77777777" w:rsidR="00526D7F" w:rsidRDefault="00526D7F" w:rsidP="00DC6126">
      <w:pPr>
        <w:ind w:left="1304" w:hanging="1304"/>
      </w:pPr>
    </w:p>
    <w:p w14:paraId="293F273F" w14:textId="77777777" w:rsidR="00BC6886" w:rsidRDefault="00BC6886" w:rsidP="00DC6126">
      <w:pPr>
        <w:ind w:left="1304" w:hanging="1304"/>
      </w:pPr>
      <w:r>
        <w:t xml:space="preserve">Matemaattisen heilurin heilahdusajasta </w:t>
      </w:r>
      <w:r w:rsidRPr="00BC6886">
        <w:rPr>
          <w:position w:val="-30"/>
        </w:rPr>
        <w:object w:dxaOrig="1140" w:dyaOrig="740" w14:anchorId="1585F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.75pt" o:ole="">
            <v:imagedata r:id="rId6" o:title=""/>
          </v:shape>
          <o:OLEObject Type="Embed" ProgID="Equation.3" ShapeID="_x0000_i1025" DrawAspect="Content" ObjectID="_1742752424" r:id="rId7"/>
        </w:object>
      </w:r>
      <w:r>
        <w:t xml:space="preserve"> </w:t>
      </w:r>
    </w:p>
    <w:p w14:paraId="76D1689C" w14:textId="475960A7" w:rsidR="00526D7F" w:rsidRDefault="00BC6886" w:rsidP="00BC6886">
      <w:pPr>
        <w:ind w:left="1304"/>
      </w:pPr>
      <w:r>
        <w:t xml:space="preserve">voidaan johtaa putoamiskiihtyvyys </w:t>
      </w:r>
      <w:r>
        <w:rPr>
          <w:i/>
        </w:rPr>
        <w:t>g</w:t>
      </w:r>
      <w:r>
        <w:t xml:space="preserve">, missä </w:t>
      </w:r>
      <w:r>
        <w:rPr>
          <w:i/>
        </w:rPr>
        <w:t>T</w:t>
      </w:r>
      <w:r>
        <w:t xml:space="preserve"> on yhden heilahduksen aika ja </w:t>
      </w:r>
      <w:r>
        <w:rPr>
          <w:i/>
        </w:rPr>
        <w:t>l</w:t>
      </w:r>
      <w:r>
        <w:t xml:space="preserve"> langan pituus.</w:t>
      </w:r>
    </w:p>
    <w:p w14:paraId="5AA728DF" w14:textId="77777777" w:rsidR="00BC6886" w:rsidRDefault="00BC6886" w:rsidP="00BC6886"/>
    <w:p w14:paraId="59D7EB1F" w14:textId="77777777" w:rsidR="00BC6886" w:rsidRDefault="00BC6886" w:rsidP="00BC6886"/>
    <w:p w14:paraId="4B63E49E" w14:textId="7D4EA9DF" w:rsidR="004725FC" w:rsidRDefault="00BC6886" w:rsidP="00FF0532">
      <w:pPr>
        <w:ind w:left="1304" w:hanging="1304"/>
      </w:pPr>
      <w:r w:rsidRPr="000923A0">
        <w:rPr>
          <w:b/>
          <w:u w:val="single"/>
        </w:rPr>
        <w:t>Työ</w:t>
      </w:r>
      <w:r>
        <w:tab/>
      </w:r>
      <w:r w:rsidR="00FF0532">
        <w:t xml:space="preserve">Mittaa n. 1m mittainen langanpätkä. </w:t>
      </w:r>
      <w:r w:rsidR="00FF0532" w:rsidRPr="00FF0532">
        <w:rPr>
          <w:b/>
        </w:rPr>
        <w:t>Kiinnitä se</w:t>
      </w:r>
      <w:r w:rsidR="00FF0532">
        <w:t xml:space="preserve"> </w:t>
      </w:r>
      <w:r w:rsidR="002E4A47">
        <w:t>statiiviin</w:t>
      </w:r>
      <w:r w:rsidR="00FF0532">
        <w:t xml:space="preserve"> ja toiseen päähän jokin pienikokoinen</w:t>
      </w:r>
      <w:r w:rsidR="000923A0">
        <w:t xml:space="preserve"> punnus (pyyhekumi t</w:t>
      </w:r>
      <w:r w:rsidR="00FF0532">
        <w:t>m</w:t>
      </w:r>
      <w:r w:rsidR="000923A0">
        <w:t>s</w:t>
      </w:r>
      <w:r w:rsidR="00FF0532">
        <w:t>.). Mittaa matka kiinnityskohdan alareunasta punnuksen keskipisteeseen.</w:t>
      </w:r>
    </w:p>
    <w:p w14:paraId="524671DD" w14:textId="77777777" w:rsidR="00FF0532" w:rsidRDefault="00FF0532" w:rsidP="00FF0532">
      <w:pPr>
        <w:ind w:left="1304" w:hanging="1304"/>
      </w:pPr>
      <w:r>
        <w:tab/>
      </w:r>
    </w:p>
    <w:p w14:paraId="738B1DC6" w14:textId="7D3BE5D0" w:rsidR="00FF0532" w:rsidRDefault="00FF0532" w:rsidP="00FF0532">
      <w:pPr>
        <w:ind w:left="1304" w:hanging="1304"/>
      </w:pPr>
      <w:r>
        <w:tab/>
        <w:t xml:space="preserve">Laita heiluri heilumaan edestakaiseen liikkeeseen pienessä kulmassa. Lähtökulman tulee olla alle 10 astetta (α &lt; 10°). Anna heilua 5 kertaa edestakaisin ja mittaa tähän kuluva aika. Loppuaika jaetaan sitten 5:llä. Toista mittaus </w:t>
      </w:r>
      <w:r w:rsidR="006448A0">
        <w:t>3</w:t>
      </w:r>
      <w:r>
        <w:t xml:space="preserve"> kertaa ja laske heilahdusajalle keskiarvo.</w:t>
      </w:r>
      <w:r w:rsidR="000923A0">
        <w:t xml:space="preserve"> </w:t>
      </w:r>
    </w:p>
    <w:p w14:paraId="3B0223C0" w14:textId="77777777" w:rsidR="00FF0532" w:rsidRDefault="00FF0532" w:rsidP="00FF0532">
      <w:pPr>
        <w:ind w:left="1304" w:hanging="1304"/>
      </w:pPr>
    </w:p>
    <w:p w14:paraId="5C22491A" w14:textId="77777777" w:rsidR="006361BD" w:rsidRDefault="00FF0532" w:rsidP="00B92B5B">
      <w:pPr>
        <w:ind w:left="1304" w:hanging="1304"/>
      </w:pPr>
      <w:r>
        <w:tab/>
      </w:r>
      <w:r w:rsidRPr="00B92B5B">
        <w:rPr>
          <w:b/>
        </w:rPr>
        <w:t>Lyhenn</w:t>
      </w:r>
      <w:r w:rsidR="006361BD" w:rsidRPr="00B92B5B">
        <w:rPr>
          <w:b/>
        </w:rPr>
        <w:t xml:space="preserve">ä lankaa ja toista mittaukset yhteensä </w:t>
      </w:r>
      <w:r w:rsidRPr="00B92B5B">
        <w:rPr>
          <w:b/>
        </w:rPr>
        <w:t>viidell</w:t>
      </w:r>
      <w:r w:rsidR="006361BD" w:rsidRPr="00B92B5B">
        <w:rPr>
          <w:b/>
        </w:rPr>
        <w:t>ä eri langan pituudella</w:t>
      </w:r>
      <w:r w:rsidR="006361BD">
        <w:t xml:space="preserve">. Kirjaa kaikki tulokset ylös. </w:t>
      </w:r>
      <w:r w:rsidR="00B92B5B">
        <w:t>Taulukkolaskenta-ohjelmalla pystyt kirjaamaan mittausarvot ylös ja laskemaan yksinkertaisesti uudet arvot</w:t>
      </w:r>
    </w:p>
    <w:p w14:paraId="2A5B47CF" w14:textId="77777777" w:rsidR="006361BD" w:rsidRDefault="006361BD" w:rsidP="00FF0532">
      <w:pPr>
        <w:ind w:left="1304" w:hanging="1304"/>
      </w:pPr>
    </w:p>
    <w:p w14:paraId="0ADE901E" w14:textId="77777777" w:rsidR="006361BD" w:rsidRDefault="006361BD" w:rsidP="00FF0532">
      <w:pPr>
        <w:ind w:left="1304" w:hanging="1304"/>
      </w:pPr>
      <w:r>
        <w:t xml:space="preserve">Tulosten </w:t>
      </w:r>
      <w:r w:rsidR="000923A0">
        <w:t>käsittely</w:t>
      </w:r>
      <w:r>
        <w:t>:</w:t>
      </w:r>
    </w:p>
    <w:p w14:paraId="2339052C" w14:textId="3A581838" w:rsidR="006448A0" w:rsidRPr="006448A0" w:rsidRDefault="006448A0" w:rsidP="006361BD">
      <w:pPr>
        <w:pStyle w:val="Luettelokappale"/>
        <w:numPr>
          <w:ilvl w:val="0"/>
          <w:numId w:val="1"/>
        </w:numPr>
        <w:rPr>
          <w:i/>
        </w:rPr>
      </w:pPr>
      <w:r>
        <w:rPr>
          <w:iCs/>
        </w:rPr>
        <w:t>Täytä mittauspöytäkirjaa mittausten ajan</w:t>
      </w:r>
    </w:p>
    <w:p w14:paraId="174B800E" w14:textId="5D8A71B5" w:rsidR="006361BD" w:rsidRPr="006361BD" w:rsidRDefault="006361BD" w:rsidP="006361BD">
      <w:pPr>
        <w:pStyle w:val="Luettelokappale"/>
        <w:numPr>
          <w:ilvl w:val="0"/>
          <w:numId w:val="1"/>
        </w:numPr>
        <w:rPr>
          <w:i/>
        </w:rPr>
      </w:pPr>
      <w:r>
        <w:t xml:space="preserve">Ratkaise heilahdusajan kaavasta putoamiskiihtyvyys </w:t>
      </w:r>
      <w:r w:rsidRPr="006361BD">
        <w:rPr>
          <w:i/>
        </w:rPr>
        <w:t xml:space="preserve">g. </w:t>
      </w:r>
    </w:p>
    <w:p w14:paraId="467C528E" w14:textId="5F29B17A" w:rsidR="006361BD" w:rsidRDefault="006448A0" w:rsidP="006361BD">
      <w:pPr>
        <w:pStyle w:val="Luettelokappale"/>
        <w:numPr>
          <w:ilvl w:val="0"/>
          <w:numId w:val="1"/>
        </w:numPr>
      </w:pPr>
      <w:r>
        <w:t xml:space="preserve">Syötä mittausarvot </w:t>
      </w:r>
      <w:proofErr w:type="spellStart"/>
      <w:r>
        <w:t>LoggerProhon</w:t>
      </w:r>
      <w:proofErr w:type="spellEnd"/>
      <w:r>
        <w:t xml:space="preserve"> ja l</w:t>
      </w:r>
      <w:r w:rsidR="006361BD" w:rsidRPr="006361BD">
        <w:t>aske</w:t>
      </w:r>
      <w:r w:rsidR="006361BD">
        <w:t xml:space="preserve"> heilahdusajan neliö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käyttämällä ”Uusi laskettu sarake” (Data -valikko)</w:t>
      </w:r>
      <w:r w:rsidR="006361BD">
        <w:t xml:space="preserve">. </w:t>
      </w:r>
    </w:p>
    <w:p w14:paraId="2A77F7A4" w14:textId="77777777" w:rsidR="00FF0532" w:rsidRDefault="006361BD" w:rsidP="006361BD">
      <w:pPr>
        <w:pStyle w:val="Luettelokappale"/>
        <w:numPr>
          <w:ilvl w:val="0"/>
          <w:numId w:val="1"/>
        </w:numPr>
      </w:pPr>
      <w:r>
        <w:t xml:space="preserve">Piirrä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,l)</m:t>
        </m:r>
      </m:oMath>
      <w:r>
        <w:t>-kuvaaja</w:t>
      </w:r>
    </w:p>
    <w:p w14:paraId="57641130" w14:textId="77777777" w:rsidR="006361BD" w:rsidRDefault="006361BD" w:rsidP="006361BD">
      <w:pPr>
        <w:pStyle w:val="Luettelokappale"/>
        <w:numPr>
          <w:ilvl w:val="0"/>
          <w:numId w:val="1"/>
        </w:numPr>
      </w:pPr>
      <w:r>
        <w:t>Ratkaise putoamiskiihtyvyys kuvaajan ja kaavan avulla.</w:t>
      </w:r>
    </w:p>
    <w:p w14:paraId="34F44AA3" w14:textId="77777777" w:rsidR="004725FC" w:rsidRDefault="004725FC" w:rsidP="00BC6886"/>
    <w:p w14:paraId="1AE00DC8" w14:textId="77777777" w:rsidR="000923A0" w:rsidRPr="000923A0" w:rsidRDefault="000923A0" w:rsidP="00BC6886">
      <w:pPr>
        <w:rPr>
          <w:b/>
        </w:rPr>
      </w:pPr>
      <w:r w:rsidRPr="000923A0">
        <w:rPr>
          <w:b/>
        </w:rPr>
        <w:t>Palautettavat asiat:</w:t>
      </w:r>
    </w:p>
    <w:p w14:paraId="67D73263" w14:textId="0FF5D1E2" w:rsidR="000923A0" w:rsidRDefault="00AE01BF" w:rsidP="00AE01BF">
      <w:pPr>
        <w:pStyle w:val="Luettelokappale"/>
        <w:numPr>
          <w:ilvl w:val="0"/>
          <w:numId w:val="1"/>
        </w:numPr>
      </w:pPr>
      <w:r>
        <w:t>Täytä mittauspöytäkirjaa mittausten ajan. Laske sinne tarvittavat arvot mittausten jälkeen</w:t>
      </w:r>
    </w:p>
    <w:p w14:paraId="648176DC" w14:textId="47E6D463" w:rsidR="00AE01BF" w:rsidRDefault="00AE01BF" w:rsidP="00AE01BF">
      <w:pPr>
        <w:pStyle w:val="Luettelokappale"/>
        <w:numPr>
          <w:ilvl w:val="0"/>
          <w:numId w:val="1"/>
        </w:numPr>
      </w:pPr>
      <w:r>
        <w:t>Piirrä haluttu kuvaaja ja liitä se mittauspöytäkirjaan</w:t>
      </w:r>
    </w:p>
    <w:p w14:paraId="7D6EB496" w14:textId="144EB41A" w:rsidR="00AE01BF" w:rsidRDefault="00AE01BF" w:rsidP="00AE01BF">
      <w:pPr>
        <w:pStyle w:val="Luettelokappale"/>
        <w:numPr>
          <w:ilvl w:val="0"/>
          <w:numId w:val="1"/>
        </w:numPr>
      </w:pPr>
      <w:r>
        <w:t>Laske putoamiskiihtyvyys käyttäen Kaavaeditoria, liitä lasku mittauspöytäkirjaan</w:t>
      </w:r>
    </w:p>
    <w:p w14:paraId="2A5FFAD3" w14:textId="35930D00" w:rsidR="00AE01BF" w:rsidRDefault="00AE01BF" w:rsidP="00AE01BF">
      <w:pPr>
        <w:pStyle w:val="Luettelokappale"/>
        <w:numPr>
          <w:ilvl w:val="0"/>
          <w:numId w:val="1"/>
        </w:numPr>
      </w:pPr>
      <w:r>
        <w:t>Vastaa loppuihin kysymyksiin</w:t>
      </w:r>
    </w:p>
    <w:sectPr w:rsidR="00AE01BF" w:rsidSect="00EE0732">
      <w:pgSz w:w="11906" w:h="16838"/>
      <w:pgMar w:top="851" w:right="991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41F8"/>
    <w:multiLevelType w:val="hybridMultilevel"/>
    <w:tmpl w:val="49162422"/>
    <w:lvl w:ilvl="0" w:tplc="638C798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55623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8C"/>
    <w:rsid w:val="00001E1F"/>
    <w:rsid w:val="000122D8"/>
    <w:rsid w:val="00016EE4"/>
    <w:rsid w:val="00032AA6"/>
    <w:rsid w:val="00037342"/>
    <w:rsid w:val="000659B5"/>
    <w:rsid w:val="00074DF9"/>
    <w:rsid w:val="0008283E"/>
    <w:rsid w:val="000923A0"/>
    <w:rsid w:val="000A1813"/>
    <w:rsid w:val="000A630C"/>
    <w:rsid w:val="000B4327"/>
    <w:rsid w:val="000C3D42"/>
    <w:rsid w:val="000D3701"/>
    <w:rsid w:val="00182D35"/>
    <w:rsid w:val="001937B9"/>
    <w:rsid w:val="001D138C"/>
    <w:rsid w:val="001E5B75"/>
    <w:rsid w:val="001F6B11"/>
    <w:rsid w:val="00201C0A"/>
    <w:rsid w:val="0021668B"/>
    <w:rsid w:val="00220384"/>
    <w:rsid w:val="00230D6A"/>
    <w:rsid w:val="00230F3D"/>
    <w:rsid w:val="002460D7"/>
    <w:rsid w:val="00253C85"/>
    <w:rsid w:val="002649A2"/>
    <w:rsid w:val="002665C5"/>
    <w:rsid w:val="00270684"/>
    <w:rsid w:val="00294820"/>
    <w:rsid w:val="00295B8A"/>
    <w:rsid w:val="002C694F"/>
    <w:rsid w:val="002E1945"/>
    <w:rsid w:val="002E4A47"/>
    <w:rsid w:val="002F10AF"/>
    <w:rsid w:val="002F33A7"/>
    <w:rsid w:val="002F4771"/>
    <w:rsid w:val="00331B6C"/>
    <w:rsid w:val="00363137"/>
    <w:rsid w:val="003C27C8"/>
    <w:rsid w:val="003E1803"/>
    <w:rsid w:val="003E2F95"/>
    <w:rsid w:val="00412195"/>
    <w:rsid w:val="004165D7"/>
    <w:rsid w:val="0043067C"/>
    <w:rsid w:val="00437029"/>
    <w:rsid w:val="0044796B"/>
    <w:rsid w:val="00452CBB"/>
    <w:rsid w:val="004567B2"/>
    <w:rsid w:val="00462F5C"/>
    <w:rsid w:val="004725FC"/>
    <w:rsid w:val="004A6512"/>
    <w:rsid w:val="004C50F7"/>
    <w:rsid w:val="004C6CB3"/>
    <w:rsid w:val="004D5ADB"/>
    <w:rsid w:val="004E1DE0"/>
    <w:rsid w:val="004E4BEF"/>
    <w:rsid w:val="005003B2"/>
    <w:rsid w:val="0051662B"/>
    <w:rsid w:val="00526D7F"/>
    <w:rsid w:val="00545552"/>
    <w:rsid w:val="00574AEB"/>
    <w:rsid w:val="005765E9"/>
    <w:rsid w:val="00581C27"/>
    <w:rsid w:val="005B2BAE"/>
    <w:rsid w:val="005C25D3"/>
    <w:rsid w:val="0063260C"/>
    <w:rsid w:val="006361BD"/>
    <w:rsid w:val="00642F41"/>
    <w:rsid w:val="006448A0"/>
    <w:rsid w:val="006565E2"/>
    <w:rsid w:val="006A39A3"/>
    <w:rsid w:val="006C3339"/>
    <w:rsid w:val="006D26BB"/>
    <w:rsid w:val="00717195"/>
    <w:rsid w:val="0071724D"/>
    <w:rsid w:val="00735A0C"/>
    <w:rsid w:val="007563FF"/>
    <w:rsid w:val="007A3C54"/>
    <w:rsid w:val="00836B71"/>
    <w:rsid w:val="008374DF"/>
    <w:rsid w:val="00842D49"/>
    <w:rsid w:val="00843CDC"/>
    <w:rsid w:val="0086091A"/>
    <w:rsid w:val="00884009"/>
    <w:rsid w:val="00885648"/>
    <w:rsid w:val="008864EE"/>
    <w:rsid w:val="00893FF2"/>
    <w:rsid w:val="008B125E"/>
    <w:rsid w:val="009052FE"/>
    <w:rsid w:val="009368CE"/>
    <w:rsid w:val="00957EDB"/>
    <w:rsid w:val="00971CC6"/>
    <w:rsid w:val="00977881"/>
    <w:rsid w:val="009919E2"/>
    <w:rsid w:val="009C4500"/>
    <w:rsid w:val="009C4CA0"/>
    <w:rsid w:val="009D5400"/>
    <w:rsid w:val="009E20C3"/>
    <w:rsid w:val="009F0C88"/>
    <w:rsid w:val="009F4964"/>
    <w:rsid w:val="00A11529"/>
    <w:rsid w:val="00A16250"/>
    <w:rsid w:val="00A406DF"/>
    <w:rsid w:val="00A57CAE"/>
    <w:rsid w:val="00A646B8"/>
    <w:rsid w:val="00AB238F"/>
    <w:rsid w:val="00AB32C6"/>
    <w:rsid w:val="00AC2D1A"/>
    <w:rsid w:val="00AD5458"/>
    <w:rsid w:val="00AE01BF"/>
    <w:rsid w:val="00B0776A"/>
    <w:rsid w:val="00B158AE"/>
    <w:rsid w:val="00B17372"/>
    <w:rsid w:val="00B92B5B"/>
    <w:rsid w:val="00BB7BCC"/>
    <w:rsid w:val="00BC6886"/>
    <w:rsid w:val="00BC6FDC"/>
    <w:rsid w:val="00BE39CA"/>
    <w:rsid w:val="00C175C8"/>
    <w:rsid w:val="00C36E7E"/>
    <w:rsid w:val="00C52FF1"/>
    <w:rsid w:val="00C56570"/>
    <w:rsid w:val="00C56D76"/>
    <w:rsid w:val="00CC07B7"/>
    <w:rsid w:val="00CD7603"/>
    <w:rsid w:val="00CE2BCE"/>
    <w:rsid w:val="00CF0D8A"/>
    <w:rsid w:val="00CF144B"/>
    <w:rsid w:val="00D033AE"/>
    <w:rsid w:val="00D05B83"/>
    <w:rsid w:val="00D154A0"/>
    <w:rsid w:val="00D34B0F"/>
    <w:rsid w:val="00D36F2D"/>
    <w:rsid w:val="00D67E00"/>
    <w:rsid w:val="00DB44F3"/>
    <w:rsid w:val="00DC6126"/>
    <w:rsid w:val="00DD278B"/>
    <w:rsid w:val="00DF5C74"/>
    <w:rsid w:val="00E47465"/>
    <w:rsid w:val="00E85CE0"/>
    <w:rsid w:val="00E86334"/>
    <w:rsid w:val="00EA415C"/>
    <w:rsid w:val="00EC16B3"/>
    <w:rsid w:val="00EC59B5"/>
    <w:rsid w:val="00EE0732"/>
    <w:rsid w:val="00EF6B29"/>
    <w:rsid w:val="00F0579F"/>
    <w:rsid w:val="00F61EA0"/>
    <w:rsid w:val="00F70705"/>
    <w:rsid w:val="00FA583B"/>
    <w:rsid w:val="00FA58D3"/>
    <w:rsid w:val="00FB3E74"/>
    <w:rsid w:val="00FE30EA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0D4CE4"/>
  <w15:chartTrackingRefBased/>
  <w15:docId w15:val="{C5F2B1EC-3332-44C9-8909-51F2D21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AC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361BD"/>
    <w:rPr>
      <w:color w:val="808080"/>
    </w:rPr>
  </w:style>
  <w:style w:type="paragraph" w:styleId="Luettelokappale">
    <w:name w:val="List Paragraph"/>
    <w:basedOn w:val="Normaali"/>
    <w:uiPriority w:val="34"/>
    <w:qFormat/>
    <w:rsid w:val="0063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 1; Putoamiskiihtyvyyden määritys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 1; Putoamiskiihtyvyyden määritys</dc:title>
  <dc:subject/>
  <dc:creator>Antti</dc:creator>
  <cp:keywords/>
  <dc:description/>
  <cp:lastModifiedBy>Pynnönen Antti Ilari</cp:lastModifiedBy>
  <cp:revision>2</cp:revision>
  <dcterms:created xsi:type="dcterms:W3CDTF">2023-04-11T18:07:00Z</dcterms:created>
  <dcterms:modified xsi:type="dcterms:W3CDTF">2023-04-11T18:07:00Z</dcterms:modified>
</cp:coreProperties>
</file>