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8D59" w14:textId="77777777" w:rsidR="002022A7" w:rsidRPr="00683A11" w:rsidRDefault="002022A7" w:rsidP="00AF7589">
      <w:pPr>
        <w:rPr>
          <w:b/>
        </w:rPr>
      </w:pPr>
      <w:proofErr w:type="spellStart"/>
      <w:r w:rsidRPr="00683A11">
        <w:rPr>
          <w:b/>
        </w:rPr>
        <w:t>Fy</w:t>
      </w:r>
      <w:proofErr w:type="spellEnd"/>
      <w:r w:rsidRPr="00683A11">
        <w:rPr>
          <w:b/>
        </w:rPr>
        <w:t xml:space="preserve"> 7: Aine ja säteily</w:t>
      </w:r>
    </w:p>
    <w:p w14:paraId="62068AF7" w14:textId="77777777" w:rsidR="002022A7" w:rsidRDefault="002022A7" w:rsidP="00AF7589"/>
    <w:p w14:paraId="59A5751F" w14:textId="24465CDE" w:rsidR="005C28A4" w:rsidRDefault="005C28A4" w:rsidP="00AF7589">
      <w:r>
        <w:rPr>
          <w:noProof/>
        </w:rPr>
        <w:drawing>
          <wp:anchor distT="0" distB="0" distL="114300" distR="114300" simplePos="0" relativeHeight="251659264" behindDoc="0" locked="0" layoutInCell="1" allowOverlap="1" wp14:anchorId="229816C3" wp14:editId="2352B559">
            <wp:simplePos x="0" y="0"/>
            <wp:positionH relativeFrom="column">
              <wp:posOffset>2794635</wp:posOffset>
            </wp:positionH>
            <wp:positionV relativeFrom="paragraph">
              <wp:posOffset>2642870</wp:posOffset>
            </wp:positionV>
            <wp:extent cx="2571750" cy="887711"/>
            <wp:effectExtent l="0" t="0" r="0" b="8255"/>
            <wp:wrapNone/>
            <wp:docPr id="6" name="Kuva 6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pöytä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8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100319" wp14:editId="17E8EF94">
            <wp:simplePos x="0" y="0"/>
            <wp:positionH relativeFrom="column">
              <wp:posOffset>2756535</wp:posOffset>
            </wp:positionH>
            <wp:positionV relativeFrom="paragraph">
              <wp:posOffset>33020</wp:posOffset>
            </wp:positionV>
            <wp:extent cx="2583180" cy="2609850"/>
            <wp:effectExtent l="0" t="0" r="7620" b="0"/>
            <wp:wrapNone/>
            <wp:docPr id="5" name="Kuva 5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pöytä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D9A2EF" wp14:editId="5D30E8B2">
            <wp:extent cx="2571750" cy="3214688"/>
            <wp:effectExtent l="0" t="0" r="0" b="5080"/>
            <wp:docPr id="4" name="Kuva 4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pöytä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3581" cy="32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F0ECA" w14:textId="6E008049" w:rsidR="005C28A4" w:rsidRDefault="005C28A4" w:rsidP="00AF7589"/>
    <w:p w14:paraId="6224ADDC" w14:textId="3A657D4D" w:rsidR="005C28A4" w:rsidRDefault="005C28A4" w:rsidP="00AF7589"/>
    <w:p w14:paraId="6284C5D7" w14:textId="77777777" w:rsidR="005C28A4" w:rsidRDefault="005C28A4" w:rsidP="00AF7589"/>
    <w:p w14:paraId="300E0B56" w14:textId="3B8B1801" w:rsidR="002022A7" w:rsidRDefault="002022A7" w:rsidP="00AF7589">
      <w:r>
        <w:t>Kvantti</w:t>
      </w:r>
    </w:p>
    <w:p w14:paraId="25D5A169" w14:textId="0C2CA78F" w:rsidR="002022A7" w:rsidRDefault="002022A7" w:rsidP="00AF7589">
      <w:proofErr w:type="spellStart"/>
      <w:r>
        <w:t>Planckin</w:t>
      </w:r>
      <w:proofErr w:type="spellEnd"/>
      <w:r>
        <w:t xml:space="preserve"> vakio</w:t>
      </w:r>
      <w:r w:rsidR="00B95D56">
        <w:t>,</w:t>
      </w:r>
      <w:r w:rsidR="00B95D56" w:rsidRPr="00B95D56">
        <w:t xml:space="preserve"> </w:t>
      </w:r>
      <w:r w:rsidR="00B95D56">
        <w:t>Musta kappale</w:t>
      </w:r>
    </w:p>
    <w:p w14:paraId="0F9DF158" w14:textId="77777777" w:rsidR="002022A7" w:rsidRDefault="002022A7" w:rsidP="002022A7">
      <w:r>
        <w:t xml:space="preserve">Säteilyn ja aineen </w:t>
      </w:r>
      <w:proofErr w:type="spellStart"/>
      <w:r>
        <w:t>dualisuus</w:t>
      </w:r>
      <w:proofErr w:type="spellEnd"/>
      <w:r>
        <w:t xml:space="preserve">. De </w:t>
      </w:r>
      <w:proofErr w:type="spellStart"/>
      <w:r>
        <w:t>Broglien</w:t>
      </w:r>
      <w:proofErr w:type="spellEnd"/>
      <w:r>
        <w:t xml:space="preserve"> lait</w:t>
      </w:r>
    </w:p>
    <w:p w14:paraId="39407949" w14:textId="77777777" w:rsidR="002022A7" w:rsidRDefault="002022A7" w:rsidP="002022A7">
      <w:r>
        <w:t>Elektronien diffraktio</w:t>
      </w:r>
    </w:p>
    <w:p w14:paraId="7979C7D3" w14:textId="77777777" w:rsidR="002022A7" w:rsidRDefault="002022A7" w:rsidP="002022A7">
      <w:r>
        <w:t>Spektrit</w:t>
      </w:r>
    </w:p>
    <w:p w14:paraId="4FF3CF7B" w14:textId="77777777" w:rsidR="002022A7" w:rsidRDefault="002022A7" w:rsidP="002022A7">
      <w:proofErr w:type="spellStart"/>
      <w:r>
        <w:t>Braggin</w:t>
      </w:r>
      <w:proofErr w:type="spellEnd"/>
      <w:r>
        <w:t xml:space="preserve"> laki</w:t>
      </w:r>
    </w:p>
    <w:p w14:paraId="576B75D4" w14:textId="77777777" w:rsidR="002022A7" w:rsidRDefault="002022A7" w:rsidP="002022A7"/>
    <w:p w14:paraId="50941F2E" w14:textId="6FC3B689" w:rsidR="002022A7" w:rsidRDefault="00B95D56" w:rsidP="002022A7">
      <w:r>
        <w:t xml:space="preserve">Valosähköinen ilmiö: </w:t>
      </w:r>
      <w:r w:rsidR="002022A7">
        <w:t>Irrotustyö, rajataajuus, energiayhtälö</w:t>
      </w:r>
    </w:p>
    <w:p w14:paraId="0B1A1FA1" w14:textId="77777777" w:rsidR="00B95D56" w:rsidRDefault="00B95D56" w:rsidP="00B95D56">
      <w:proofErr w:type="spellStart"/>
      <w:r>
        <w:t>Comptonin</w:t>
      </w:r>
      <w:proofErr w:type="spellEnd"/>
      <w:r>
        <w:t xml:space="preserve"> ilmiö</w:t>
      </w:r>
    </w:p>
    <w:p w14:paraId="5D7D0765" w14:textId="77777777" w:rsidR="002022A7" w:rsidRDefault="002022A7" w:rsidP="00AF7589">
      <w:r>
        <w:t>Energiatasokaavio</w:t>
      </w:r>
      <w:r w:rsidR="00683A11">
        <w:t>, ytimen energiatilat</w:t>
      </w:r>
    </w:p>
    <w:p w14:paraId="209185CF" w14:textId="77777777" w:rsidR="002022A7" w:rsidRDefault="00683A11" w:rsidP="00AF7589">
      <w:r>
        <w:t>Atomimassayksikkö</w:t>
      </w:r>
    </w:p>
    <w:p w14:paraId="09C7210E" w14:textId="77777777" w:rsidR="00683A11" w:rsidRDefault="00683A11" w:rsidP="00AF7589">
      <w:r>
        <w:t xml:space="preserve">Massavaje, sidosenergia, sidososuus. </w:t>
      </w:r>
    </w:p>
    <w:p w14:paraId="374BDB2C" w14:textId="77777777" w:rsidR="00683A11" w:rsidRDefault="00683A11" w:rsidP="00AF7589">
      <w:r>
        <w:t>Alfa-, beetahajoaminen. Elektronisieppaus.</w:t>
      </w:r>
      <w:r w:rsidRPr="00683A11">
        <w:t xml:space="preserve"> </w:t>
      </w:r>
      <w:r>
        <w:t>Hajoamisenergia, liikemäärä ja liike-energia</w:t>
      </w:r>
    </w:p>
    <w:p w14:paraId="7423EC97" w14:textId="77777777" w:rsidR="00683A11" w:rsidRDefault="00683A11" w:rsidP="00AF7589">
      <w:r>
        <w:t>Annihilaatio</w:t>
      </w:r>
    </w:p>
    <w:p w14:paraId="2138533F" w14:textId="77777777" w:rsidR="00683A11" w:rsidRDefault="00683A11" w:rsidP="00AF7589">
      <w:r>
        <w:t>Gammasäteily. Vuorovaikutukset.</w:t>
      </w:r>
    </w:p>
    <w:p w14:paraId="08DE4B11" w14:textId="77777777" w:rsidR="00683A11" w:rsidRDefault="00683A11" w:rsidP="00AF7589">
      <w:r>
        <w:t xml:space="preserve">Aktiivisuus, hajoamislaki, puoliintumisaika. Heikennyslaki. Radiohiiliajoitus. </w:t>
      </w:r>
    </w:p>
    <w:p w14:paraId="52F280F9" w14:textId="77777777" w:rsidR="00683A11" w:rsidRDefault="00683A11" w:rsidP="00AF7589">
      <w:r>
        <w:t>Fissio, fuusio. Hajoamisyhtälö ja -energia.</w:t>
      </w:r>
    </w:p>
    <w:p w14:paraId="3C4ABA55" w14:textId="77777777" w:rsidR="00683A11" w:rsidRDefault="00683A11" w:rsidP="00AF7589">
      <w:r>
        <w:t>Lääketiede, kosmologia</w:t>
      </w:r>
    </w:p>
    <w:p w14:paraId="19DB1B9C" w14:textId="77777777" w:rsidR="00683A11" w:rsidRDefault="00683A11" w:rsidP="00AF7589"/>
    <w:p w14:paraId="14AF5B58" w14:textId="77777777" w:rsidR="002022A7" w:rsidRDefault="002022A7" w:rsidP="002022A7">
      <w:r>
        <w:t>Elektronimikroskooppi ym.</w:t>
      </w:r>
    </w:p>
    <w:p w14:paraId="26500AB9" w14:textId="77777777" w:rsidR="002022A7" w:rsidRDefault="002022A7" w:rsidP="00AF7589">
      <w:r>
        <w:t>Atomimallit</w:t>
      </w:r>
    </w:p>
    <w:p w14:paraId="67B8272F" w14:textId="77777777" w:rsidR="002022A7" w:rsidRDefault="00683A11" w:rsidP="00AF7589">
      <w:r>
        <w:t>Perus vuorovaikutukset</w:t>
      </w:r>
    </w:p>
    <w:p w14:paraId="1EC416F5" w14:textId="77777777" w:rsidR="00683A11" w:rsidRDefault="00683A11" w:rsidP="00AF7589">
      <w:r>
        <w:t>Atomin rakenne, standardimalli</w:t>
      </w:r>
    </w:p>
    <w:p w14:paraId="63B18985" w14:textId="77777777" w:rsidR="00683A11" w:rsidRDefault="00683A11" w:rsidP="00AF7589"/>
    <w:p w14:paraId="2CF5AF53" w14:textId="77777777" w:rsidR="002022A7" w:rsidRDefault="002022A7" w:rsidP="00AF7589"/>
    <w:p w14:paraId="6853CE3A" w14:textId="77777777" w:rsidR="002022A7" w:rsidRDefault="002022A7" w:rsidP="00AF7589">
      <w:r>
        <w:rPr>
          <w:noProof/>
        </w:rPr>
        <w:lastRenderedPageBreak/>
        <w:drawing>
          <wp:inline distT="0" distB="0" distL="0" distR="0" wp14:anchorId="6817449D" wp14:editId="5FB0305F">
            <wp:extent cx="3044796" cy="2447925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397" cy="24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C9797" wp14:editId="00901EA0">
            <wp:extent cx="2758541" cy="2428341"/>
            <wp:effectExtent l="0" t="0" r="381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6991" cy="243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B876B" w14:textId="77777777" w:rsidR="002022A7" w:rsidRDefault="002022A7" w:rsidP="00AF7589"/>
    <w:p w14:paraId="252719D8" w14:textId="77777777" w:rsidR="002022A7" w:rsidRPr="00AF7589" w:rsidRDefault="002022A7" w:rsidP="00AF7589">
      <w:r>
        <w:rPr>
          <w:noProof/>
        </w:rPr>
        <w:drawing>
          <wp:inline distT="0" distB="0" distL="0" distR="0" wp14:anchorId="33F39E64" wp14:editId="241039FF">
            <wp:extent cx="2647950" cy="2435583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597" cy="244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2A7" w:rsidRPr="00AF7589" w:rsidSect="00683A11"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A7"/>
    <w:rsid w:val="00032840"/>
    <w:rsid w:val="000B010E"/>
    <w:rsid w:val="000B7729"/>
    <w:rsid w:val="0010440E"/>
    <w:rsid w:val="001366B6"/>
    <w:rsid w:val="00177827"/>
    <w:rsid w:val="001E1851"/>
    <w:rsid w:val="001E1F8A"/>
    <w:rsid w:val="002022A7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C28A4"/>
    <w:rsid w:val="005D3C74"/>
    <w:rsid w:val="0060255A"/>
    <w:rsid w:val="006831F5"/>
    <w:rsid w:val="00683A11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046B"/>
    <w:rsid w:val="009D5B3C"/>
    <w:rsid w:val="00A201EC"/>
    <w:rsid w:val="00AC3FB9"/>
    <w:rsid w:val="00AF7589"/>
    <w:rsid w:val="00B95D56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3C6F4"/>
  <w15:chartTrackingRefBased/>
  <w15:docId w15:val="{91277D23-D13B-447C-83D1-3C6E02F6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</dc:creator>
  <cp:keywords/>
  <dc:description/>
  <cp:lastModifiedBy>Pynnönen Antti Ilari</cp:lastModifiedBy>
  <cp:revision>2</cp:revision>
  <dcterms:created xsi:type="dcterms:W3CDTF">2023-01-24T17:19:00Z</dcterms:created>
  <dcterms:modified xsi:type="dcterms:W3CDTF">2023-01-24T17:19:00Z</dcterms:modified>
</cp:coreProperties>
</file>