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Kirjaston pankkitilille rapsahtaa tuntuva summa rahaa kirjojen ostoon.</w:t>
      </w:r>
    </w:p>
    <w:p w:rsidR="0028739C" w:rsidRDefault="0028739C">
      <w:pPr>
        <w:rPr>
          <w:rFonts w:ascii="Century Gothic" w:hAnsi="Century Gothic"/>
          <w:b/>
          <w:sz w:val="96"/>
          <w:szCs w:val="96"/>
        </w:rPr>
      </w:pPr>
      <w:r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>
      <w:pPr>
        <w:rPr>
          <w:rFonts w:ascii="Century Gothic" w:hAnsi="Century Gothic"/>
          <w:b/>
          <w:sz w:val="96"/>
          <w:szCs w:val="96"/>
        </w:rPr>
      </w:pPr>
      <w:bookmarkStart w:id="0" w:name="_GoBack"/>
      <w:bookmarkEnd w:id="0"/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Kirjastonhoitaja tilaa netissä kirjan kirjaston omalta kirjatoimittajalta.</w:t>
      </w:r>
    </w:p>
    <w:p w:rsidR="0028739C" w:rsidRPr="0028739C" w:rsidRDefault="0028739C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>
      <w:pPr>
        <w:rPr>
          <w:rFonts w:ascii="Century Gothic" w:hAnsi="Century Gothic"/>
          <w:b/>
          <w:sz w:val="96"/>
          <w:szCs w:val="96"/>
        </w:rPr>
      </w:pP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Posti kuljettaa tilatun kirjan kirjastoon.</w:t>
      </w:r>
    </w:p>
    <w:p w:rsidR="0028739C" w:rsidRDefault="0028739C">
      <w:pPr>
        <w:rPr>
          <w:rFonts w:ascii="Century Gothic" w:hAnsi="Century Gothic"/>
          <w:b/>
          <w:sz w:val="96"/>
          <w:szCs w:val="96"/>
        </w:rPr>
      </w:pPr>
      <w:r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>
      <w:pPr>
        <w:rPr>
          <w:rFonts w:ascii="Century Gothic" w:hAnsi="Century Gothic"/>
          <w:b/>
          <w:sz w:val="96"/>
          <w:szCs w:val="96"/>
        </w:rPr>
      </w:pP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Postin kirjapaketti avataan ja kirjat lajitellaan.</w:t>
      </w:r>
    </w:p>
    <w:p w:rsidR="0028739C" w:rsidRPr="0028739C" w:rsidRDefault="0028739C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>
      <w:pPr>
        <w:rPr>
          <w:rFonts w:ascii="Century Gothic" w:hAnsi="Century Gothic"/>
          <w:b/>
          <w:sz w:val="96"/>
          <w:szCs w:val="96"/>
        </w:rPr>
      </w:pPr>
    </w:p>
    <w:p w:rsidR="00F30056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 luetteloidaan, jonka jälkeen kirjan täydelliset tiedot näkyvät verkkokirjastossa kyyti.finna.fi.</w:t>
      </w:r>
    </w:p>
    <w:p w:rsidR="0028739C" w:rsidRDefault="0028739C">
      <w:pPr>
        <w:rPr>
          <w:rFonts w:ascii="Century Gothic" w:hAnsi="Century Gothic"/>
          <w:b/>
          <w:sz w:val="96"/>
          <w:szCs w:val="96"/>
        </w:rPr>
      </w:pPr>
      <w:r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Kirjaan lisätään infotarra ja selkätarra.</w:t>
      </w: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 muovitetaan.</w:t>
      </w:r>
    </w:p>
    <w:p w:rsidR="0028739C" w:rsidRPr="0028739C" w:rsidRDefault="0028739C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 xml:space="preserve">Kirjaan lisätään </w:t>
      </w:r>
      <w:proofErr w:type="spellStart"/>
      <w:r w:rsidRPr="0028739C">
        <w:rPr>
          <w:rFonts w:ascii="Century Gothic" w:hAnsi="Century Gothic"/>
          <w:b/>
          <w:sz w:val="96"/>
          <w:szCs w:val="96"/>
        </w:rPr>
        <w:t>rfid</w:t>
      </w:r>
      <w:proofErr w:type="spellEnd"/>
      <w:r w:rsidRPr="0028739C">
        <w:rPr>
          <w:rFonts w:ascii="Century Gothic" w:hAnsi="Century Gothic"/>
          <w:b/>
          <w:sz w:val="96"/>
          <w:szCs w:val="96"/>
        </w:rPr>
        <w:t>-tarra.</w:t>
      </w:r>
    </w:p>
    <w:p w:rsidR="0028739C" w:rsidRPr="0028739C" w:rsidRDefault="0028739C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 palautetaan, jotta nähdään, onko kukaan tehnyt siitä varausta.</w:t>
      </w:r>
    </w:p>
    <w:p w:rsidR="0028739C" w:rsidRDefault="0028739C">
      <w:pPr>
        <w:rPr>
          <w:rFonts w:ascii="Century Gothic" w:hAnsi="Century Gothic"/>
          <w:b/>
          <w:sz w:val="96"/>
          <w:szCs w:val="96"/>
        </w:rPr>
      </w:pPr>
      <w:r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 lainataan (ainakin toivottavasti).</w:t>
      </w:r>
    </w:p>
    <w:p w:rsidR="0028739C" w:rsidRPr="0028739C" w:rsidRDefault="0028739C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 palautetaan (myöskin toivottavasti).</w:t>
      </w:r>
    </w:p>
    <w:p w:rsidR="0028739C" w:rsidRPr="0028739C" w:rsidRDefault="0028739C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br w:type="page"/>
      </w: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</w:p>
    <w:p w:rsidR="00AE0569" w:rsidRPr="0028739C" w:rsidRDefault="00AE0569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 on ollut lainassa kymmeniä kertoja ja se on tullut huonokuntoiseksi. Kirjan sivutkin ovat melkein irti. Koira on puraissut kirjan kul</w:t>
      </w:r>
      <w:r w:rsidR="0028739C" w:rsidRPr="0028739C">
        <w:rPr>
          <w:rFonts w:ascii="Century Gothic" w:hAnsi="Century Gothic"/>
          <w:b/>
          <w:sz w:val="96"/>
          <w:szCs w:val="96"/>
        </w:rPr>
        <w:t>maa ja kissakin haistellut sitä uhkaavasti.</w:t>
      </w:r>
    </w:p>
    <w:p w:rsidR="0028739C" w:rsidRPr="0028739C" w:rsidRDefault="0028739C" w:rsidP="00AF7589">
      <w:pPr>
        <w:rPr>
          <w:rFonts w:ascii="Century Gothic" w:hAnsi="Century Gothic"/>
          <w:b/>
          <w:sz w:val="96"/>
          <w:szCs w:val="96"/>
        </w:rPr>
      </w:pPr>
    </w:p>
    <w:p w:rsidR="0028739C" w:rsidRPr="0028739C" w:rsidRDefault="0028739C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 poistetaan huonokuntoisena ja kyseistä kappaletta kirjaa ei enää löydy verkkokirjastosta kyyti.finna.fi.</w:t>
      </w:r>
    </w:p>
    <w:p w:rsidR="0028739C" w:rsidRDefault="0028739C">
      <w:pPr>
        <w:rPr>
          <w:rFonts w:ascii="Century Gothic" w:hAnsi="Century Gothic"/>
          <w:b/>
          <w:sz w:val="96"/>
          <w:szCs w:val="96"/>
        </w:rPr>
      </w:pPr>
      <w:r>
        <w:rPr>
          <w:rFonts w:ascii="Century Gothic" w:hAnsi="Century Gothic"/>
          <w:b/>
          <w:sz w:val="96"/>
          <w:szCs w:val="96"/>
        </w:rPr>
        <w:br w:type="page"/>
      </w:r>
    </w:p>
    <w:p w:rsidR="0028739C" w:rsidRPr="0028739C" w:rsidRDefault="0028739C" w:rsidP="00AF7589">
      <w:pPr>
        <w:rPr>
          <w:rFonts w:ascii="Century Gothic" w:hAnsi="Century Gothic"/>
          <w:b/>
          <w:sz w:val="96"/>
          <w:szCs w:val="96"/>
        </w:rPr>
      </w:pPr>
    </w:p>
    <w:p w:rsidR="0028739C" w:rsidRPr="0028739C" w:rsidRDefault="0028739C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>Kirjaan isketään poistoleima.</w:t>
      </w:r>
    </w:p>
    <w:p w:rsidR="0028739C" w:rsidRDefault="0028739C">
      <w:pPr>
        <w:rPr>
          <w:rFonts w:ascii="Century Gothic" w:hAnsi="Century Gothic"/>
          <w:b/>
          <w:sz w:val="96"/>
          <w:szCs w:val="96"/>
        </w:rPr>
      </w:pPr>
      <w:r>
        <w:rPr>
          <w:rFonts w:ascii="Century Gothic" w:hAnsi="Century Gothic"/>
          <w:b/>
          <w:sz w:val="96"/>
          <w:szCs w:val="96"/>
        </w:rPr>
        <w:br w:type="page"/>
      </w:r>
    </w:p>
    <w:p w:rsidR="0028739C" w:rsidRPr="0028739C" w:rsidRDefault="0028739C" w:rsidP="00AF7589">
      <w:pPr>
        <w:rPr>
          <w:rFonts w:ascii="Century Gothic" w:hAnsi="Century Gothic"/>
          <w:b/>
          <w:sz w:val="96"/>
          <w:szCs w:val="96"/>
        </w:rPr>
      </w:pPr>
    </w:p>
    <w:p w:rsidR="0028739C" w:rsidRPr="0028739C" w:rsidRDefault="0028739C" w:rsidP="00AF7589">
      <w:pPr>
        <w:rPr>
          <w:rFonts w:ascii="Century Gothic" w:hAnsi="Century Gothic"/>
          <w:b/>
          <w:sz w:val="96"/>
          <w:szCs w:val="96"/>
        </w:rPr>
      </w:pPr>
      <w:r w:rsidRPr="0028739C">
        <w:rPr>
          <w:rFonts w:ascii="Century Gothic" w:hAnsi="Century Gothic"/>
          <w:b/>
          <w:sz w:val="96"/>
          <w:szCs w:val="96"/>
        </w:rPr>
        <w:t xml:space="preserve">Kirja viedään poistovarastoon odottamaan seuraavaa </w:t>
      </w:r>
      <w:proofErr w:type="spellStart"/>
      <w:r w:rsidRPr="0028739C">
        <w:rPr>
          <w:rFonts w:ascii="Century Gothic" w:hAnsi="Century Gothic"/>
          <w:b/>
          <w:sz w:val="96"/>
          <w:szCs w:val="96"/>
        </w:rPr>
        <w:t>poiskokirjamyyntiä</w:t>
      </w:r>
      <w:proofErr w:type="spellEnd"/>
      <w:r w:rsidRPr="0028739C">
        <w:rPr>
          <w:rFonts w:ascii="Century Gothic" w:hAnsi="Century Gothic"/>
          <w:b/>
          <w:sz w:val="96"/>
          <w:szCs w:val="96"/>
        </w:rPr>
        <w:t>.</w:t>
      </w:r>
    </w:p>
    <w:sectPr w:rsidR="0028739C" w:rsidRPr="0028739C" w:rsidSect="00AE0569">
      <w:pgSz w:w="16838" w:h="11906" w:orient="landscape" w:code="9"/>
      <w:pgMar w:top="1134" w:right="567" w:bottom="56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69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8739C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E056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E2AB9"/>
  <w15:chartTrackingRefBased/>
  <w15:docId w15:val="{D2A0078E-9F87-4212-B67E-C637657A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110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Jussila Marika</dc:creator>
  <cp:keywords/>
  <dc:description/>
  <cp:lastModifiedBy>Jussila Marika</cp:lastModifiedBy>
  <cp:revision>1</cp:revision>
  <dcterms:created xsi:type="dcterms:W3CDTF">2018-09-21T08:35:00Z</dcterms:created>
  <dcterms:modified xsi:type="dcterms:W3CDTF">2018-09-21T08:50:00Z</dcterms:modified>
</cp:coreProperties>
</file>