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C368" w14:textId="7A9E3348" w:rsidR="003B3223" w:rsidRDefault="003B3223">
      <w:r>
        <w:t>LIITE 1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2"/>
        <w:gridCol w:w="2673"/>
        <w:gridCol w:w="2538"/>
        <w:gridCol w:w="1970"/>
        <w:gridCol w:w="2166"/>
        <w:gridCol w:w="2574"/>
      </w:tblGrid>
      <w:tr w:rsidR="00294BC0" w:rsidRPr="00464ABB" w14:paraId="1783BA39" w14:textId="77777777" w:rsidTr="003B596E">
        <w:trPr>
          <w:trHeight w:val="567"/>
        </w:trPr>
        <w:tc>
          <w:tcPr>
            <w:tcW w:w="147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FA51F4E" w14:textId="7B70BC09" w:rsidR="00294BC0" w:rsidRPr="00C30909" w:rsidRDefault="00294BC0" w:rsidP="003B596E">
            <w:pPr>
              <w:spacing w:after="0" w:line="240" w:lineRule="auto"/>
              <w:rPr>
                <w:b/>
                <w:sz w:val="32"/>
              </w:rPr>
            </w:pPr>
            <w:r w:rsidRPr="00C30909">
              <w:rPr>
                <w:b/>
                <w:sz w:val="32"/>
              </w:rPr>
              <w:t>KULHON KOULU</w:t>
            </w:r>
            <w:r w:rsidR="00E8311F">
              <w:rPr>
                <w:b/>
                <w:sz w:val="32"/>
              </w:rPr>
              <w:t>N</w:t>
            </w:r>
            <w:r w:rsidR="00A1636A">
              <w:rPr>
                <w:b/>
                <w:sz w:val="32"/>
              </w:rPr>
              <w:t xml:space="preserve"> YHDENVERTAISUUS- JA TASA-ARVOSUUNNITELMA</w:t>
            </w:r>
            <w:r w:rsidR="0033314A">
              <w:rPr>
                <w:b/>
                <w:sz w:val="32"/>
              </w:rPr>
              <w:t xml:space="preserve"> 20</w:t>
            </w:r>
            <w:r w:rsidR="00671606">
              <w:rPr>
                <w:b/>
                <w:sz w:val="32"/>
              </w:rPr>
              <w:t>2</w:t>
            </w:r>
            <w:r w:rsidR="00A4597E">
              <w:rPr>
                <w:b/>
                <w:sz w:val="32"/>
              </w:rPr>
              <w:t>5</w:t>
            </w:r>
            <w:r w:rsidR="0033314A">
              <w:rPr>
                <w:b/>
                <w:sz w:val="32"/>
              </w:rPr>
              <w:t>-20</w:t>
            </w:r>
            <w:r w:rsidR="00F75059">
              <w:rPr>
                <w:b/>
                <w:sz w:val="32"/>
              </w:rPr>
              <w:t>2</w:t>
            </w:r>
            <w:r w:rsidR="00A4597E">
              <w:rPr>
                <w:b/>
                <w:sz w:val="32"/>
              </w:rPr>
              <w:t>6</w:t>
            </w:r>
          </w:p>
          <w:p w14:paraId="3CAEC336" w14:textId="77777777" w:rsidR="00294BC0" w:rsidRPr="00C30909" w:rsidRDefault="00294BC0" w:rsidP="003B596E">
            <w:pPr>
              <w:spacing w:after="0" w:line="240" w:lineRule="auto"/>
              <w:rPr>
                <w:b/>
              </w:rPr>
            </w:pPr>
          </w:p>
        </w:tc>
      </w:tr>
      <w:tr w:rsidR="00294BC0" w:rsidRPr="00464ABB" w14:paraId="37EBDAE9" w14:textId="77777777" w:rsidTr="003B3223">
        <w:trPr>
          <w:trHeight w:val="567"/>
        </w:trPr>
        <w:tc>
          <w:tcPr>
            <w:tcW w:w="2822" w:type="dxa"/>
            <w:vAlign w:val="center"/>
          </w:tcPr>
          <w:p w14:paraId="338BDAC0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TAVOITE</w:t>
            </w:r>
          </w:p>
        </w:tc>
        <w:tc>
          <w:tcPr>
            <w:tcW w:w="2673" w:type="dxa"/>
            <w:vAlign w:val="center"/>
          </w:tcPr>
          <w:p w14:paraId="1753BA84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TOIMENPITEET</w:t>
            </w:r>
          </w:p>
        </w:tc>
        <w:tc>
          <w:tcPr>
            <w:tcW w:w="2538" w:type="dxa"/>
            <w:vAlign w:val="center"/>
          </w:tcPr>
          <w:p w14:paraId="0227075D" w14:textId="77777777" w:rsidR="00294BC0" w:rsidRPr="00C30909" w:rsidRDefault="00294BC0" w:rsidP="003B596E">
            <w:pPr>
              <w:spacing w:after="0" w:line="240" w:lineRule="auto"/>
            </w:pPr>
            <w:r w:rsidRPr="00C30909">
              <w:t>VASTUUHENKILÖT</w:t>
            </w:r>
          </w:p>
        </w:tc>
        <w:tc>
          <w:tcPr>
            <w:tcW w:w="1970" w:type="dxa"/>
            <w:vAlign w:val="center"/>
          </w:tcPr>
          <w:p w14:paraId="2E52311C" w14:textId="77777777" w:rsidR="00294BC0" w:rsidRPr="00C30909" w:rsidRDefault="00294BC0" w:rsidP="003B596E">
            <w:pPr>
              <w:spacing w:after="0" w:line="240" w:lineRule="auto"/>
            </w:pPr>
            <w:r w:rsidRPr="00C30909">
              <w:t>AIKATAULU</w:t>
            </w:r>
          </w:p>
        </w:tc>
        <w:tc>
          <w:tcPr>
            <w:tcW w:w="2166" w:type="dxa"/>
            <w:vAlign w:val="center"/>
          </w:tcPr>
          <w:p w14:paraId="2232CD1A" w14:textId="77777777" w:rsidR="00294BC0" w:rsidRPr="00C30909" w:rsidRDefault="00294BC0" w:rsidP="003B596E">
            <w:pPr>
              <w:spacing w:after="0" w:line="240" w:lineRule="auto"/>
            </w:pPr>
            <w:r w:rsidRPr="00C30909">
              <w:t>SEURANNAN MITTARIT</w:t>
            </w:r>
          </w:p>
        </w:tc>
        <w:tc>
          <w:tcPr>
            <w:tcW w:w="2574" w:type="dxa"/>
            <w:vAlign w:val="center"/>
          </w:tcPr>
          <w:p w14:paraId="11F32555" w14:textId="77777777" w:rsidR="00294BC0" w:rsidRPr="00C30909" w:rsidRDefault="00294BC0" w:rsidP="003B596E">
            <w:pPr>
              <w:spacing w:after="0" w:line="240" w:lineRule="auto"/>
            </w:pPr>
            <w:r w:rsidRPr="00C30909">
              <w:t>ARVIOINTI</w:t>
            </w:r>
          </w:p>
        </w:tc>
      </w:tr>
      <w:tr w:rsidR="00294BC0" w:rsidRPr="00464ABB" w14:paraId="715E04AE" w14:textId="77777777" w:rsidTr="003B3223">
        <w:trPr>
          <w:trHeight w:val="567"/>
        </w:trPr>
        <w:tc>
          <w:tcPr>
            <w:tcW w:w="2822" w:type="dxa"/>
          </w:tcPr>
          <w:p w14:paraId="6E39FCDA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Tasa-arvo- ja yhdenvertaisuustyön kehittäminen ja edistäminen</w:t>
            </w:r>
          </w:p>
        </w:tc>
        <w:tc>
          <w:tcPr>
            <w:tcW w:w="2673" w:type="dxa"/>
          </w:tcPr>
          <w:p w14:paraId="41A619BA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Tasa-arvovastaavan</w:t>
            </w:r>
          </w:p>
          <w:p w14:paraId="1C35C904" w14:textId="4D077219" w:rsidR="00294BC0" w:rsidRPr="00C30909" w:rsidRDefault="00294BC0" w:rsidP="003B596E">
            <w:pPr>
              <w:spacing w:after="0" w:line="240" w:lineRule="auto"/>
            </w:pPr>
            <w:r w:rsidRPr="00C30909">
              <w:t>nimeäminen</w:t>
            </w:r>
            <w:r w:rsidR="0033314A">
              <w:t xml:space="preserve"> opettajakokouksessa</w:t>
            </w:r>
            <w:r w:rsidR="00F75059">
              <w:t xml:space="preserve"> syyskuussa</w:t>
            </w:r>
            <w:r w:rsidRPr="00C30909">
              <w:t>.</w:t>
            </w:r>
          </w:p>
          <w:p w14:paraId="566D6D20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Tasa-arvo- ja yhdenvertaisuustyön edistäminen ja kehittäminen</w:t>
            </w:r>
            <w:r w:rsidR="0033314A">
              <w:t>.</w:t>
            </w:r>
          </w:p>
        </w:tc>
        <w:tc>
          <w:tcPr>
            <w:tcW w:w="2538" w:type="dxa"/>
          </w:tcPr>
          <w:p w14:paraId="3F005A30" w14:textId="30DA6ED4" w:rsidR="00294BC0" w:rsidRDefault="00294BC0" w:rsidP="003B596E">
            <w:pPr>
              <w:spacing w:after="0" w:line="240" w:lineRule="auto"/>
            </w:pPr>
            <w:r w:rsidRPr="00C30909">
              <w:t>NIMEÄMINEN: koulunjohtaja esit</w:t>
            </w:r>
            <w:r w:rsidR="00251C5C">
              <w:t xml:space="preserve">telee asian opettajakokouksessa. </w:t>
            </w:r>
            <w:r w:rsidR="00F75059">
              <w:t>Ehdotetaan</w:t>
            </w:r>
            <w:r w:rsidR="00251C5C">
              <w:t xml:space="preserve"> lukuvuoden </w:t>
            </w:r>
            <w:r w:rsidRPr="00C30909">
              <w:t>tasa-arvovastaava</w:t>
            </w:r>
            <w:r w:rsidR="00251C5C">
              <w:t xml:space="preserve">ksi </w:t>
            </w:r>
            <w:r w:rsidR="00AB2FDE">
              <w:t>KiVa-koulutiimi</w:t>
            </w:r>
          </w:p>
          <w:p w14:paraId="42651F12" w14:textId="77777777" w:rsidR="003B3223" w:rsidRPr="00C30909" w:rsidRDefault="003B3223" w:rsidP="003B596E">
            <w:pPr>
              <w:spacing w:after="0" w:line="240" w:lineRule="auto"/>
            </w:pPr>
          </w:p>
          <w:p w14:paraId="0B90BD0E" w14:textId="77777777" w:rsidR="00294BC0" w:rsidRPr="00C30909" w:rsidRDefault="00294BC0" w:rsidP="003B596E">
            <w:pPr>
              <w:spacing w:after="0" w:line="240" w:lineRule="auto"/>
            </w:pPr>
            <w:r w:rsidRPr="00C30909">
              <w:t>KEHITYSTYÖ: tasa-arvovastaava</w:t>
            </w:r>
          </w:p>
        </w:tc>
        <w:tc>
          <w:tcPr>
            <w:tcW w:w="1970" w:type="dxa"/>
          </w:tcPr>
          <w:p w14:paraId="4AB17EDA" w14:textId="77777777" w:rsidR="00294BC0" w:rsidRPr="00C30909" w:rsidRDefault="00294BC0" w:rsidP="003B596E">
            <w:pPr>
              <w:spacing w:after="0" w:line="240" w:lineRule="auto"/>
            </w:pPr>
            <w:r w:rsidRPr="00C30909">
              <w:t>NIMEÄMINEN:</w:t>
            </w:r>
          </w:p>
          <w:p w14:paraId="165C56F3" w14:textId="37E67257" w:rsidR="00294BC0" w:rsidRPr="00C30909" w:rsidRDefault="00F75059" w:rsidP="003B596E">
            <w:pPr>
              <w:spacing w:after="0" w:line="240" w:lineRule="auto"/>
            </w:pPr>
            <w:r>
              <w:t>syyskuu</w:t>
            </w:r>
            <w:r w:rsidR="0033314A">
              <w:t xml:space="preserve"> 20</w:t>
            </w:r>
            <w:r w:rsidR="003F5A3D">
              <w:t>2</w:t>
            </w:r>
            <w:r w:rsidR="002D2A69">
              <w:t>5</w:t>
            </w:r>
            <w:r w:rsidR="00294BC0" w:rsidRPr="00C30909">
              <w:br/>
            </w:r>
          </w:p>
          <w:p w14:paraId="6F807560" w14:textId="7ED40A2E" w:rsidR="00294BC0" w:rsidRPr="00C30909" w:rsidRDefault="00294BC0" w:rsidP="003B596E">
            <w:pPr>
              <w:spacing w:after="0" w:line="240" w:lineRule="auto"/>
            </w:pPr>
            <w:r w:rsidRPr="00C30909">
              <w:t>KEHITYSTYÖ: lukuvuo</w:t>
            </w:r>
            <w:r w:rsidR="003F5A3D">
              <w:t>den aikana</w:t>
            </w:r>
          </w:p>
        </w:tc>
        <w:tc>
          <w:tcPr>
            <w:tcW w:w="2166" w:type="dxa"/>
          </w:tcPr>
          <w:p w14:paraId="2E23E08F" w14:textId="77777777" w:rsidR="00294BC0" w:rsidRPr="00C30909" w:rsidRDefault="00294BC0" w:rsidP="003B596E">
            <w:pPr>
              <w:spacing w:after="0" w:line="240" w:lineRule="auto"/>
            </w:pPr>
            <w:r w:rsidRPr="00C30909">
              <w:t>Opettajakokouksen muistio</w:t>
            </w:r>
          </w:p>
          <w:p w14:paraId="316A8B04" w14:textId="77777777" w:rsidR="00294BC0" w:rsidRPr="00C30909" w:rsidRDefault="00294BC0" w:rsidP="003B596E">
            <w:pPr>
              <w:spacing w:after="0" w:line="240" w:lineRule="auto"/>
            </w:pPr>
          </w:p>
          <w:p w14:paraId="5F63F3B7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Tasa-arvovastaavan kehittämismuistiot</w:t>
            </w:r>
          </w:p>
        </w:tc>
        <w:tc>
          <w:tcPr>
            <w:tcW w:w="2574" w:type="dxa"/>
          </w:tcPr>
          <w:p w14:paraId="18899677" w14:textId="77777777" w:rsidR="00294BC0" w:rsidRPr="00C30909" w:rsidRDefault="00294BC0" w:rsidP="003B596E">
            <w:pPr>
              <w:spacing w:after="0" w:line="240" w:lineRule="auto"/>
            </w:pPr>
            <w:r w:rsidRPr="00C30909">
              <w:t xml:space="preserve">Toimintakertomuksen yhteydessä. </w:t>
            </w:r>
          </w:p>
        </w:tc>
      </w:tr>
      <w:tr w:rsidR="00294BC0" w:rsidRPr="00464ABB" w14:paraId="5FF79B3C" w14:textId="77777777" w:rsidTr="003B3223">
        <w:trPr>
          <w:trHeight w:val="567"/>
        </w:trPr>
        <w:tc>
          <w:tcPr>
            <w:tcW w:w="2822" w:type="dxa"/>
          </w:tcPr>
          <w:p w14:paraId="3EE682EB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Tasa-arvo- ja yhdenvertaisuustyön näkyväksi tekeminen</w:t>
            </w:r>
          </w:p>
        </w:tc>
        <w:tc>
          <w:tcPr>
            <w:tcW w:w="2673" w:type="dxa"/>
          </w:tcPr>
          <w:p w14:paraId="5CAF5618" w14:textId="143D0D44" w:rsidR="00294BC0" w:rsidRDefault="00294BC0" w:rsidP="00F75059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 w:rsidRPr="00C30909">
              <w:t>Päivänavaus: Yhdenvertaisuuden supersankari</w:t>
            </w:r>
            <w:r w:rsidR="0033314A">
              <w:t>?</w:t>
            </w:r>
          </w:p>
          <w:p w14:paraId="0532B443" w14:textId="3728F981" w:rsidR="00F75059" w:rsidRDefault="00F75059" w:rsidP="00F75059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>
              <w:t>Oppilaskunnan toiminta</w:t>
            </w:r>
          </w:p>
          <w:p w14:paraId="39F8A8CC" w14:textId="6280FC8F" w:rsidR="00F75059" w:rsidRDefault="00F75059" w:rsidP="00F75059">
            <w:pPr>
              <w:pStyle w:val="Luettelokappale"/>
              <w:numPr>
                <w:ilvl w:val="0"/>
                <w:numId w:val="4"/>
              </w:numPr>
              <w:spacing w:after="0" w:line="240" w:lineRule="auto"/>
            </w:pPr>
            <w:r>
              <w:t>Julisteita ja kuvia tasa-arvoviikolla käytäville</w:t>
            </w:r>
          </w:p>
          <w:p w14:paraId="2C394704" w14:textId="78332214" w:rsidR="00F75059" w:rsidRPr="00C30909" w:rsidRDefault="00F75059" w:rsidP="003B596E">
            <w:pPr>
              <w:spacing w:after="0" w:line="240" w:lineRule="auto"/>
            </w:pPr>
          </w:p>
        </w:tc>
        <w:tc>
          <w:tcPr>
            <w:tcW w:w="2538" w:type="dxa"/>
          </w:tcPr>
          <w:p w14:paraId="2C662F88" w14:textId="550854C9" w:rsidR="00294BC0" w:rsidRPr="00C30909" w:rsidRDefault="00294BC0" w:rsidP="003B596E">
            <w:pPr>
              <w:spacing w:after="0" w:line="240" w:lineRule="auto"/>
            </w:pPr>
            <w:r w:rsidRPr="00C30909">
              <w:t>opettajat</w:t>
            </w:r>
            <w:r w:rsidR="00F75059">
              <w:t>, oppilaskunta</w:t>
            </w:r>
          </w:p>
        </w:tc>
        <w:tc>
          <w:tcPr>
            <w:tcW w:w="1970" w:type="dxa"/>
          </w:tcPr>
          <w:p w14:paraId="4C137484" w14:textId="77777777" w:rsidR="00294BC0" w:rsidRDefault="00251C5C" w:rsidP="003B596E">
            <w:pPr>
              <w:spacing w:after="0" w:line="240" w:lineRule="auto"/>
            </w:pPr>
            <w:r>
              <w:t>lukuvuosi</w:t>
            </w:r>
          </w:p>
          <w:p w14:paraId="336DAA8C" w14:textId="74CBB1A3" w:rsidR="00AB2FDE" w:rsidRDefault="00AB2FDE" w:rsidP="003B596E">
            <w:pPr>
              <w:spacing w:after="0" w:line="240" w:lineRule="auto"/>
            </w:pPr>
            <w:r>
              <w:t xml:space="preserve">viikko 47. </w:t>
            </w:r>
          </w:p>
          <w:p w14:paraId="64C04519" w14:textId="77777777" w:rsidR="00AB2FDE" w:rsidRDefault="00AB2FDE" w:rsidP="003B596E">
            <w:pPr>
              <w:spacing w:after="0" w:line="240" w:lineRule="auto"/>
            </w:pPr>
            <w:r>
              <w:t>”Jokaisella on oikeus tulla kuulluksi ja näkyväksi”.</w:t>
            </w:r>
          </w:p>
          <w:p w14:paraId="673A4E65" w14:textId="4B1D5C00" w:rsidR="00AB2FDE" w:rsidRPr="00C30909" w:rsidRDefault="00AB2FDE" w:rsidP="003B596E">
            <w:pPr>
              <w:spacing w:after="0" w:line="240" w:lineRule="auto"/>
            </w:pPr>
            <w:r>
              <w:t>Tämän teeman ympärille työskentelyä em. viikolla.</w:t>
            </w:r>
          </w:p>
        </w:tc>
        <w:tc>
          <w:tcPr>
            <w:tcW w:w="2166" w:type="dxa"/>
          </w:tcPr>
          <w:p w14:paraId="42DE584D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toteutumisseuranta</w:t>
            </w:r>
          </w:p>
        </w:tc>
        <w:tc>
          <w:tcPr>
            <w:tcW w:w="2574" w:type="dxa"/>
          </w:tcPr>
          <w:p w14:paraId="66EE531E" w14:textId="77777777" w:rsidR="00294BC0" w:rsidRPr="00C30909" w:rsidRDefault="00294BC0" w:rsidP="003B596E">
            <w:pPr>
              <w:spacing w:after="0" w:line="240" w:lineRule="auto"/>
            </w:pPr>
            <w:r w:rsidRPr="00C30909">
              <w:t xml:space="preserve">Toimintakertomuksen yhteydessä. </w:t>
            </w:r>
          </w:p>
        </w:tc>
      </w:tr>
      <w:tr w:rsidR="00294BC0" w:rsidRPr="00464ABB" w14:paraId="14D30896" w14:textId="77777777" w:rsidTr="003B3223">
        <w:trPr>
          <w:trHeight w:val="567"/>
        </w:trPr>
        <w:tc>
          <w:tcPr>
            <w:tcW w:w="2822" w:type="dxa"/>
          </w:tcPr>
          <w:p w14:paraId="390B37DF" w14:textId="77777777" w:rsidR="00294BC0" w:rsidRPr="00C30909" w:rsidRDefault="00294BC0" w:rsidP="003B596E">
            <w:pPr>
              <w:spacing w:after="0" w:line="240" w:lineRule="auto"/>
            </w:pPr>
            <w:r w:rsidRPr="00C30909">
              <w:t>Tasa-arvoajattelun tuominen näkyväksi</w:t>
            </w:r>
          </w:p>
        </w:tc>
        <w:tc>
          <w:tcPr>
            <w:tcW w:w="2673" w:type="dxa"/>
          </w:tcPr>
          <w:p w14:paraId="7E6B2F23" w14:textId="31DC48B4" w:rsidR="00294BC0" w:rsidRDefault="0033314A" w:rsidP="003B596E">
            <w:pPr>
              <w:spacing w:after="0" w:line="240" w:lineRule="auto"/>
            </w:pPr>
            <w:r>
              <w:t>Teemaviikko</w:t>
            </w:r>
          </w:p>
          <w:p w14:paraId="6ADDE726" w14:textId="3AFBDECA" w:rsidR="003B3223" w:rsidRPr="00C30909" w:rsidRDefault="003B3223" w:rsidP="003B596E">
            <w:pPr>
              <w:spacing w:after="0" w:line="240" w:lineRule="auto"/>
            </w:pPr>
            <w:r>
              <w:t>Lasten oikeuksien viikon ja</w:t>
            </w:r>
          </w:p>
          <w:p w14:paraId="70FC5CB4" w14:textId="28ED922E" w:rsidR="00294BC0" w:rsidRPr="00C30909" w:rsidRDefault="00294BC0" w:rsidP="003B596E">
            <w:pPr>
              <w:spacing w:after="0" w:line="240" w:lineRule="auto"/>
            </w:pPr>
            <w:r w:rsidRPr="00C30909">
              <w:t>Minna Canth</w:t>
            </w:r>
            <w:r w:rsidR="0033314A">
              <w:t>in ja tasa-arvon päivän ympärille.</w:t>
            </w:r>
          </w:p>
          <w:p w14:paraId="1C7D637F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538" w:type="dxa"/>
          </w:tcPr>
          <w:p w14:paraId="115ECD97" w14:textId="77777777" w:rsidR="00294BC0" w:rsidRPr="00C30909" w:rsidRDefault="00294BC0" w:rsidP="003B596E">
            <w:pPr>
              <w:spacing w:after="0" w:line="240" w:lineRule="auto"/>
            </w:pPr>
            <w:r w:rsidRPr="00C30909">
              <w:t xml:space="preserve">tasa-arvovastaava yhteistyössä </w:t>
            </w:r>
            <w:r w:rsidR="00251C5C">
              <w:t xml:space="preserve">oppilas- ja </w:t>
            </w:r>
            <w:r w:rsidRPr="00C30909">
              <w:t>opettajakunnan kanssa</w:t>
            </w:r>
          </w:p>
        </w:tc>
        <w:tc>
          <w:tcPr>
            <w:tcW w:w="1970" w:type="dxa"/>
          </w:tcPr>
          <w:p w14:paraId="7D01D425" w14:textId="54186C3B" w:rsidR="00294BC0" w:rsidRPr="00C30909" w:rsidRDefault="00AB2FDE" w:rsidP="003B596E">
            <w:pPr>
              <w:spacing w:after="0" w:line="240" w:lineRule="auto"/>
            </w:pPr>
            <w:r>
              <w:t>Viikko 47</w:t>
            </w:r>
            <w:r w:rsidR="003B3223">
              <w:t xml:space="preserve"> ja </w:t>
            </w:r>
            <w:r w:rsidR="001A07E5">
              <w:t xml:space="preserve">maaliskuu </w:t>
            </w:r>
            <w:r w:rsidR="0033314A">
              <w:t>20</w:t>
            </w:r>
            <w:r w:rsidR="00F75059">
              <w:t>2</w:t>
            </w:r>
            <w:r w:rsidR="002D2A69">
              <w:t>6</w:t>
            </w:r>
          </w:p>
        </w:tc>
        <w:tc>
          <w:tcPr>
            <w:tcW w:w="2166" w:type="dxa"/>
          </w:tcPr>
          <w:p w14:paraId="4A349BC8" w14:textId="77777777" w:rsidR="00294BC0" w:rsidRPr="00C30909" w:rsidRDefault="00294BC0" w:rsidP="003B596E">
            <w:pPr>
              <w:spacing w:after="0" w:line="240" w:lineRule="auto"/>
            </w:pPr>
            <w:r w:rsidRPr="00C30909">
              <w:t>palautelomake oppilaille</w:t>
            </w:r>
          </w:p>
        </w:tc>
        <w:tc>
          <w:tcPr>
            <w:tcW w:w="2574" w:type="dxa"/>
          </w:tcPr>
          <w:p w14:paraId="5F4929BC" w14:textId="77777777" w:rsidR="00294BC0" w:rsidRPr="00C30909" w:rsidRDefault="00294BC0" w:rsidP="003B596E">
            <w:pPr>
              <w:spacing w:after="0" w:line="240" w:lineRule="auto"/>
            </w:pPr>
            <w:r w:rsidRPr="00C30909">
              <w:t xml:space="preserve">Toimintakertomuksen yhteydessä. </w:t>
            </w:r>
          </w:p>
        </w:tc>
      </w:tr>
      <w:tr w:rsidR="00294BC0" w:rsidRPr="00464ABB" w14:paraId="45BE3F16" w14:textId="77777777" w:rsidTr="003B3223">
        <w:trPr>
          <w:trHeight w:val="567"/>
        </w:trPr>
        <w:tc>
          <w:tcPr>
            <w:tcW w:w="2822" w:type="dxa"/>
          </w:tcPr>
          <w:p w14:paraId="4F3D9162" w14:textId="77777777" w:rsidR="00294BC0" w:rsidRPr="00C30909" w:rsidRDefault="00294BC0" w:rsidP="003B596E">
            <w:pPr>
              <w:spacing w:after="0" w:line="240" w:lineRule="auto"/>
            </w:pPr>
            <w:r w:rsidRPr="00C30909">
              <w:rPr>
                <w:rFonts w:cs="Arial"/>
                <w:lang w:eastAsia="fi-FI"/>
              </w:rPr>
              <w:lastRenderedPageBreak/>
              <w:t>Syrjinnän tunnistaminen ja siihen puuttuminen</w:t>
            </w:r>
          </w:p>
          <w:p w14:paraId="07FF4B20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673" w:type="dxa"/>
          </w:tcPr>
          <w:p w14:paraId="67F1BB07" w14:textId="77777777" w:rsidR="00294BC0" w:rsidRPr="00C30909" w:rsidRDefault="00294BC0" w:rsidP="003B596E">
            <w:pPr>
              <w:spacing w:after="0" w:line="240" w:lineRule="auto"/>
            </w:pPr>
            <w:r w:rsidRPr="00C30909">
              <w:t>Oppilaskunta/tuki- tai kummioppilaat järjestävät teemapäivän/viikon jonka aikana tehdään näkyväksi mitkä ovat syrjinnän eri muodot</w:t>
            </w:r>
          </w:p>
          <w:p w14:paraId="3FA0E26B" w14:textId="77777777" w:rsidR="00294BC0" w:rsidRPr="00C30909" w:rsidRDefault="00294BC0" w:rsidP="003B596E">
            <w:pPr>
              <w:spacing w:after="0" w:line="240" w:lineRule="auto"/>
            </w:pPr>
            <w:r w:rsidRPr="00C30909">
              <w:t>sekä kuinka siihen puututaan ja sitä ehkäistään</w:t>
            </w:r>
          </w:p>
          <w:p w14:paraId="1A1B0BC6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538" w:type="dxa"/>
          </w:tcPr>
          <w:p w14:paraId="1A9F69CC" w14:textId="0EB30FCA" w:rsidR="00294BC0" w:rsidRPr="00C30909" w:rsidRDefault="00294BC0" w:rsidP="003B596E">
            <w:pPr>
              <w:spacing w:after="0" w:line="240" w:lineRule="auto"/>
            </w:pPr>
            <w:r w:rsidRPr="00C30909">
              <w:t>Oppilaskunnan</w:t>
            </w:r>
            <w:r w:rsidR="003B3223">
              <w:t xml:space="preserve"> </w:t>
            </w:r>
            <w:r w:rsidRPr="00C30909">
              <w:t>vastuuopettaja</w:t>
            </w:r>
          </w:p>
          <w:p w14:paraId="70AA79CB" w14:textId="77777777" w:rsidR="00294BC0" w:rsidRPr="00C30909" w:rsidRDefault="00294BC0" w:rsidP="00464ABB">
            <w:pPr>
              <w:spacing w:after="0" w:line="240" w:lineRule="auto"/>
            </w:pPr>
          </w:p>
        </w:tc>
        <w:tc>
          <w:tcPr>
            <w:tcW w:w="1970" w:type="dxa"/>
          </w:tcPr>
          <w:p w14:paraId="570F53E9" w14:textId="1A227CFA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166" w:type="dxa"/>
          </w:tcPr>
          <w:p w14:paraId="0212F288" w14:textId="77777777" w:rsidR="00294BC0" w:rsidRPr="00C30909" w:rsidRDefault="00294BC0" w:rsidP="00E8311F">
            <w:pPr>
              <w:spacing w:after="0" w:line="240" w:lineRule="auto"/>
            </w:pPr>
            <w:r w:rsidRPr="00C30909">
              <w:t xml:space="preserve"> </w:t>
            </w:r>
            <w:r w:rsidR="00E8311F">
              <w:t xml:space="preserve">Integroidaan KiVa-toimintaan. </w:t>
            </w:r>
          </w:p>
        </w:tc>
        <w:tc>
          <w:tcPr>
            <w:tcW w:w="2574" w:type="dxa"/>
          </w:tcPr>
          <w:p w14:paraId="2BEEF990" w14:textId="77777777" w:rsidR="00294BC0" w:rsidRPr="00C30909" w:rsidRDefault="00294BC0" w:rsidP="003B596E">
            <w:pPr>
              <w:spacing w:after="0" w:line="240" w:lineRule="auto"/>
            </w:pPr>
            <w:r w:rsidRPr="00C30909">
              <w:t>Oppilaiden itse- ja vertaisarviointi</w:t>
            </w:r>
          </w:p>
          <w:p w14:paraId="09E8DEF6" w14:textId="77777777" w:rsidR="00294BC0" w:rsidRPr="00C30909" w:rsidRDefault="00294BC0" w:rsidP="003B596E">
            <w:pPr>
              <w:spacing w:after="0" w:line="240" w:lineRule="auto"/>
            </w:pPr>
          </w:p>
        </w:tc>
      </w:tr>
      <w:tr w:rsidR="00294BC0" w:rsidRPr="00464ABB" w14:paraId="5607101B" w14:textId="77777777" w:rsidTr="003B3223">
        <w:trPr>
          <w:trHeight w:val="567"/>
        </w:trPr>
        <w:tc>
          <w:tcPr>
            <w:tcW w:w="2822" w:type="dxa"/>
          </w:tcPr>
          <w:p w14:paraId="2E86FFEB" w14:textId="77777777" w:rsidR="00294BC0" w:rsidRPr="00C30909" w:rsidRDefault="00294BC0" w:rsidP="003B596E">
            <w:pPr>
              <w:spacing w:after="0" w:line="240" w:lineRule="auto"/>
            </w:pPr>
            <w:r w:rsidRPr="00C30909">
              <w:t>Yhdenvertaisuusvaikutuksien arviointi ja yhdenvertaisuutta lisäävien toimintojen toteutuminen</w:t>
            </w:r>
          </w:p>
          <w:p w14:paraId="0C149472" w14:textId="77777777" w:rsidR="00294BC0" w:rsidRPr="00C30909" w:rsidRDefault="00294BC0" w:rsidP="003B596E">
            <w:pPr>
              <w:spacing w:after="0" w:line="240" w:lineRule="auto"/>
            </w:pPr>
          </w:p>
          <w:p w14:paraId="0C8F8420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673" w:type="dxa"/>
          </w:tcPr>
          <w:p w14:paraId="78CC87A1" w14:textId="40BF3453" w:rsidR="00294BC0" w:rsidRPr="00C30909" w:rsidRDefault="00F75059" w:rsidP="003B596E">
            <w:pPr>
              <w:spacing w:after="0" w:line="240" w:lineRule="auto"/>
            </w:pPr>
            <w:r>
              <w:t>Huoltajakysely</w:t>
            </w:r>
          </w:p>
        </w:tc>
        <w:tc>
          <w:tcPr>
            <w:tcW w:w="2538" w:type="dxa"/>
          </w:tcPr>
          <w:p w14:paraId="597C1AAE" w14:textId="77777777" w:rsidR="00294BC0" w:rsidRPr="00C30909" w:rsidRDefault="00294BC0" w:rsidP="003B596E">
            <w:pPr>
              <w:spacing w:after="0" w:line="240" w:lineRule="auto"/>
            </w:pPr>
            <w:r w:rsidRPr="00C30909">
              <w:t xml:space="preserve">Tasa-arvovastaava </w:t>
            </w:r>
          </w:p>
          <w:p w14:paraId="09187455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1970" w:type="dxa"/>
          </w:tcPr>
          <w:p w14:paraId="0A33A2AB" w14:textId="5BD46D5B" w:rsidR="00294BC0" w:rsidRPr="00C30909" w:rsidRDefault="003B3223" w:rsidP="003B596E">
            <w:pPr>
              <w:spacing w:after="0" w:line="240" w:lineRule="auto"/>
            </w:pPr>
            <w:r>
              <w:t>tammikuu 202</w:t>
            </w:r>
            <w:r w:rsidR="002D2A69">
              <w:t>6</w:t>
            </w:r>
          </w:p>
        </w:tc>
        <w:tc>
          <w:tcPr>
            <w:tcW w:w="2166" w:type="dxa"/>
          </w:tcPr>
          <w:p w14:paraId="79F44007" w14:textId="77777777" w:rsidR="00294BC0" w:rsidRPr="00C30909" w:rsidRDefault="00294BC0" w:rsidP="003B596E">
            <w:pPr>
              <w:spacing w:after="0" w:line="240" w:lineRule="auto"/>
            </w:pPr>
            <w:r w:rsidRPr="00C30909">
              <w:t>Kyselyn toteutuminen</w:t>
            </w:r>
          </w:p>
        </w:tc>
        <w:tc>
          <w:tcPr>
            <w:tcW w:w="2574" w:type="dxa"/>
          </w:tcPr>
          <w:p w14:paraId="2A493871" w14:textId="77777777" w:rsidR="00294BC0" w:rsidRPr="00C30909" w:rsidRDefault="00294BC0" w:rsidP="003B596E">
            <w:pPr>
              <w:spacing w:after="0" w:line="240" w:lineRule="auto"/>
            </w:pPr>
            <w:r w:rsidRPr="00C30909">
              <w:t>Kyselyn tulosten läpikäyminen ja jatkotoimenpiteistä ja kehittämiskohteista sopiminen</w:t>
            </w:r>
            <w:r w:rsidR="0033314A">
              <w:t xml:space="preserve"> </w:t>
            </w:r>
            <w:r w:rsidR="0033314A" w:rsidRPr="00C30909">
              <w:t>K</w:t>
            </w:r>
            <w:r w:rsidR="0033314A">
              <w:t xml:space="preserve">ulhon koulun yhteisöllisessä </w:t>
            </w:r>
            <w:r w:rsidR="0033314A" w:rsidRPr="00C30909">
              <w:t>oppilashuoltoryhmä</w:t>
            </w:r>
            <w:r w:rsidR="0033314A">
              <w:t>ssä.</w:t>
            </w:r>
          </w:p>
        </w:tc>
      </w:tr>
      <w:tr w:rsidR="00294BC0" w:rsidRPr="00464ABB" w14:paraId="7B5C418C" w14:textId="77777777" w:rsidTr="003B3223">
        <w:trPr>
          <w:trHeight w:val="567"/>
        </w:trPr>
        <w:tc>
          <w:tcPr>
            <w:tcW w:w="2822" w:type="dxa"/>
          </w:tcPr>
          <w:p w14:paraId="6801B978" w14:textId="77777777" w:rsidR="00294BC0" w:rsidRPr="00C30909" w:rsidRDefault="00294BC0" w:rsidP="003B596E">
            <w:pPr>
              <w:spacing w:after="0" w:line="240" w:lineRule="auto"/>
            </w:pPr>
          </w:p>
          <w:p w14:paraId="25350C62" w14:textId="77777777" w:rsidR="00294BC0" w:rsidRPr="00C30909" w:rsidRDefault="00294BC0" w:rsidP="003B596E">
            <w:pPr>
              <w:spacing w:after="0" w:line="240" w:lineRule="auto"/>
            </w:pPr>
            <w:r w:rsidRPr="00C30909">
              <w:t>Osallisuuden lisääminen</w:t>
            </w:r>
          </w:p>
          <w:p w14:paraId="7F28D2A1" w14:textId="77777777" w:rsidR="00294BC0" w:rsidRPr="00C30909" w:rsidRDefault="00294BC0" w:rsidP="003B596E">
            <w:pPr>
              <w:spacing w:after="0" w:line="240" w:lineRule="auto"/>
            </w:pPr>
          </w:p>
          <w:p w14:paraId="5C25722F" w14:textId="77777777" w:rsidR="00294BC0" w:rsidRPr="00C30909" w:rsidRDefault="00294BC0" w:rsidP="003B596E">
            <w:pPr>
              <w:spacing w:after="0" w:line="240" w:lineRule="auto"/>
            </w:pPr>
          </w:p>
          <w:p w14:paraId="239A4D1E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673" w:type="dxa"/>
          </w:tcPr>
          <w:p w14:paraId="718D3BC8" w14:textId="77777777" w:rsidR="00294BC0" w:rsidRPr="00C30909" w:rsidRDefault="00294BC0" w:rsidP="003B596E">
            <w:pPr>
              <w:spacing w:after="0" w:line="240" w:lineRule="auto"/>
            </w:pPr>
            <w:r w:rsidRPr="00C30909">
              <w:t>Lisätään oppilaiden, henkilöstön ja huoltajien osallistumisen mahdollisuuksia tasa-arvotyöhön</w:t>
            </w:r>
          </w:p>
        </w:tc>
        <w:tc>
          <w:tcPr>
            <w:tcW w:w="2538" w:type="dxa"/>
          </w:tcPr>
          <w:p w14:paraId="523B5739" w14:textId="77777777" w:rsidR="00294BC0" w:rsidRPr="00C30909" w:rsidRDefault="00294BC0" w:rsidP="003B596E">
            <w:pPr>
              <w:spacing w:after="0" w:line="240" w:lineRule="auto"/>
            </w:pPr>
            <w:proofErr w:type="gramStart"/>
            <w:r w:rsidRPr="00C30909">
              <w:t>OPPILAAT:  Oppilastoimikuntaa</w:t>
            </w:r>
            <w:proofErr w:type="gramEnd"/>
            <w:r w:rsidRPr="00C30909">
              <w:t xml:space="preserve"> ohjaava opettaja </w:t>
            </w:r>
          </w:p>
          <w:p w14:paraId="498E1161" w14:textId="77777777" w:rsidR="00294BC0" w:rsidRPr="00C30909" w:rsidRDefault="00294BC0" w:rsidP="003B596E">
            <w:pPr>
              <w:spacing w:after="0" w:line="240" w:lineRule="auto"/>
            </w:pPr>
            <w:r w:rsidRPr="00C30909">
              <w:t>OPETUSHENKILÖSTÖ: opettajakokous</w:t>
            </w:r>
          </w:p>
          <w:p w14:paraId="6A3D90C0" w14:textId="54F81B9D" w:rsidR="00294BC0" w:rsidRPr="00C30909" w:rsidRDefault="00294BC0" w:rsidP="003B596E">
            <w:pPr>
              <w:spacing w:after="0" w:line="240" w:lineRule="auto"/>
            </w:pPr>
            <w:r w:rsidRPr="00C30909">
              <w:t xml:space="preserve">HUOLTAJAT: </w:t>
            </w:r>
            <w:r w:rsidR="0033314A">
              <w:t>Vanhempainillat,</w:t>
            </w:r>
            <w:r w:rsidR="003B3223">
              <w:t xml:space="preserve"> </w:t>
            </w:r>
            <w:proofErr w:type="gramStart"/>
            <w:r w:rsidR="003B3223">
              <w:t xml:space="preserve">vanhempaintoimikunta, </w:t>
            </w:r>
            <w:r w:rsidR="0033314A">
              <w:t xml:space="preserve"> </w:t>
            </w:r>
            <w:r w:rsidRPr="00C30909">
              <w:t>Wilman</w:t>
            </w:r>
            <w:proofErr w:type="gramEnd"/>
            <w:r w:rsidRPr="00C30909">
              <w:t xml:space="preserve"> kautta tiedotus (koulunjohtaja) ja henkilökunnan edustaja koulun vanhempainyhdistyksessä</w:t>
            </w:r>
          </w:p>
          <w:p w14:paraId="56E6FFC6" w14:textId="77777777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1970" w:type="dxa"/>
          </w:tcPr>
          <w:p w14:paraId="730AEEFB" w14:textId="77777777" w:rsidR="00294BC0" w:rsidRDefault="00294BC0" w:rsidP="003B596E">
            <w:pPr>
              <w:spacing w:after="0" w:line="240" w:lineRule="auto"/>
            </w:pPr>
            <w:r w:rsidRPr="00C30909">
              <w:t>Koko lukuvuosi</w:t>
            </w:r>
          </w:p>
          <w:p w14:paraId="057F120B" w14:textId="77777777" w:rsidR="00AB2FDE" w:rsidRDefault="00AB2FDE" w:rsidP="00AB2FDE">
            <w:pPr>
              <w:spacing w:after="0" w:line="240" w:lineRule="auto"/>
            </w:pPr>
            <w:r>
              <w:t xml:space="preserve">viikko 47. </w:t>
            </w:r>
          </w:p>
          <w:p w14:paraId="76E3D109" w14:textId="77777777" w:rsidR="00AB2FDE" w:rsidRDefault="00AB2FDE" w:rsidP="00AB2FDE">
            <w:pPr>
              <w:spacing w:after="0" w:line="240" w:lineRule="auto"/>
            </w:pPr>
            <w:r>
              <w:t>”Jokaisella on oikeus tulla kuulluksi ja näkyväksi”.</w:t>
            </w:r>
          </w:p>
          <w:p w14:paraId="76EF2997" w14:textId="1CD74A72" w:rsidR="00AB2FDE" w:rsidRPr="00C30909" w:rsidRDefault="00AB2FDE" w:rsidP="00AB2FDE">
            <w:pPr>
              <w:spacing w:after="0" w:line="240" w:lineRule="auto"/>
            </w:pPr>
            <w:r>
              <w:t>Tämän teeman ympärille työskentelyä em. viikolla.</w:t>
            </w:r>
          </w:p>
        </w:tc>
        <w:tc>
          <w:tcPr>
            <w:tcW w:w="2166" w:type="dxa"/>
          </w:tcPr>
          <w:p w14:paraId="501B7DD1" w14:textId="77777777" w:rsidR="00294BC0" w:rsidRPr="00C30909" w:rsidRDefault="00294BC0" w:rsidP="003B596E">
            <w:pPr>
              <w:spacing w:after="0" w:line="240" w:lineRule="auto"/>
            </w:pPr>
            <w:r w:rsidRPr="00C30909">
              <w:t>Kirjatut kommentit (tasa-arvoka</w:t>
            </w:r>
            <w:r w:rsidRPr="0033314A">
              <w:rPr>
                <w:i/>
              </w:rPr>
              <w:t>n</w:t>
            </w:r>
            <w:r w:rsidRPr="00C30909">
              <w:t>sio)</w:t>
            </w:r>
            <w:r w:rsidR="0033314A">
              <w:t>. Oppilaskysely. Hyvinvointiprofiili.</w:t>
            </w:r>
          </w:p>
        </w:tc>
        <w:tc>
          <w:tcPr>
            <w:tcW w:w="2574" w:type="dxa"/>
          </w:tcPr>
          <w:p w14:paraId="49B68D6C" w14:textId="77777777" w:rsidR="00294BC0" w:rsidRPr="00C30909" w:rsidRDefault="00294BC0" w:rsidP="003B596E">
            <w:pPr>
              <w:spacing w:after="0" w:line="240" w:lineRule="auto"/>
            </w:pPr>
            <w:r w:rsidRPr="00C30909">
              <w:t>Vuosisuunnitelman arvioinnin yhteydessä arvioidaan osallisuuden toteutumista</w:t>
            </w:r>
          </w:p>
        </w:tc>
      </w:tr>
      <w:tr w:rsidR="00294BC0" w:rsidRPr="00464ABB" w14:paraId="7E3780AD" w14:textId="77777777" w:rsidTr="003B3223">
        <w:trPr>
          <w:trHeight w:val="567"/>
        </w:trPr>
        <w:tc>
          <w:tcPr>
            <w:tcW w:w="2822" w:type="dxa"/>
          </w:tcPr>
          <w:p w14:paraId="1D4B857B" w14:textId="77777777" w:rsidR="00294BC0" w:rsidRPr="00C30909" w:rsidRDefault="00294BC0" w:rsidP="003B596E">
            <w:pPr>
              <w:spacing w:after="0" w:line="240" w:lineRule="auto"/>
            </w:pPr>
            <w:r w:rsidRPr="00C30909">
              <w:lastRenderedPageBreak/>
              <w:t>Opetushenkilöstön tasa-arvo- ja yhdenvertaisuustietoisuuden päivittäminen ja lisääminen</w:t>
            </w:r>
          </w:p>
        </w:tc>
        <w:tc>
          <w:tcPr>
            <w:tcW w:w="2673" w:type="dxa"/>
          </w:tcPr>
          <w:p w14:paraId="754C8FA1" w14:textId="10F6A5FE" w:rsidR="00294BC0" w:rsidRPr="00C30909" w:rsidRDefault="00294BC0" w:rsidP="003B596E">
            <w:pPr>
              <w:spacing w:after="0" w:line="240" w:lineRule="auto"/>
            </w:pPr>
            <w:r w:rsidRPr="00C30909">
              <w:t xml:space="preserve">Opetushenkilöstö </w:t>
            </w:r>
            <w:proofErr w:type="gramStart"/>
            <w:r w:rsidRPr="00C30909">
              <w:t>perehtyy</w:t>
            </w:r>
            <w:r w:rsidR="003F5A3D">
              <w:t xml:space="preserve"> esimerkiksi</w:t>
            </w:r>
            <w:r w:rsidRPr="00C30909">
              <w:t xml:space="preserve"> Tasa-arvo on</w:t>
            </w:r>
            <w:proofErr w:type="gramEnd"/>
            <w:r w:rsidRPr="00C30909">
              <w:t xml:space="preserve"> taitolaji (OPH) ja Oppia kaikille (yhdenvertaisuus.fi) –materiaaleihin </w:t>
            </w:r>
          </w:p>
        </w:tc>
        <w:tc>
          <w:tcPr>
            <w:tcW w:w="2538" w:type="dxa"/>
          </w:tcPr>
          <w:p w14:paraId="152F0C6D" w14:textId="77777777" w:rsidR="00294BC0" w:rsidRPr="00C30909" w:rsidRDefault="00294BC0" w:rsidP="003B596E">
            <w:pPr>
              <w:spacing w:after="0" w:line="240" w:lineRule="auto"/>
            </w:pPr>
            <w:r w:rsidRPr="00C30909">
              <w:t>Jokainen opetushenkilöstöön kuuluva</w:t>
            </w:r>
          </w:p>
        </w:tc>
        <w:tc>
          <w:tcPr>
            <w:tcW w:w="1970" w:type="dxa"/>
          </w:tcPr>
          <w:p w14:paraId="16BB5032" w14:textId="26CEAF48" w:rsidR="0033314A" w:rsidRPr="00C30909" w:rsidRDefault="003F5A3D" w:rsidP="003B596E">
            <w:pPr>
              <w:spacing w:after="0" w:line="240" w:lineRule="auto"/>
            </w:pPr>
            <w:r>
              <w:t>Syyslukukausi 202</w:t>
            </w:r>
            <w:r w:rsidR="002D2A69">
              <w:t>5</w:t>
            </w:r>
          </w:p>
        </w:tc>
        <w:tc>
          <w:tcPr>
            <w:tcW w:w="2166" w:type="dxa"/>
          </w:tcPr>
          <w:p w14:paraId="2B00562C" w14:textId="614AC070" w:rsidR="00294BC0" w:rsidRPr="00C30909" w:rsidRDefault="00294BC0" w:rsidP="003B596E">
            <w:pPr>
              <w:spacing w:after="0" w:line="240" w:lineRule="auto"/>
            </w:pPr>
          </w:p>
        </w:tc>
        <w:tc>
          <w:tcPr>
            <w:tcW w:w="2574" w:type="dxa"/>
          </w:tcPr>
          <w:p w14:paraId="46F69ED1" w14:textId="77777777" w:rsidR="00294BC0" w:rsidRPr="00C30909" w:rsidRDefault="00294BC0" w:rsidP="003B596E">
            <w:pPr>
              <w:spacing w:after="0" w:line="240" w:lineRule="auto"/>
            </w:pPr>
            <w:r w:rsidRPr="00C30909">
              <w:t xml:space="preserve">Toimintakertomuksen yhteydessä. </w:t>
            </w:r>
          </w:p>
        </w:tc>
      </w:tr>
      <w:tr w:rsidR="00294BC0" w:rsidRPr="00464ABB" w14:paraId="575121D4" w14:textId="77777777" w:rsidTr="003B3223">
        <w:trPr>
          <w:trHeight w:val="567"/>
        </w:trPr>
        <w:tc>
          <w:tcPr>
            <w:tcW w:w="2822" w:type="dxa"/>
          </w:tcPr>
          <w:p w14:paraId="32507B5D" w14:textId="271E6D83" w:rsidR="00294BC0" w:rsidRPr="00464ABB" w:rsidRDefault="00294BC0" w:rsidP="003B596E">
            <w:pPr>
              <w:spacing w:after="0" w:line="240" w:lineRule="auto"/>
            </w:pPr>
            <w:r>
              <w:t>Sukupuolten huomiointi opetusryhmien muodostamisessa</w:t>
            </w:r>
            <w:r w:rsidR="003B3223">
              <w:t xml:space="preserve"> ja opetuksessa</w:t>
            </w:r>
          </w:p>
        </w:tc>
        <w:tc>
          <w:tcPr>
            <w:tcW w:w="2673" w:type="dxa"/>
          </w:tcPr>
          <w:p w14:paraId="438F2AED" w14:textId="77777777" w:rsidR="00294BC0" w:rsidRDefault="00294BC0" w:rsidP="003B596E">
            <w:pPr>
              <w:spacing w:after="0" w:line="240" w:lineRule="auto"/>
            </w:pPr>
            <w:r>
              <w:t xml:space="preserve">Sekaryhmät esim. liikunnassa ja käsitöissä, tavoitteena myös, että näitä oppiaineita opettaa myös eri sukupuolta olevat opettajat.  </w:t>
            </w:r>
          </w:p>
          <w:p w14:paraId="3A8AC7EC" w14:textId="77777777" w:rsidR="003B3223" w:rsidRDefault="003B3223" w:rsidP="003B596E">
            <w:pPr>
              <w:spacing w:after="0" w:line="240" w:lineRule="auto"/>
            </w:pPr>
          </w:p>
          <w:p w14:paraId="549964D8" w14:textId="184E88E0" w:rsidR="003B3223" w:rsidRPr="00464ABB" w:rsidRDefault="003B3223" w:rsidP="003B596E">
            <w:pPr>
              <w:spacing w:after="0" w:line="240" w:lineRule="auto"/>
            </w:pPr>
            <w:r>
              <w:t>Yleiset tavoitteet ja pelisäännöt oppitunneille ja kouluaikana, jotka koskevat kaikkia oppilaita sukupuolesta riippumatta</w:t>
            </w:r>
          </w:p>
        </w:tc>
        <w:tc>
          <w:tcPr>
            <w:tcW w:w="2538" w:type="dxa"/>
          </w:tcPr>
          <w:p w14:paraId="61307859" w14:textId="77777777" w:rsidR="00294BC0" w:rsidRDefault="00294BC0" w:rsidP="003B596E">
            <w:pPr>
              <w:spacing w:after="0" w:line="240" w:lineRule="auto"/>
            </w:pPr>
            <w:r>
              <w:t>koulunjohtaja</w:t>
            </w:r>
          </w:p>
          <w:p w14:paraId="79932CAA" w14:textId="77777777" w:rsidR="003B3223" w:rsidRDefault="003B3223" w:rsidP="003B596E">
            <w:pPr>
              <w:spacing w:after="0" w:line="240" w:lineRule="auto"/>
            </w:pPr>
          </w:p>
          <w:p w14:paraId="1FB21E87" w14:textId="77777777" w:rsidR="003B3223" w:rsidRDefault="003B3223" w:rsidP="003B596E">
            <w:pPr>
              <w:spacing w:after="0" w:line="240" w:lineRule="auto"/>
            </w:pPr>
          </w:p>
          <w:p w14:paraId="21A3BEE0" w14:textId="77777777" w:rsidR="003B3223" w:rsidRDefault="003B3223" w:rsidP="003B596E">
            <w:pPr>
              <w:spacing w:after="0" w:line="240" w:lineRule="auto"/>
            </w:pPr>
          </w:p>
          <w:p w14:paraId="68D33464" w14:textId="77777777" w:rsidR="003B3223" w:rsidRDefault="003B3223" w:rsidP="003B596E">
            <w:pPr>
              <w:spacing w:after="0" w:line="240" w:lineRule="auto"/>
            </w:pPr>
          </w:p>
          <w:p w14:paraId="1ED26249" w14:textId="77777777" w:rsidR="003B3223" w:rsidRDefault="003B3223" w:rsidP="003B596E">
            <w:pPr>
              <w:spacing w:after="0" w:line="240" w:lineRule="auto"/>
            </w:pPr>
          </w:p>
          <w:p w14:paraId="19A68440" w14:textId="77777777" w:rsidR="003B3223" w:rsidRDefault="003B3223" w:rsidP="003B596E">
            <w:pPr>
              <w:spacing w:after="0" w:line="240" w:lineRule="auto"/>
            </w:pPr>
          </w:p>
          <w:p w14:paraId="1BBE85F1" w14:textId="43D0C4A1" w:rsidR="003B3223" w:rsidRPr="00464ABB" w:rsidRDefault="003B3223" w:rsidP="003B596E">
            <w:pPr>
              <w:spacing w:after="0" w:line="240" w:lineRule="auto"/>
            </w:pPr>
            <w:r>
              <w:t>Koko henkilökunta</w:t>
            </w:r>
          </w:p>
        </w:tc>
        <w:tc>
          <w:tcPr>
            <w:tcW w:w="1970" w:type="dxa"/>
          </w:tcPr>
          <w:p w14:paraId="11DE9BAB" w14:textId="77777777" w:rsidR="00294BC0" w:rsidRDefault="00294BC0" w:rsidP="003B596E">
            <w:pPr>
              <w:spacing w:after="0" w:line="240" w:lineRule="auto"/>
            </w:pPr>
            <w:r>
              <w:t>kevätlukukausi, tulevan lukuvuoden suunnittelu</w:t>
            </w:r>
          </w:p>
          <w:p w14:paraId="3169ED49" w14:textId="77777777" w:rsidR="003B3223" w:rsidRDefault="003B3223" w:rsidP="003B596E">
            <w:pPr>
              <w:spacing w:after="0" w:line="240" w:lineRule="auto"/>
            </w:pPr>
          </w:p>
          <w:p w14:paraId="4ACB7587" w14:textId="77777777" w:rsidR="003B3223" w:rsidRDefault="003B3223" w:rsidP="003B596E">
            <w:pPr>
              <w:spacing w:after="0" w:line="240" w:lineRule="auto"/>
            </w:pPr>
          </w:p>
          <w:p w14:paraId="1BB7B4D7" w14:textId="77777777" w:rsidR="003B3223" w:rsidRDefault="003B3223" w:rsidP="003B596E">
            <w:pPr>
              <w:spacing w:after="0" w:line="240" w:lineRule="auto"/>
            </w:pPr>
          </w:p>
          <w:p w14:paraId="77252F5C" w14:textId="6767C3F4" w:rsidR="003B3223" w:rsidRPr="00464ABB" w:rsidRDefault="003B3223" w:rsidP="003B596E">
            <w:pPr>
              <w:spacing w:after="0" w:line="240" w:lineRule="auto"/>
            </w:pPr>
            <w:r>
              <w:t>Koko lukuvuosi</w:t>
            </w:r>
          </w:p>
        </w:tc>
        <w:tc>
          <w:tcPr>
            <w:tcW w:w="2166" w:type="dxa"/>
          </w:tcPr>
          <w:p w14:paraId="6896E131" w14:textId="77777777" w:rsidR="00294BC0" w:rsidRPr="00464ABB" w:rsidRDefault="00294BC0" w:rsidP="003B596E">
            <w:pPr>
              <w:spacing w:after="0" w:line="240" w:lineRule="auto"/>
            </w:pPr>
          </w:p>
        </w:tc>
        <w:tc>
          <w:tcPr>
            <w:tcW w:w="2574" w:type="dxa"/>
          </w:tcPr>
          <w:p w14:paraId="1BE46A59" w14:textId="77777777" w:rsidR="00294BC0" w:rsidRDefault="00294BC0" w:rsidP="003B596E">
            <w:pPr>
              <w:spacing w:after="0" w:line="240" w:lineRule="auto"/>
            </w:pPr>
          </w:p>
          <w:p w14:paraId="70B2A8CE" w14:textId="77777777" w:rsidR="003B3223" w:rsidRDefault="003B3223" w:rsidP="003B596E">
            <w:pPr>
              <w:spacing w:after="0" w:line="240" w:lineRule="auto"/>
            </w:pPr>
          </w:p>
          <w:p w14:paraId="38325346" w14:textId="77777777" w:rsidR="003B3223" w:rsidRDefault="003B3223" w:rsidP="003B596E">
            <w:pPr>
              <w:spacing w:after="0" w:line="240" w:lineRule="auto"/>
            </w:pPr>
          </w:p>
          <w:p w14:paraId="1BB0A0FA" w14:textId="77777777" w:rsidR="003B3223" w:rsidRDefault="003B3223" w:rsidP="003B596E">
            <w:pPr>
              <w:spacing w:after="0" w:line="240" w:lineRule="auto"/>
            </w:pPr>
          </w:p>
          <w:p w14:paraId="73244E3A" w14:textId="77777777" w:rsidR="003B3223" w:rsidRDefault="003B3223" w:rsidP="003B596E">
            <w:pPr>
              <w:spacing w:after="0" w:line="240" w:lineRule="auto"/>
            </w:pPr>
          </w:p>
          <w:p w14:paraId="0E47FD5B" w14:textId="77777777" w:rsidR="003B3223" w:rsidRDefault="003B3223" w:rsidP="003B596E">
            <w:pPr>
              <w:spacing w:after="0" w:line="240" w:lineRule="auto"/>
            </w:pPr>
          </w:p>
          <w:p w14:paraId="7E0142B4" w14:textId="77777777" w:rsidR="003B3223" w:rsidRDefault="003B3223" w:rsidP="003B596E">
            <w:pPr>
              <w:spacing w:after="0" w:line="240" w:lineRule="auto"/>
            </w:pPr>
          </w:p>
          <w:p w14:paraId="7F4A0FE8" w14:textId="240CB4F2" w:rsidR="003B3223" w:rsidRPr="00464ABB" w:rsidRDefault="003B3223" w:rsidP="003B596E">
            <w:pPr>
              <w:spacing w:after="0" w:line="240" w:lineRule="auto"/>
            </w:pPr>
            <w:r>
              <w:t>Toimintakertomuksen yhteydessä</w:t>
            </w:r>
          </w:p>
        </w:tc>
      </w:tr>
    </w:tbl>
    <w:p w14:paraId="5E8BA73E" w14:textId="77777777" w:rsidR="00294BC0" w:rsidRPr="00464ABB" w:rsidRDefault="00294BC0" w:rsidP="00912424">
      <w:pPr>
        <w:ind w:left="-567" w:right="-738"/>
        <w:rPr>
          <w:highlight w:val="yellow"/>
        </w:rPr>
      </w:pPr>
    </w:p>
    <w:sectPr w:rsidR="00294BC0" w:rsidRPr="00464ABB" w:rsidSect="001D02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2A33" w14:textId="77777777" w:rsidR="00E50B89" w:rsidRDefault="00E50B89" w:rsidP="000D2821">
      <w:pPr>
        <w:spacing w:after="0" w:line="240" w:lineRule="auto"/>
      </w:pPr>
      <w:r>
        <w:separator/>
      </w:r>
    </w:p>
  </w:endnote>
  <w:endnote w:type="continuationSeparator" w:id="0">
    <w:p w14:paraId="6E38FDEB" w14:textId="77777777" w:rsidR="00E50B89" w:rsidRDefault="00E50B89" w:rsidP="000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6EE7" w14:textId="77777777" w:rsidR="00A113B4" w:rsidRDefault="00A113B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146D" w14:textId="77777777" w:rsidR="00A113B4" w:rsidRDefault="00A113B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E73" w14:textId="77777777" w:rsidR="00A113B4" w:rsidRDefault="00A113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4FB7" w14:textId="77777777" w:rsidR="00E50B89" w:rsidRDefault="00E50B89" w:rsidP="000D2821">
      <w:pPr>
        <w:spacing w:after="0" w:line="240" w:lineRule="auto"/>
      </w:pPr>
      <w:r>
        <w:separator/>
      </w:r>
    </w:p>
  </w:footnote>
  <w:footnote w:type="continuationSeparator" w:id="0">
    <w:p w14:paraId="49EB9076" w14:textId="77777777" w:rsidR="00E50B89" w:rsidRDefault="00E50B89" w:rsidP="000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78C3" w14:textId="77777777" w:rsidR="00A113B4" w:rsidRDefault="00A113B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8A06" w14:textId="581C56D4" w:rsidR="00294BC0" w:rsidRDefault="00936FBA">
    <w:pPr>
      <w:pStyle w:val="Yltunniste"/>
    </w:pPr>
    <w:r>
      <w:tab/>
    </w:r>
    <w:r>
      <w:tab/>
    </w:r>
    <w:r>
      <w:tab/>
    </w:r>
    <w:r>
      <w:tab/>
      <w:t xml:space="preserve">     </w:t>
    </w:r>
    <w:r w:rsidR="0033314A">
      <w:t xml:space="preserve">                      </w:t>
    </w:r>
    <w:r w:rsidR="003B3223">
      <w:t>1</w:t>
    </w:r>
    <w:r w:rsidR="00A113B4">
      <w:t>8</w:t>
    </w:r>
    <w:r w:rsidR="003F5A3D">
      <w:t>.9.202</w:t>
    </w:r>
    <w:r w:rsidR="00A113B4">
      <w:t>5</w:t>
    </w:r>
  </w:p>
  <w:p w14:paraId="555AD4E8" w14:textId="77777777" w:rsidR="00294BC0" w:rsidRDefault="00294BC0">
    <w:pPr>
      <w:pStyle w:val="Yltunniste"/>
    </w:pPr>
  </w:p>
  <w:p w14:paraId="18A6A21F" w14:textId="77777777" w:rsidR="00294BC0" w:rsidRDefault="00294BC0">
    <w:pPr>
      <w:pStyle w:val="Yltunniste"/>
    </w:pPr>
  </w:p>
  <w:p w14:paraId="4BA650EF" w14:textId="77777777" w:rsidR="00294BC0" w:rsidRDefault="00294BC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8BE4" w14:textId="77777777" w:rsidR="00A113B4" w:rsidRDefault="00A113B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3517"/>
    <w:multiLevelType w:val="hybridMultilevel"/>
    <w:tmpl w:val="EA46FC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2F35"/>
    <w:multiLevelType w:val="hybridMultilevel"/>
    <w:tmpl w:val="4B28B454"/>
    <w:lvl w:ilvl="0" w:tplc="84F8B5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646BB"/>
    <w:multiLevelType w:val="hybridMultilevel"/>
    <w:tmpl w:val="9312BF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5CDD"/>
    <w:multiLevelType w:val="hybridMultilevel"/>
    <w:tmpl w:val="BB427B86"/>
    <w:lvl w:ilvl="0" w:tplc="0E6C8C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57709">
    <w:abstractNumId w:val="3"/>
  </w:num>
  <w:num w:numId="2" w16cid:durableId="1469469175">
    <w:abstractNumId w:val="1"/>
  </w:num>
  <w:num w:numId="3" w16cid:durableId="388919254">
    <w:abstractNumId w:val="2"/>
  </w:num>
  <w:num w:numId="4" w16cid:durableId="10593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21"/>
    <w:rsid w:val="000C7694"/>
    <w:rsid w:val="000D2821"/>
    <w:rsid w:val="00143CE1"/>
    <w:rsid w:val="001A07E5"/>
    <w:rsid w:val="001D022B"/>
    <w:rsid w:val="001E25B1"/>
    <w:rsid w:val="00251C5C"/>
    <w:rsid w:val="00265B4A"/>
    <w:rsid w:val="00265DBD"/>
    <w:rsid w:val="00294BC0"/>
    <w:rsid w:val="002D2A69"/>
    <w:rsid w:val="00315188"/>
    <w:rsid w:val="0033314A"/>
    <w:rsid w:val="003B3223"/>
    <w:rsid w:val="003B596E"/>
    <w:rsid w:val="003F5A3D"/>
    <w:rsid w:val="004632AF"/>
    <w:rsid w:val="00464ABB"/>
    <w:rsid w:val="00527551"/>
    <w:rsid w:val="00591752"/>
    <w:rsid w:val="0064401D"/>
    <w:rsid w:val="00671606"/>
    <w:rsid w:val="006A21C0"/>
    <w:rsid w:val="006B6AAD"/>
    <w:rsid w:val="007013EB"/>
    <w:rsid w:val="00790ED3"/>
    <w:rsid w:val="00846BBB"/>
    <w:rsid w:val="008E2230"/>
    <w:rsid w:val="008F467B"/>
    <w:rsid w:val="00905941"/>
    <w:rsid w:val="00912424"/>
    <w:rsid w:val="00936FBA"/>
    <w:rsid w:val="009559CB"/>
    <w:rsid w:val="00A113B4"/>
    <w:rsid w:val="00A1636A"/>
    <w:rsid w:val="00A412A8"/>
    <w:rsid w:val="00A4597E"/>
    <w:rsid w:val="00AB2FDE"/>
    <w:rsid w:val="00AC49A9"/>
    <w:rsid w:val="00C06ED4"/>
    <w:rsid w:val="00C07AC7"/>
    <w:rsid w:val="00C30909"/>
    <w:rsid w:val="00C7663E"/>
    <w:rsid w:val="00CA2C72"/>
    <w:rsid w:val="00CD1EBF"/>
    <w:rsid w:val="00D2260E"/>
    <w:rsid w:val="00E0188B"/>
    <w:rsid w:val="00E26C4F"/>
    <w:rsid w:val="00E31CD0"/>
    <w:rsid w:val="00E50B89"/>
    <w:rsid w:val="00E8311F"/>
    <w:rsid w:val="00F0591F"/>
    <w:rsid w:val="00F75059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C0CFB5"/>
  <w15:docId w15:val="{545F61C2-2998-471A-8317-4F723108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3CE1"/>
    <w:pPr>
      <w:spacing w:after="160" w:line="259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0D28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D2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D2821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0D2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D2821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6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A21C0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99"/>
    <w:qFormat/>
    <w:rsid w:val="001E2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7d950db-c88f-486e-97cd-c5c5bf70ddb4" xsi:nil="true"/>
    <DefaultSectionNames xmlns="67d950db-c88f-486e-97cd-c5c5bf70ddb4" xsi:nil="true"/>
    <NotebookType xmlns="67d950db-c88f-486e-97cd-c5c5bf70ddb4" xsi:nil="true"/>
    <FolderType xmlns="67d950db-c88f-486e-97cd-c5c5bf70ddb4" xsi:nil="true"/>
    <Owner xmlns="67d950db-c88f-486e-97cd-c5c5bf70ddb4">
      <UserInfo>
        <DisplayName/>
        <AccountId xsi:nil="true"/>
        <AccountType/>
      </UserInfo>
    </Owner>
    <Invited_Students xmlns="67d950db-c88f-486e-97cd-c5c5bf70ddb4" xsi:nil="true"/>
    <Teachers xmlns="67d950db-c88f-486e-97cd-c5c5bf70ddb4">
      <UserInfo>
        <DisplayName/>
        <AccountId xsi:nil="true"/>
        <AccountType/>
      </UserInfo>
    </Teachers>
    <Students xmlns="67d950db-c88f-486e-97cd-c5c5bf70ddb4">
      <UserInfo>
        <DisplayName/>
        <AccountId xsi:nil="true"/>
        <AccountType/>
      </UserInfo>
    </Students>
    <Student_Groups xmlns="67d950db-c88f-486e-97cd-c5c5bf70ddb4">
      <UserInfo>
        <DisplayName/>
        <AccountId xsi:nil="true"/>
        <AccountType/>
      </UserInfo>
    </Student_Groups>
    <Self_Registration_Enabled xmlns="67d950db-c88f-486e-97cd-c5c5bf70ddb4" xsi:nil="true"/>
    <Invited_Teachers xmlns="67d950db-c88f-486e-97cd-c5c5bf70dd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E0DB7E426114CA35CCF71A61DF0F7" ma:contentTypeVersion="16" ma:contentTypeDescription="Create a new document." ma:contentTypeScope="" ma:versionID="c9815647dbb06eab7030747686f26093">
  <xsd:schema xmlns:xsd="http://www.w3.org/2001/XMLSchema" xmlns:xs="http://www.w3.org/2001/XMLSchema" xmlns:p="http://schemas.microsoft.com/office/2006/metadata/properties" xmlns:ns3="bc9ec516-64e0-4e0b-a1a1-d2c12fd351c4" xmlns:ns4="67d950db-c88f-486e-97cd-c5c5bf70ddb4" targetNamespace="http://schemas.microsoft.com/office/2006/metadata/properties" ma:root="true" ma:fieldsID="4ab1113ee28687c71a7a959ece948fee" ns3:_="" ns4:_="">
    <xsd:import namespace="bc9ec516-64e0-4e0b-a1a1-d2c12fd351c4"/>
    <xsd:import namespace="67d950db-c88f-486e-97cd-c5c5bf70dd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ec516-64e0-4e0b-a1a1-d2c12fd35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0db-c88f-486e-97cd-c5c5bf70ddb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8EDD8-A604-4ADE-B7AE-EFC37A605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6013E-E57B-45D8-95B3-2187E8A64E80}">
  <ds:schemaRefs>
    <ds:schemaRef ds:uri="http://schemas.microsoft.com/office/2006/metadata/properties"/>
    <ds:schemaRef ds:uri="http://schemas.microsoft.com/office/infopath/2007/PartnerControls"/>
    <ds:schemaRef ds:uri="67d950db-c88f-486e-97cd-c5c5bf70ddb4"/>
  </ds:schemaRefs>
</ds:datastoreItem>
</file>

<file path=customXml/itemProps3.xml><?xml version="1.0" encoding="utf-8"?>
<ds:datastoreItem xmlns:ds="http://schemas.openxmlformats.org/officeDocument/2006/customXml" ds:itemID="{0E2777DC-FEA6-4410-92B8-F149E4150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297B41-F7D2-4F40-8E37-D1A80648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ec516-64e0-4e0b-a1a1-d2c12fd351c4"/>
    <ds:schemaRef ds:uri="67d950db-c88f-486e-97cd-c5c5bf70d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KULHON KOULU MATKA TASA-ARVOON JA YHDENVERTAISUUTEEN 2017</vt:lpstr>
    </vt:vector>
  </TitlesOfParts>
  <Company>PKMKV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KULHON KOULU MATKA TASA-ARVOON JA YHDENVERTAISUUTEEN 2017</dc:title>
  <dc:subject/>
  <dc:creator>Turtiainen Anu-Helena</dc:creator>
  <cp:keywords/>
  <dc:description/>
  <cp:lastModifiedBy>Pätäri Arttu</cp:lastModifiedBy>
  <cp:revision>5</cp:revision>
  <cp:lastPrinted>2016-10-21T05:24:00Z</cp:lastPrinted>
  <dcterms:created xsi:type="dcterms:W3CDTF">2025-09-18T10:18:00Z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0x010100BF7E0DB7E426114CA35CCF71A61DF0F7</vt:lpwstr>
  </property>
</Properties>
</file>