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F7" w:rsidRDefault="00CF0CF7" w:rsidP="000A1E80">
      <w:pPr>
        <w:jc w:val="both"/>
        <w:rPr>
          <w:rFonts w:ascii="Optima" w:hAnsi="Optima" w:cs="Arial"/>
          <w:b/>
          <w:sz w:val="28"/>
          <w:szCs w:val="28"/>
          <w:lang w:val="fi-FI"/>
        </w:rPr>
      </w:pPr>
    </w:p>
    <w:p w:rsidR="00CF0CF7" w:rsidRDefault="00CF0CF7" w:rsidP="000A1E80">
      <w:pPr>
        <w:jc w:val="both"/>
        <w:rPr>
          <w:rFonts w:ascii="Optima" w:hAnsi="Optima" w:cs="Arial"/>
          <w:b/>
          <w:sz w:val="28"/>
          <w:szCs w:val="28"/>
          <w:lang w:val="fi-FI"/>
        </w:rPr>
      </w:pPr>
    </w:p>
    <w:p w:rsidR="000A1E80" w:rsidRPr="00034FA6" w:rsidRDefault="000A1E80" w:rsidP="000A1E80">
      <w:pPr>
        <w:jc w:val="both"/>
        <w:rPr>
          <w:rFonts w:ascii="Optima" w:hAnsi="Optima" w:cs="Arial"/>
          <w:b/>
          <w:sz w:val="28"/>
          <w:szCs w:val="28"/>
          <w:lang w:val="fi-FI"/>
        </w:rPr>
      </w:pPr>
      <w:r w:rsidRPr="00034FA6">
        <w:rPr>
          <w:rFonts w:ascii="Optima" w:hAnsi="Optima" w:cs="Arial"/>
          <w:b/>
          <w:sz w:val="28"/>
          <w:szCs w:val="28"/>
          <w:lang w:val="fi-FI"/>
        </w:rPr>
        <w:t>TIEDOTUSKIRJE HUOLTAJILLE VERSO-TOIMINNASTA</w:t>
      </w:r>
    </w:p>
    <w:p w:rsidR="000A1E80" w:rsidRPr="006D0DD9" w:rsidRDefault="000A1E80" w:rsidP="000A1E80">
      <w:pPr>
        <w:jc w:val="both"/>
        <w:rPr>
          <w:rFonts w:ascii="Optima" w:hAnsi="Optima" w:cs="Arial"/>
          <w:b/>
          <w:lang w:val="fi-FI"/>
        </w:rPr>
      </w:pPr>
    </w:p>
    <w:p w:rsidR="000A1E80" w:rsidRDefault="000A1E80" w:rsidP="000A1E80">
      <w:pPr>
        <w:spacing w:line="288" w:lineRule="auto"/>
        <w:rPr>
          <w:rFonts w:ascii="Optima" w:eastAsia="Times New Roman" w:hAnsi="Optima"/>
          <w:sz w:val="22"/>
          <w:szCs w:val="22"/>
          <w:lang w:val="fi-FI" w:eastAsia="fi-FI"/>
        </w:rPr>
      </w:pPr>
      <w:r w:rsidRPr="00FD1C6E">
        <w:rPr>
          <w:rFonts w:ascii="Optima" w:eastAsia="Times New Roman" w:hAnsi="Optima"/>
          <w:sz w:val="22"/>
          <w:szCs w:val="22"/>
          <w:lang w:val="fi-FI" w:eastAsia="fi-FI"/>
        </w:rPr>
        <w:t>Koulumme on kouluttautunut Verso- eli vertaissovittelutoimintaan ja käynnistämme toiminnan lähivi</w:t>
      </w:r>
      <w:r w:rsidRPr="006D0DD9">
        <w:rPr>
          <w:rFonts w:ascii="Optima" w:eastAsia="Times New Roman" w:hAnsi="Optima"/>
          <w:sz w:val="22"/>
          <w:szCs w:val="22"/>
          <w:lang w:val="fi-FI" w:eastAsia="fi-FI"/>
        </w:rPr>
        <w:t>i</w:t>
      </w:r>
      <w:r w:rsidRPr="00FD1C6E">
        <w:rPr>
          <w:rFonts w:ascii="Optima" w:eastAsia="Times New Roman" w:hAnsi="Optima"/>
          <w:sz w:val="22"/>
          <w:szCs w:val="22"/>
          <w:lang w:val="fi-FI" w:eastAsia="fi-FI"/>
        </w:rPr>
        <w:t xml:space="preserve">kkoina. </w:t>
      </w:r>
      <w:r w:rsidR="00DF7DE7" w:rsidRPr="00FD1C6E">
        <w:rPr>
          <w:rFonts w:ascii="Optima" w:eastAsia="Times New Roman" w:hAnsi="Optima"/>
          <w:sz w:val="22"/>
          <w:szCs w:val="22"/>
          <w:lang w:val="fi-FI" w:eastAsia="fi-FI"/>
        </w:rPr>
        <w:t>Toimintaa kouluttaa Suomen sovittelufoorumin VERSO-ohjelma</w:t>
      </w:r>
      <w:r w:rsidR="00DF7DE7">
        <w:rPr>
          <w:rFonts w:ascii="Optima" w:eastAsia="Times New Roman" w:hAnsi="Optima"/>
          <w:sz w:val="22"/>
          <w:szCs w:val="22"/>
          <w:lang w:val="fi-FI" w:eastAsia="fi-FI"/>
        </w:rPr>
        <w:t>, joka on kouluttanut koulumme kaikki aikuiset sekä vertaissovittelijoina toimivat oppilaat.</w:t>
      </w:r>
      <w:r w:rsidR="00DF7DE7" w:rsidRPr="00FD1C6E">
        <w:rPr>
          <w:rFonts w:ascii="Optima" w:eastAsia="Times New Roman" w:hAnsi="Optima"/>
          <w:sz w:val="22"/>
          <w:szCs w:val="22"/>
          <w:lang w:val="fi-FI" w:eastAsia="fi-FI"/>
        </w:rPr>
        <w:t xml:space="preserve"> </w:t>
      </w:r>
      <w:r w:rsidR="00DF7DE7">
        <w:rPr>
          <w:rFonts w:ascii="Optima" w:eastAsia="Times New Roman" w:hAnsi="Optima"/>
          <w:sz w:val="22"/>
          <w:szCs w:val="22"/>
          <w:lang w:val="fi-FI" w:eastAsia="fi-FI"/>
        </w:rPr>
        <w:t>V</w:t>
      </w:r>
      <w:r w:rsidRPr="00FD1C6E">
        <w:rPr>
          <w:rFonts w:ascii="Optima" w:eastAsia="Times New Roman" w:hAnsi="Optima"/>
          <w:sz w:val="22"/>
          <w:szCs w:val="22"/>
          <w:lang w:val="fi-FI" w:eastAsia="fi-FI"/>
        </w:rPr>
        <w:t>ertaissovittelutoimintaa toteutetaan sadoissa oppilaitoksissa ympäri Suomen. Lisätietoa VERSO-ohjelmasta, vertaissovittelusta ja tuoreimmista tutkimustuloksista löydät VERSO-ohjelman verkkosivuilta</w:t>
      </w:r>
    </w:p>
    <w:p w:rsidR="000A1E80" w:rsidRPr="00FD1C6E" w:rsidRDefault="007D4B93" w:rsidP="000A1E80">
      <w:pPr>
        <w:spacing w:line="288" w:lineRule="auto"/>
        <w:rPr>
          <w:rFonts w:ascii="Optima" w:eastAsia="Times New Roman" w:hAnsi="Optima"/>
          <w:sz w:val="22"/>
          <w:szCs w:val="22"/>
          <w:lang w:val="fi-FI" w:eastAsia="fi-FI"/>
        </w:rPr>
      </w:pPr>
      <w:hyperlink r:id="rId7" w:history="1">
        <w:r w:rsidR="000A1E80" w:rsidRPr="00E35F01">
          <w:rPr>
            <w:rStyle w:val="Hyperlinkki"/>
            <w:rFonts w:ascii="Optima" w:eastAsia="Times New Roman" w:hAnsi="Optima"/>
            <w:sz w:val="22"/>
            <w:szCs w:val="22"/>
            <w:lang w:val="fi-FI" w:eastAsia="fi-FI"/>
          </w:rPr>
          <w:t>www.sovittelu.com/vertaissovittelu</w:t>
        </w:r>
      </w:hyperlink>
      <w:r w:rsidR="000A1E80" w:rsidRPr="00FD1C6E">
        <w:rPr>
          <w:rFonts w:ascii="Optima" w:eastAsia="Times New Roman" w:hAnsi="Optima"/>
          <w:sz w:val="22"/>
          <w:szCs w:val="22"/>
          <w:lang w:val="fi-FI" w:eastAsia="fi-FI"/>
        </w:rPr>
        <w:t>.</w:t>
      </w:r>
    </w:p>
    <w:p w:rsidR="000A1E80" w:rsidRPr="00FD1C6E" w:rsidRDefault="000A1E80" w:rsidP="000A1E80">
      <w:pPr>
        <w:spacing w:line="288" w:lineRule="auto"/>
        <w:rPr>
          <w:rFonts w:ascii="Optima" w:eastAsia="Times New Roman" w:hAnsi="Optima"/>
          <w:sz w:val="22"/>
          <w:szCs w:val="22"/>
          <w:lang w:val="fi-FI" w:eastAsia="fi-FI"/>
        </w:rPr>
      </w:pPr>
    </w:p>
    <w:p w:rsidR="000A1E80" w:rsidRPr="006D0DD9" w:rsidRDefault="000A1E80" w:rsidP="000A1E80">
      <w:pPr>
        <w:spacing w:line="288" w:lineRule="auto"/>
        <w:rPr>
          <w:rFonts w:ascii="Optima" w:eastAsia="Times New Roman" w:hAnsi="Optima"/>
          <w:b/>
          <w:bCs/>
          <w:sz w:val="22"/>
          <w:szCs w:val="22"/>
          <w:lang w:val="fi-FI" w:eastAsia="fi-FI"/>
        </w:rPr>
      </w:pPr>
      <w:r w:rsidRPr="006D0DD9">
        <w:rPr>
          <w:rFonts w:ascii="Optima" w:eastAsia="Times New Roman" w:hAnsi="Optima"/>
          <w:b/>
          <w:bCs/>
          <w:sz w:val="22"/>
          <w:szCs w:val="22"/>
          <w:lang w:val="fi-FI" w:eastAsia="fi-FI"/>
        </w:rPr>
        <w:t xml:space="preserve">Sovittelu </w:t>
      </w:r>
      <w:r w:rsidRPr="006D0DD9">
        <w:rPr>
          <w:rFonts w:ascii="Optima" w:eastAsia="Times New Roman" w:hAnsi="Optima"/>
          <w:bCs/>
          <w:sz w:val="22"/>
          <w:szCs w:val="22"/>
          <w:lang w:val="fi-FI" w:eastAsia="fi-FI"/>
        </w:rPr>
        <w:t xml:space="preserve">pohjaa </w:t>
      </w:r>
      <w:proofErr w:type="spellStart"/>
      <w:r w:rsidRPr="006D0DD9">
        <w:rPr>
          <w:rFonts w:ascii="Optima" w:eastAsia="Times New Roman" w:hAnsi="Optima"/>
          <w:bCs/>
          <w:sz w:val="22"/>
          <w:szCs w:val="22"/>
          <w:lang w:val="fi-FI" w:eastAsia="fi-FI"/>
        </w:rPr>
        <w:t>restoratiiviseen</w:t>
      </w:r>
      <w:proofErr w:type="spellEnd"/>
      <w:r w:rsidRPr="006D0DD9">
        <w:rPr>
          <w:rFonts w:ascii="Optima" w:eastAsia="Times New Roman" w:hAnsi="Optima"/>
          <w:bCs/>
          <w:sz w:val="22"/>
          <w:szCs w:val="22"/>
          <w:lang w:val="fi-FI" w:eastAsia="fi-FI"/>
        </w:rPr>
        <w:t xml:space="preserve"> lähestymistapaan, jossa on kyse ihmissuhteet, tunteet ja tarpeet huomioon ottavasta konfliktien hallintamenettelystä. Tarkoituksena on käsitellä mielipahaa aiheuttanutta tilannetta riidan osapuolia voimaannuttavalla tavalla, mikä tuottaa vastuunottoa ja yhteisöllisyyden vahvistumista. </w:t>
      </w:r>
      <w:proofErr w:type="spellStart"/>
      <w:r w:rsidRPr="006D0DD9">
        <w:rPr>
          <w:rFonts w:ascii="Optima" w:eastAsia="Times New Roman" w:hAnsi="Optima"/>
          <w:bCs/>
          <w:sz w:val="22"/>
          <w:szCs w:val="22"/>
          <w:lang w:val="fi-FI" w:eastAsia="fi-FI"/>
        </w:rPr>
        <w:t>Restoratiivinen</w:t>
      </w:r>
      <w:proofErr w:type="spellEnd"/>
      <w:r w:rsidRPr="006D0DD9">
        <w:rPr>
          <w:rFonts w:ascii="Optima" w:eastAsia="Times New Roman" w:hAnsi="Optima"/>
          <w:bCs/>
          <w:sz w:val="22"/>
          <w:szCs w:val="22"/>
          <w:lang w:val="fi-FI" w:eastAsia="fi-FI"/>
        </w:rPr>
        <w:t xml:space="preserve"> lähestymistapa korostaa kohtaamiseen, keskusteluun ja yhteistyöhön perustuvaa myönteistä prosessia, jossa pyritään osapuolten välisen ymmärryksen lisääntymiseen. Osapuolia kunnioitetaan oman konfliktinsa asiantuntijoina ja keskeisenä ajatuksena on tapahtuneen teon palauttaminen asianosaisille siten, että he voivat itse olla aktiivisia osallisia asiansa ratkaisussa. Toiminnan tavoitteena on eheyttää rikkoutuneet ihmissuhteet ja sopia, miten jatkossa toimitaan niin, että konflikti ei toistu. Samalla tulee harjoiteltua elämän kannalta tärkeitä vuorovaikutus- ja keskustelutaitoja. Sovittelu on rauhanomainen tapa ratkaista ristiriitoja ja käytössä laajalti myös muilla yhteiskunnan osa-alueilla.</w:t>
      </w:r>
    </w:p>
    <w:p w:rsidR="000A1E80" w:rsidRPr="00FD1C6E" w:rsidRDefault="000A1E80" w:rsidP="000A1E80">
      <w:pPr>
        <w:spacing w:line="288" w:lineRule="auto"/>
        <w:rPr>
          <w:rFonts w:ascii="Optima" w:eastAsia="Times New Roman" w:hAnsi="Optima"/>
          <w:sz w:val="22"/>
          <w:szCs w:val="22"/>
          <w:lang w:val="fi-FI" w:eastAsia="fi-FI"/>
        </w:rPr>
      </w:pPr>
    </w:p>
    <w:p w:rsidR="000A1E80" w:rsidRPr="00FD1C6E" w:rsidRDefault="000A1E80" w:rsidP="000A1E80">
      <w:pPr>
        <w:spacing w:line="288" w:lineRule="auto"/>
        <w:rPr>
          <w:rFonts w:ascii="Optima" w:eastAsia="Times New Roman" w:hAnsi="Optima"/>
          <w:sz w:val="22"/>
          <w:szCs w:val="22"/>
          <w:lang w:val="fi-FI" w:eastAsia="fi-FI"/>
        </w:rPr>
      </w:pPr>
      <w:r w:rsidRPr="00FD1C6E">
        <w:rPr>
          <w:rFonts w:ascii="Optima" w:eastAsia="Times New Roman" w:hAnsi="Optima"/>
          <w:b/>
          <w:bCs/>
          <w:sz w:val="22"/>
          <w:szCs w:val="22"/>
          <w:lang w:val="fi-FI" w:eastAsia="fi-FI"/>
        </w:rPr>
        <w:t>Verso eli vertaissovittelu</w:t>
      </w:r>
      <w:r w:rsidRPr="00FD1C6E">
        <w:rPr>
          <w:rFonts w:ascii="Optima" w:eastAsia="Times New Roman" w:hAnsi="Optima"/>
          <w:sz w:val="22"/>
          <w:szCs w:val="22"/>
          <w:lang w:val="fi-FI" w:eastAsia="fi-FI"/>
        </w:rPr>
        <w:t xml:space="preserve"> on selkeä toimintamalli, jonka avulla sovittelijoiksi koulutetut oppilaat auttavat riidan osapuolia itse löytämään ratkaisun ristiriitaansa. Vertaissovittelijat ohjaavat keskustelua, jossa osapuolet saavat kertoa oman näkemyksensä tapahtuneesta, kuvata tuntemuksiaan ja pohtia molemmille sopivia ratkaisuvaihtoehtoja. Mallia noudattamalla riidan osapuolet etenevät niin halutessaan kirjalliseen sopimukseen, jonka toteutumista seurataan. Mikäli osapuolet eivät löydä molemmille sopivaa ratkaisua, asian käsittely siirtyy koulun aikuisten vastuulle.</w:t>
      </w:r>
    </w:p>
    <w:p w:rsidR="000A1E80" w:rsidRPr="00FD1C6E" w:rsidRDefault="000A1E80" w:rsidP="000A1E80">
      <w:pPr>
        <w:spacing w:line="288" w:lineRule="auto"/>
        <w:rPr>
          <w:rFonts w:ascii="Optima" w:eastAsia="Times New Roman" w:hAnsi="Optima"/>
          <w:sz w:val="22"/>
          <w:szCs w:val="22"/>
          <w:lang w:val="fi-FI" w:eastAsia="fi-FI"/>
        </w:rPr>
      </w:pPr>
    </w:p>
    <w:p w:rsidR="000A1E80" w:rsidRPr="00FD1C6E" w:rsidRDefault="000A1E80" w:rsidP="000A1E80">
      <w:pPr>
        <w:spacing w:line="288" w:lineRule="auto"/>
        <w:rPr>
          <w:rFonts w:ascii="Optima" w:eastAsia="Times New Roman" w:hAnsi="Optima"/>
          <w:sz w:val="22"/>
          <w:szCs w:val="22"/>
          <w:lang w:val="fi-FI" w:eastAsia="fi-FI"/>
        </w:rPr>
      </w:pPr>
      <w:r w:rsidRPr="00FD1C6E">
        <w:rPr>
          <w:rFonts w:ascii="Optima" w:eastAsia="Times New Roman" w:hAnsi="Optima"/>
          <w:b/>
          <w:bCs/>
          <w:sz w:val="22"/>
          <w:szCs w:val="22"/>
          <w:lang w:val="fi-FI" w:eastAsia="fi-FI"/>
        </w:rPr>
        <w:t>Sovittelutoiminta</w:t>
      </w:r>
      <w:r w:rsidRPr="00FD1C6E">
        <w:rPr>
          <w:rFonts w:ascii="Optima" w:eastAsia="Times New Roman" w:hAnsi="Optima"/>
          <w:sz w:val="22"/>
          <w:szCs w:val="22"/>
          <w:lang w:val="fi-FI" w:eastAsia="fi-FI"/>
        </w:rPr>
        <w:t xml:space="preserve"> tukee muita koulussa olemassa olevia puuttumisen menetelmiä ja antaa hyvän työvälineen eritasoisten konfliktien lapsiystävällisen ja varhaisen käsittelyn toteuttamiseen. Tavoitteena on puuttua mahdollisimman varhain mieltä pahoittavaan toimintaan ja ehkäistä isompien konfliktien syntymistä. Sovittelutoimintaa ohjaa aina henkilökunnan jäsenistä koulutettu tiimi, joka arvioi kunkin tilanteen soveltuvuuden vertaissovitteluun ja vastaa siitä, että koko sovittelun prosessi käydään läpi. Mikäli sovittelussa ei saada aikaan sovintoa tai sovituista asioista ei seuranta-aikana pidetä kiinni, koulun aikuiset vastaavat tarvittavista jatkomenettelyistä. Mikäli tilanne on sovittu ja korjaantunut, käydyistä sovitteluista ei välttämättä tiedoteta huoltajia, sillä vertaissovittelussa sovitellaan lasten keskenään ratkaistavissa olevia riitatilanteita. Koulun sovittelutoiminta ei vähennä kodin ja koulun yhteistyötä.</w:t>
      </w:r>
    </w:p>
    <w:p w:rsidR="000A1E80" w:rsidRDefault="000A1E80" w:rsidP="000A1E80">
      <w:pPr>
        <w:rPr>
          <w:rFonts w:ascii="Optima" w:eastAsia="Times New Roman" w:hAnsi="Optima"/>
          <w:sz w:val="22"/>
          <w:szCs w:val="22"/>
          <w:lang w:val="fi-FI" w:eastAsia="fi-FI"/>
        </w:rPr>
      </w:pPr>
      <w:r>
        <w:rPr>
          <w:rFonts w:ascii="Optima" w:eastAsia="Times New Roman" w:hAnsi="Optima"/>
          <w:sz w:val="22"/>
          <w:szCs w:val="22"/>
          <w:lang w:val="fi-FI" w:eastAsia="fi-FI"/>
        </w:rPr>
        <w:br w:type="page"/>
      </w:r>
    </w:p>
    <w:p w:rsidR="00C961A4" w:rsidRPr="00C961A4" w:rsidRDefault="00C961A4" w:rsidP="00C961A4">
      <w:pPr>
        <w:rPr>
          <w:rFonts w:ascii="Optima" w:eastAsia="Times New Roman" w:hAnsi="Optima"/>
          <w:sz w:val="22"/>
          <w:szCs w:val="22"/>
          <w:lang w:val="fi-FI" w:eastAsia="fi-FI"/>
        </w:rPr>
      </w:pPr>
    </w:p>
    <w:p w:rsidR="000A1E80" w:rsidRPr="006D0DD9" w:rsidRDefault="000A1E80" w:rsidP="000A1E80">
      <w:pPr>
        <w:spacing w:line="288" w:lineRule="auto"/>
        <w:rPr>
          <w:rFonts w:ascii="Optima" w:eastAsia="Times New Roman" w:hAnsi="Optima"/>
          <w:sz w:val="22"/>
          <w:szCs w:val="22"/>
          <w:lang w:val="fi-FI" w:eastAsia="fi-FI"/>
        </w:rPr>
      </w:pPr>
      <w:r w:rsidRPr="00FD1C6E">
        <w:rPr>
          <w:rFonts w:ascii="Optima" w:eastAsia="Times New Roman" w:hAnsi="Optima"/>
          <w:sz w:val="22"/>
          <w:szCs w:val="22"/>
          <w:lang w:val="fi-FI" w:eastAsia="fi-FI"/>
        </w:rPr>
        <w:t>Päiväkodissa tai koulussa jo varhain opittu sovittelun taito vähentää tutkitusti häiriökäyttäytymistä ja mallintaa myönteistä sosiaalista konfliktinhallintaa myös myöhemmässä elämässä. Perusteet sovittelutoiminnalle oppilaitoksissa löytyvät muun muassa perusopetuksen opetussuunnitelmasta. Lapsen vahva toimijuus omien riitatilanteiden käsittelyssä ja ratkaisussa on lasten oikeuksien sopimuksen mukaista.</w:t>
      </w:r>
    </w:p>
    <w:p w:rsidR="000A1E80" w:rsidRPr="00FD1C6E" w:rsidRDefault="000A1E80" w:rsidP="000A1E80">
      <w:pPr>
        <w:spacing w:line="288" w:lineRule="auto"/>
        <w:rPr>
          <w:rFonts w:ascii="Optima" w:eastAsia="Times New Roman" w:hAnsi="Optima"/>
          <w:sz w:val="22"/>
          <w:szCs w:val="22"/>
          <w:lang w:val="fi-FI" w:eastAsia="fi-FI"/>
        </w:rPr>
      </w:pPr>
    </w:p>
    <w:p w:rsidR="000A1E80" w:rsidRPr="00FD1C6E" w:rsidRDefault="000A1E80" w:rsidP="000A1E80">
      <w:pPr>
        <w:spacing w:line="288" w:lineRule="auto"/>
        <w:rPr>
          <w:rFonts w:ascii="Optima" w:eastAsia="Times New Roman" w:hAnsi="Optima"/>
          <w:sz w:val="22"/>
          <w:szCs w:val="22"/>
          <w:lang w:val="fi-FI" w:eastAsia="fi-FI"/>
        </w:rPr>
      </w:pPr>
      <w:r w:rsidRPr="00FD1C6E">
        <w:rPr>
          <w:rFonts w:ascii="Optima" w:eastAsia="Times New Roman" w:hAnsi="Optima"/>
          <w:b/>
          <w:bCs/>
          <w:sz w:val="22"/>
          <w:szCs w:val="22"/>
          <w:lang w:val="fi-FI" w:eastAsia="fi-FI"/>
        </w:rPr>
        <w:t>Miten oppilaat näkevät Verson?</w:t>
      </w:r>
    </w:p>
    <w:p w:rsidR="000A1E80" w:rsidRPr="00FD1C6E" w:rsidRDefault="000A1E80" w:rsidP="000A1E80">
      <w:pPr>
        <w:numPr>
          <w:ilvl w:val="0"/>
          <w:numId w:val="13"/>
        </w:numPr>
        <w:spacing w:before="100" w:beforeAutospacing="1" w:after="100" w:afterAutospacing="1" w:line="288" w:lineRule="auto"/>
        <w:rPr>
          <w:rFonts w:ascii="Optima" w:eastAsia="Times New Roman" w:hAnsi="Optima"/>
          <w:sz w:val="22"/>
          <w:szCs w:val="22"/>
          <w:lang w:val="fi-FI" w:eastAsia="fi-FI"/>
        </w:rPr>
      </w:pPr>
      <w:r w:rsidRPr="00FD1C6E">
        <w:rPr>
          <w:rFonts w:ascii="Optima" w:eastAsia="Times New Roman" w:hAnsi="Optima"/>
          <w:i/>
          <w:iCs/>
          <w:sz w:val="22"/>
          <w:szCs w:val="22"/>
          <w:lang w:val="fi-FI" w:eastAsia="fi-FI"/>
        </w:rPr>
        <w:t>”On opittu käsittelemään riitatilanteita ja soveltamaan näitä taitoja arkeen.”</w:t>
      </w:r>
    </w:p>
    <w:p w:rsidR="000A1E80" w:rsidRPr="00FD1C6E" w:rsidRDefault="000A1E80" w:rsidP="000A1E80">
      <w:pPr>
        <w:numPr>
          <w:ilvl w:val="0"/>
          <w:numId w:val="13"/>
        </w:numPr>
        <w:spacing w:before="100" w:beforeAutospacing="1" w:after="100" w:afterAutospacing="1" w:line="288" w:lineRule="auto"/>
        <w:rPr>
          <w:rFonts w:ascii="Optima" w:eastAsia="Times New Roman" w:hAnsi="Optima"/>
          <w:sz w:val="22"/>
          <w:szCs w:val="22"/>
          <w:lang w:val="fi-FI" w:eastAsia="fi-FI"/>
        </w:rPr>
      </w:pPr>
      <w:r w:rsidRPr="00FD1C6E">
        <w:rPr>
          <w:rFonts w:ascii="Optima" w:eastAsia="Times New Roman" w:hAnsi="Optima"/>
          <w:i/>
          <w:iCs/>
          <w:sz w:val="22"/>
          <w:szCs w:val="22"/>
          <w:lang w:val="fi-FI" w:eastAsia="fi-FI"/>
        </w:rPr>
        <w:t>”Versossa oppii käytöstapoja, itsehillintää, yhteistyökykyä. Samalla oppii virheistään.”</w:t>
      </w:r>
    </w:p>
    <w:p w:rsidR="000A1E80" w:rsidRPr="00FD1C6E" w:rsidRDefault="000A1E80" w:rsidP="000A1E80">
      <w:pPr>
        <w:numPr>
          <w:ilvl w:val="0"/>
          <w:numId w:val="13"/>
        </w:numPr>
        <w:spacing w:before="100" w:beforeAutospacing="1" w:after="100" w:afterAutospacing="1" w:line="288" w:lineRule="auto"/>
        <w:rPr>
          <w:rFonts w:ascii="Optima" w:eastAsia="Times New Roman" w:hAnsi="Optima"/>
          <w:sz w:val="22"/>
          <w:szCs w:val="22"/>
          <w:lang w:val="fi-FI" w:eastAsia="fi-FI"/>
        </w:rPr>
      </w:pPr>
      <w:r w:rsidRPr="00FD1C6E">
        <w:rPr>
          <w:rFonts w:ascii="Optima" w:eastAsia="Times New Roman" w:hAnsi="Optima"/>
          <w:i/>
          <w:iCs/>
          <w:sz w:val="22"/>
          <w:szCs w:val="22"/>
          <w:lang w:val="fi-FI" w:eastAsia="fi-FI"/>
        </w:rPr>
        <w:t>”Versossa voi oppia tasavertaisuutta, yhteenkuuluvuutta, anteeksiantoa, vastuullisuutta ja pitämään lupauksensa.”</w:t>
      </w:r>
    </w:p>
    <w:p w:rsidR="000A1E80" w:rsidRPr="00FD1C6E" w:rsidRDefault="000A1E80" w:rsidP="000A1E80">
      <w:pPr>
        <w:numPr>
          <w:ilvl w:val="0"/>
          <w:numId w:val="13"/>
        </w:numPr>
        <w:spacing w:before="100" w:beforeAutospacing="1" w:after="100" w:afterAutospacing="1" w:line="288" w:lineRule="auto"/>
        <w:rPr>
          <w:rFonts w:ascii="Optima" w:eastAsia="Times New Roman" w:hAnsi="Optima"/>
          <w:sz w:val="22"/>
          <w:szCs w:val="22"/>
          <w:lang w:val="fi-FI" w:eastAsia="fi-FI"/>
        </w:rPr>
      </w:pPr>
      <w:r w:rsidRPr="00FD1C6E">
        <w:rPr>
          <w:rFonts w:ascii="Optima" w:eastAsia="Times New Roman" w:hAnsi="Optima"/>
          <w:i/>
          <w:iCs/>
          <w:sz w:val="22"/>
          <w:szCs w:val="22"/>
          <w:lang w:val="fi-FI" w:eastAsia="fi-FI"/>
        </w:rPr>
        <w:t>”Aina ei voi turvautua siihen, että muut ratkaisevat riidat.”</w:t>
      </w:r>
    </w:p>
    <w:p w:rsidR="000A1E80" w:rsidRPr="00FD1C6E" w:rsidRDefault="000A1E80" w:rsidP="000A1E80">
      <w:pPr>
        <w:numPr>
          <w:ilvl w:val="0"/>
          <w:numId w:val="13"/>
        </w:numPr>
        <w:spacing w:before="100" w:beforeAutospacing="1" w:after="100" w:afterAutospacing="1" w:line="288" w:lineRule="auto"/>
        <w:rPr>
          <w:rFonts w:ascii="Optima" w:eastAsia="Times New Roman" w:hAnsi="Optima"/>
          <w:sz w:val="22"/>
          <w:szCs w:val="22"/>
          <w:lang w:val="fi-FI" w:eastAsia="fi-FI"/>
        </w:rPr>
      </w:pPr>
      <w:r w:rsidRPr="00FD1C6E">
        <w:rPr>
          <w:rFonts w:ascii="Optima" w:eastAsia="Times New Roman" w:hAnsi="Optima"/>
          <w:i/>
          <w:iCs/>
          <w:sz w:val="22"/>
          <w:szCs w:val="22"/>
          <w:lang w:val="fi-FI" w:eastAsia="fi-FI"/>
        </w:rPr>
        <w:t>”</w:t>
      </w:r>
      <w:proofErr w:type="spellStart"/>
      <w:r w:rsidRPr="00FD1C6E">
        <w:rPr>
          <w:rFonts w:ascii="Optima" w:eastAsia="Times New Roman" w:hAnsi="Optima"/>
          <w:i/>
          <w:iCs/>
          <w:sz w:val="22"/>
          <w:szCs w:val="22"/>
          <w:lang w:val="fi-FI" w:eastAsia="fi-FI"/>
        </w:rPr>
        <w:t>Täs</w:t>
      </w:r>
      <w:proofErr w:type="spellEnd"/>
      <w:r w:rsidRPr="00FD1C6E">
        <w:rPr>
          <w:rFonts w:ascii="Optima" w:eastAsia="Times New Roman" w:hAnsi="Optima"/>
          <w:i/>
          <w:iCs/>
          <w:sz w:val="22"/>
          <w:szCs w:val="22"/>
          <w:lang w:val="fi-FI" w:eastAsia="fi-FI"/>
        </w:rPr>
        <w:t xml:space="preserve"> </w:t>
      </w:r>
      <w:proofErr w:type="gramStart"/>
      <w:r w:rsidRPr="00FD1C6E">
        <w:rPr>
          <w:rFonts w:ascii="Optima" w:eastAsia="Times New Roman" w:hAnsi="Optima"/>
          <w:i/>
          <w:iCs/>
          <w:sz w:val="22"/>
          <w:szCs w:val="22"/>
          <w:lang w:val="fi-FI" w:eastAsia="fi-FI"/>
        </w:rPr>
        <w:t>ollaan</w:t>
      </w:r>
      <w:proofErr w:type="gramEnd"/>
      <w:r w:rsidRPr="00FD1C6E">
        <w:rPr>
          <w:rFonts w:ascii="Optima" w:eastAsia="Times New Roman" w:hAnsi="Optima"/>
          <w:i/>
          <w:iCs/>
          <w:sz w:val="22"/>
          <w:szCs w:val="22"/>
          <w:lang w:val="fi-FI" w:eastAsia="fi-FI"/>
        </w:rPr>
        <w:t xml:space="preserve"> opittu </w:t>
      </w:r>
      <w:proofErr w:type="spellStart"/>
      <w:r w:rsidRPr="00FD1C6E">
        <w:rPr>
          <w:rFonts w:ascii="Optima" w:eastAsia="Times New Roman" w:hAnsi="Optima"/>
          <w:i/>
          <w:iCs/>
          <w:sz w:val="22"/>
          <w:szCs w:val="22"/>
          <w:lang w:val="fi-FI" w:eastAsia="fi-FI"/>
        </w:rPr>
        <w:t>hyvii</w:t>
      </w:r>
      <w:proofErr w:type="spellEnd"/>
      <w:r w:rsidRPr="00FD1C6E">
        <w:rPr>
          <w:rFonts w:ascii="Optima" w:eastAsia="Times New Roman" w:hAnsi="Optima"/>
          <w:i/>
          <w:iCs/>
          <w:sz w:val="22"/>
          <w:szCs w:val="22"/>
          <w:lang w:val="fi-FI" w:eastAsia="fi-FI"/>
        </w:rPr>
        <w:t xml:space="preserve"> taitoi </w:t>
      </w:r>
      <w:proofErr w:type="spellStart"/>
      <w:r w:rsidRPr="00FD1C6E">
        <w:rPr>
          <w:rFonts w:ascii="Optima" w:eastAsia="Times New Roman" w:hAnsi="Optima"/>
          <w:i/>
          <w:iCs/>
          <w:sz w:val="22"/>
          <w:szCs w:val="22"/>
          <w:lang w:val="fi-FI" w:eastAsia="fi-FI"/>
        </w:rPr>
        <w:t>meijän</w:t>
      </w:r>
      <w:proofErr w:type="spellEnd"/>
      <w:r w:rsidRPr="00FD1C6E">
        <w:rPr>
          <w:rFonts w:ascii="Optima" w:eastAsia="Times New Roman" w:hAnsi="Optima"/>
          <w:i/>
          <w:iCs/>
          <w:sz w:val="22"/>
          <w:szCs w:val="22"/>
          <w:lang w:val="fi-FI" w:eastAsia="fi-FI"/>
        </w:rPr>
        <w:t xml:space="preserve"> </w:t>
      </w:r>
      <w:proofErr w:type="spellStart"/>
      <w:r w:rsidRPr="00FD1C6E">
        <w:rPr>
          <w:rFonts w:ascii="Optima" w:eastAsia="Times New Roman" w:hAnsi="Optima"/>
          <w:i/>
          <w:iCs/>
          <w:sz w:val="22"/>
          <w:szCs w:val="22"/>
          <w:lang w:val="fi-FI" w:eastAsia="fi-FI"/>
        </w:rPr>
        <w:t>tulevii</w:t>
      </w:r>
      <w:proofErr w:type="spellEnd"/>
      <w:r w:rsidRPr="00FD1C6E">
        <w:rPr>
          <w:rFonts w:ascii="Optima" w:eastAsia="Times New Roman" w:hAnsi="Optima"/>
          <w:i/>
          <w:iCs/>
          <w:sz w:val="22"/>
          <w:szCs w:val="22"/>
          <w:lang w:val="fi-FI" w:eastAsia="fi-FI"/>
        </w:rPr>
        <w:t xml:space="preserve"> </w:t>
      </w:r>
      <w:proofErr w:type="spellStart"/>
      <w:r w:rsidRPr="00FD1C6E">
        <w:rPr>
          <w:rFonts w:ascii="Optima" w:eastAsia="Times New Roman" w:hAnsi="Optima"/>
          <w:i/>
          <w:iCs/>
          <w:sz w:val="22"/>
          <w:szCs w:val="22"/>
          <w:lang w:val="fi-FI" w:eastAsia="fi-FI"/>
        </w:rPr>
        <w:t>avioliittoi</w:t>
      </w:r>
      <w:proofErr w:type="spellEnd"/>
      <w:r w:rsidRPr="00FD1C6E">
        <w:rPr>
          <w:rFonts w:ascii="Optima" w:eastAsia="Times New Roman" w:hAnsi="Optima"/>
          <w:i/>
          <w:iCs/>
          <w:sz w:val="22"/>
          <w:szCs w:val="22"/>
          <w:lang w:val="fi-FI" w:eastAsia="fi-FI"/>
        </w:rPr>
        <w:t xml:space="preserve"> varten.”</w:t>
      </w:r>
    </w:p>
    <w:p w:rsidR="000A1E80" w:rsidRPr="00FD1C6E" w:rsidRDefault="000A1E80" w:rsidP="000A1E80">
      <w:pPr>
        <w:spacing w:line="288" w:lineRule="auto"/>
        <w:rPr>
          <w:rFonts w:ascii="Optima" w:eastAsia="Times New Roman" w:hAnsi="Optima"/>
          <w:sz w:val="22"/>
          <w:szCs w:val="22"/>
          <w:lang w:val="fi-FI" w:eastAsia="fi-FI"/>
        </w:rPr>
      </w:pPr>
    </w:p>
    <w:p w:rsidR="000A1E80" w:rsidRPr="00FD1C6E" w:rsidRDefault="000A1E80" w:rsidP="000A1E80">
      <w:pPr>
        <w:spacing w:line="288" w:lineRule="auto"/>
        <w:rPr>
          <w:rFonts w:ascii="Optima" w:eastAsia="Times New Roman" w:hAnsi="Optima"/>
          <w:sz w:val="22"/>
          <w:szCs w:val="22"/>
          <w:lang w:val="fi-FI" w:eastAsia="fi-FI"/>
        </w:rPr>
      </w:pPr>
    </w:p>
    <w:p w:rsidR="00153821" w:rsidRPr="00355290" w:rsidRDefault="000A1E80" w:rsidP="00355290">
      <w:pPr>
        <w:spacing w:line="288" w:lineRule="auto"/>
        <w:rPr>
          <w:rFonts w:ascii="Optima" w:eastAsia="Times New Roman" w:hAnsi="Optima"/>
          <w:sz w:val="22"/>
          <w:szCs w:val="22"/>
          <w:lang w:val="fi-FI" w:eastAsia="fi-FI"/>
        </w:rPr>
      </w:pPr>
      <w:r w:rsidRPr="00FD1C6E">
        <w:rPr>
          <w:rFonts w:ascii="Optima" w:eastAsia="Times New Roman" w:hAnsi="Optima"/>
          <w:sz w:val="22"/>
          <w:szCs w:val="22"/>
          <w:lang w:val="fi-FI" w:eastAsia="fi-FI"/>
        </w:rPr>
        <w:t>Sovitteluterveisin,</w:t>
      </w:r>
      <w:r w:rsidR="00707FAD">
        <w:rPr>
          <w:rFonts w:ascii="Optima" w:eastAsia="Times New Roman" w:hAnsi="Optima"/>
          <w:sz w:val="22"/>
          <w:szCs w:val="22"/>
          <w:lang w:val="fi-FI" w:eastAsia="fi-FI"/>
        </w:rPr>
        <w:t xml:space="preserve"> Jaana </w:t>
      </w:r>
      <w:proofErr w:type="spellStart"/>
      <w:r w:rsidR="00707FAD">
        <w:rPr>
          <w:rFonts w:ascii="Optima" w:eastAsia="Times New Roman" w:hAnsi="Optima"/>
          <w:sz w:val="22"/>
          <w:szCs w:val="22"/>
          <w:lang w:val="fi-FI" w:eastAsia="fi-FI"/>
        </w:rPr>
        <w:t>Jesi</w:t>
      </w:r>
      <w:bookmarkStart w:id="0" w:name="_GoBack"/>
      <w:bookmarkEnd w:id="0"/>
      <w:r w:rsidR="00707FAD">
        <w:rPr>
          <w:rFonts w:ascii="Optima" w:eastAsia="Times New Roman" w:hAnsi="Optima"/>
          <w:sz w:val="22"/>
          <w:szCs w:val="22"/>
          <w:lang w:val="fi-FI" w:eastAsia="fi-FI"/>
        </w:rPr>
        <w:t>öjärvi</w:t>
      </w:r>
      <w:proofErr w:type="spellEnd"/>
      <w:r w:rsidR="00707FAD">
        <w:rPr>
          <w:rFonts w:ascii="Optima" w:eastAsia="Times New Roman" w:hAnsi="Optima"/>
          <w:sz w:val="22"/>
          <w:szCs w:val="22"/>
          <w:lang w:val="fi-FI" w:eastAsia="fi-FI"/>
        </w:rPr>
        <w:t xml:space="preserve"> ja Päivi Pihajoki.</w:t>
      </w:r>
    </w:p>
    <w:sectPr w:rsidR="00153821" w:rsidRPr="00355290" w:rsidSect="00153821">
      <w:headerReference w:type="default" r:id="rId8"/>
      <w:footerReference w:type="default" r:id="rId9"/>
      <w:pgSz w:w="11900" w:h="16840"/>
      <w:pgMar w:top="1701" w:right="737" w:bottom="102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93" w:rsidRDefault="007D4B93">
      <w:r>
        <w:separator/>
      </w:r>
    </w:p>
  </w:endnote>
  <w:endnote w:type="continuationSeparator" w:id="0">
    <w:p w:rsidR="007D4B93" w:rsidRDefault="007D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2" w:rsidRPr="00C961A4" w:rsidRDefault="00996B5C" w:rsidP="00B671FB">
    <w:pPr>
      <w:pStyle w:val="HTML-esimuotoiltu"/>
      <w:ind w:left="-851" w:firstLine="851"/>
      <w:rPr>
        <w:rFonts w:ascii="Optima" w:hAnsi="Optima"/>
        <w:noProof/>
        <w:sz w:val="18"/>
        <w:szCs w:val="18"/>
      </w:rPr>
    </w:pPr>
    <w:r w:rsidRPr="0052306C">
      <w:rPr>
        <w:rFonts w:ascii="Optima" w:hAnsi="Optima"/>
        <w:noProof/>
        <w:sz w:val="18"/>
        <w:szCs w:val="18"/>
      </w:rPr>
      <w:drawing>
        <wp:anchor distT="0" distB="0" distL="114300" distR="114300" simplePos="0" relativeHeight="251660288" behindDoc="1" locked="0" layoutInCell="1" allowOverlap="1">
          <wp:simplePos x="0" y="0"/>
          <wp:positionH relativeFrom="column">
            <wp:posOffset>-916305</wp:posOffset>
          </wp:positionH>
          <wp:positionV relativeFrom="paragraph">
            <wp:posOffset>97389</wp:posOffset>
          </wp:positionV>
          <wp:extent cx="7578090" cy="614179"/>
          <wp:effectExtent l="0" t="0" r="3810" b="0"/>
          <wp:wrapNone/>
          <wp:docPr id="4" name="Kuva 2" descr="/Users/Janne/OneDrive - Suomen sovittelufoorumi ry/InDesign/Kirjepohja alatunniste.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Janne/OneDrive - Suomen sovittelufoorumi ry/InDesign/Kirjepohja alatunniste.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614179"/>
                  </a:xfrm>
                  <a:prstGeom prst="rect">
                    <a:avLst/>
                  </a:prstGeom>
                  <a:noFill/>
                  <a:ln>
                    <a:noFill/>
                  </a:ln>
                </pic:spPr>
              </pic:pic>
            </a:graphicData>
          </a:graphic>
          <wp14:sizeRelH relativeFrom="page">
            <wp14:pctWidth>0</wp14:pctWidth>
          </wp14:sizeRelH>
          <wp14:sizeRelV relativeFrom="page">
            <wp14:pctHeight>0</wp14:pctHeight>
          </wp14:sizeRelV>
        </wp:anchor>
      </w:drawing>
    </w:r>
    <w:r w:rsidR="0052306C" w:rsidRPr="0052306C">
      <w:rPr>
        <w:rFonts w:ascii="Optima" w:hAnsi="Optima"/>
        <w:noProof/>
        <w:sz w:val="18"/>
        <w:szCs w:val="18"/>
      </w:rPr>
      <mc:AlternateContent>
        <mc:Choice Requires="wps">
          <w:drawing>
            <wp:anchor distT="0" distB="0" distL="114300" distR="114300" simplePos="0" relativeHeight="251661312" behindDoc="0" locked="0" layoutInCell="1" allowOverlap="1">
              <wp:simplePos x="0" y="0"/>
              <wp:positionH relativeFrom="column">
                <wp:posOffset>-26134</wp:posOffset>
              </wp:positionH>
              <wp:positionV relativeFrom="paragraph">
                <wp:posOffset>-52138</wp:posOffset>
              </wp:positionV>
              <wp:extent cx="6176210" cy="401"/>
              <wp:effectExtent l="0" t="0" r="8890" b="12700"/>
              <wp:wrapNone/>
              <wp:docPr id="1" name="Suora yhdysviiva 1"/>
              <wp:cNvGraphicFramePr/>
              <a:graphic xmlns:a="http://schemas.openxmlformats.org/drawingml/2006/main">
                <a:graphicData uri="http://schemas.microsoft.com/office/word/2010/wordprocessingShape">
                  <wps:wsp>
                    <wps:cNvCnPr/>
                    <wps:spPr>
                      <a:xfrm>
                        <a:off x="0" y="0"/>
                        <a:ext cx="6176210" cy="401"/>
                      </a:xfrm>
                      <a:prstGeom prst="line">
                        <a:avLst/>
                      </a:prstGeom>
                      <a:ln>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0F2C8" id="Suora yhdysviiva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4.1pt" to="484.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" strokecolor="#9ec83c" strokeweight=".5pt">
              <v:stroke joinstyle="miter"/>
            </v:line>
          </w:pict>
        </mc:Fallback>
      </mc:AlternateContent>
    </w:r>
    <w:r w:rsidR="00B671FB" w:rsidRPr="00C961A4">
      <w:rPr>
        <w:rFonts w:ascii="Optima" w:hAnsi="Optima"/>
        <w:noProof/>
        <w:sz w:val="18"/>
        <w:szCs w:val="18"/>
      </w:rPr>
      <w:t>VERSO-ohjelma</w:t>
    </w:r>
    <w:r w:rsidR="00394172" w:rsidRPr="00C961A4">
      <w:rPr>
        <w:rFonts w:ascii="Optima" w:hAnsi="Optima"/>
        <w:noProof/>
        <w:sz w:val="18"/>
        <w:szCs w:val="18"/>
      </w:rPr>
      <w:t xml:space="preserve"> |</w:t>
    </w:r>
    <w:r w:rsidR="0052306C" w:rsidRPr="00C961A4">
      <w:rPr>
        <w:rFonts w:ascii="Optima" w:hAnsi="Optima"/>
        <w:noProof/>
        <w:sz w:val="18"/>
        <w:szCs w:val="18"/>
      </w:rPr>
      <w:t xml:space="preserve"> </w:t>
    </w:r>
    <w:r w:rsidR="000A1E80" w:rsidRPr="00C961A4">
      <w:rPr>
        <w:rFonts w:ascii="Optima" w:hAnsi="Optima"/>
        <w:noProof/>
        <w:sz w:val="18"/>
        <w:szCs w:val="18"/>
      </w:rPr>
      <w:t>Tiedotuskirje huoltajille</w:t>
    </w:r>
    <w:r w:rsidR="00C961A4" w:rsidRPr="00C961A4">
      <w:rPr>
        <w:rFonts w:ascii="Optima" w:hAnsi="Optima"/>
        <w:noProof/>
        <w:sz w:val="18"/>
        <w:szCs w:val="18"/>
      </w:rPr>
      <w:t xml:space="preserve"> Verso</w:t>
    </w:r>
    <w:r w:rsidR="00C961A4">
      <w:rPr>
        <w:rFonts w:ascii="Optima" w:hAnsi="Optima"/>
        <w:noProof/>
        <w:sz w:val="18"/>
        <w:szCs w:val="18"/>
      </w:rPr>
      <w:t>-toiminnasta</w:t>
    </w:r>
  </w:p>
  <w:p w:rsidR="00394172" w:rsidRPr="0052306C" w:rsidRDefault="00394172" w:rsidP="00B671FB">
    <w:pPr>
      <w:pStyle w:val="HTML-esimuotoiltu"/>
      <w:rPr>
        <w:rFonts w:ascii="Optima" w:hAnsi="Optima"/>
        <w:noProof/>
        <w:sz w:val="18"/>
        <w:szCs w:val="18"/>
        <w:lang w:val="en-US"/>
      </w:rPr>
    </w:pPr>
    <w:r w:rsidRPr="0052306C">
      <w:rPr>
        <w:rFonts w:ascii="Optima" w:hAnsi="Optima"/>
        <w:noProof/>
        <w:sz w:val="18"/>
        <w:szCs w:val="18"/>
        <w:lang w:val="en-US"/>
      </w:rPr>
      <w:t xml:space="preserve">Suomen sovittelufoorumi ry | Finlands Forum för Medling | Finnish Forum for Mediation | www.sovittelu.com </w:t>
    </w:r>
  </w:p>
  <w:p w:rsidR="00394172" w:rsidRPr="0052306C" w:rsidRDefault="00394172" w:rsidP="00B671FB">
    <w:pPr>
      <w:pStyle w:val="HTML-esimuotoiltu"/>
      <w:rPr>
        <w:rFonts w:ascii="Optima" w:hAnsi="Optima"/>
        <w:sz w:val="18"/>
        <w:szCs w:val="18"/>
        <w:lang w:val="en-US"/>
      </w:rPr>
    </w:pPr>
    <w:r w:rsidRPr="0052306C">
      <w:rPr>
        <w:rFonts w:ascii="Optima" w:hAnsi="Optima"/>
        <w:noProof/>
        <w:sz w:val="18"/>
        <w:szCs w:val="18"/>
        <w:lang w:val="en-US"/>
      </w:rPr>
      <w:t>Facebook: VERSO - sovittelu | Twitter: @Verso_sovittelu | Instagram: verso_sovittelu | Snapchat: Versonsnappi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93" w:rsidRDefault="007D4B93">
      <w:r>
        <w:separator/>
      </w:r>
    </w:p>
  </w:footnote>
  <w:footnote w:type="continuationSeparator" w:id="0">
    <w:p w:rsidR="007D4B93" w:rsidRDefault="007D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5D" w:rsidRDefault="00CD226A" w:rsidP="0068155D">
    <w:pPr>
      <w:pStyle w:val="Yltunniste"/>
      <w:spacing w:before="240"/>
    </w:pPr>
    <w:r>
      <w:rPr>
        <w:noProof/>
        <w:lang w:val="fi-FI" w:eastAsia="fi-FI"/>
      </w:rPr>
      <w:drawing>
        <wp:anchor distT="0" distB="0" distL="114300" distR="114300" simplePos="0" relativeHeight="251659264" behindDoc="0" locked="0" layoutInCell="1" allowOverlap="1">
          <wp:simplePos x="0" y="0"/>
          <wp:positionH relativeFrom="page">
            <wp:posOffset>6350</wp:posOffset>
          </wp:positionH>
          <wp:positionV relativeFrom="paragraph">
            <wp:posOffset>-372511</wp:posOffset>
          </wp:positionV>
          <wp:extent cx="7550150" cy="1130300"/>
          <wp:effectExtent l="0" t="0" r="6350" b="0"/>
          <wp:wrapNone/>
          <wp:docPr id="3" name="Kuva 1" descr="/Users/Janne/OneDrive - Suomen sovittelufoorumi ry/InDesign/Kirjepohja ylätunniste.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ers/Janne/OneDrive - Suomen sovittelufoorumi ry/InDesign/Kirjepohja ylätunniste.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F90"/>
    <w:multiLevelType w:val="hybridMultilevel"/>
    <w:tmpl w:val="41E8DF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B9211C"/>
    <w:multiLevelType w:val="hybridMultilevel"/>
    <w:tmpl w:val="AF061046"/>
    <w:lvl w:ilvl="0" w:tplc="040B0001">
      <w:start w:val="1"/>
      <w:numFmt w:val="bullet"/>
      <w:lvlText w:val=""/>
      <w:lvlJc w:val="left"/>
      <w:pPr>
        <w:ind w:left="1800" w:hanging="360"/>
      </w:pPr>
      <w:rPr>
        <w:rFonts w:ascii="Symbol" w:hAnsi="Symbol" w:hint="default"/>
      </w:rPr>
    </w:lvl>
    <w:lvl w:ilvl="1" w:tplc="13E21E22">
      <w:numFmt w:val="bullet"/>
      <w:lvlText w:val="-"/>
      <w:lvlJc w:val="left"/>
      <w:pPr>
        <w:tabs>
          <w:tab w:val="num" w:pos="2520"/>
        </w:tabs>
        <w:ind w:left="2520" w:hanging="360"/>
      </w:pPr>
      <w:rPr>
        <w:rFonts w:ascii="Calibri" w:eastAsia="Calibri" w:hAnsi="Calibri" w:cs="Times New Roman" w:hint="default"/>
      </w:rPr>
    </w:lvl>
    <w:lvl w:ilvl="2" w:tplc="040B0001">
      <w:start w:val="1"/>
      <w:numFmt w:val="bullet"/>
      <w:lvlText w:val=""/>
      <w:lvlJc w:val="left"/>
      <w:pPr>
        <w:tabs>
          <w:tab w:val="num" w:pos="3240"/>
        </w:tabs>
        <w:ind w:left="3240" w:hanging="360"/>
      </w:pPr>
      <w:rPr>
        <w:rFonts w:ascii="Symbol" w:hAnsi="Symbol" w:hint="default"/>
      </w:rPr>
    </w:lvl>
    <w:lvl w:ilvl="3" w:tplc="040B0001">
      <w:start w:val="1"/>
      <w:numFmt w:val="decimal"/>
      <w:lvlText w:val="%4."/>
      <w:lvlJc w:val="left"/>
      <w:pPr>
        <w:tabs>
          <w:tab w:val="num" w:pos="3960"/>
        </w:tabs>
        <w:ind w:left="3960" w:hanging="360"/>
      </w:pPr>
    </w:lvl>
    <w:lvl w:ilvl="4" w:tplc="040B0003">
      <w:start w:val="1"/>
      <w:numFmt w:val="decimal"/>
      <w:lvlText w:val="%5."/>
      <w:lvlJc w:val="left"/>
      <w:pPr>
        <w:tabs>
          <w:tab w:val="num" w:pos="4680"/>
        </w:tabs>
        <w:ind w:left="4680" w:hanging="360"/>
      </w:pPr>
    </w:lvl>
    <w:lvl w:ilvl="5" w:tplc="040B0005">
      <w:start w:val="1"/>
      <w:numFmt w:val="decimal"/>
      <w:lvlText w:val="%6."/>
      <w:lvlJc w:val="left"/>
      <w:pPr>
        <w:tabs>
          <w:tab w:val="num" w:pos="5400"/>
        </w:tabs>
        <w:ind w:left="5400" w:hanging="360"/>
      </w:pPr>
    </w:lvl>
    <w:lvl w:ilvl="6" w:tplc="040B0001">
      <w:start w:val="1"/>
      <w:numFmt w:val="decimal"/>
      <w:lvlText w:val="%7."/>
      <w:lvlJc w:val="left"/>
      <w:pPr>
        <w:tabs>
          <w:tab w:val="num" w:pos="6120"/>
        </w:tabs>
        <w:ind w:left="6120" w:hanging="360"/>
      </w:pPr>
    </w:lvl>
    <w:lvl w:ilvl="7" w:tplc="040B0003">
      <w:start w:val="1"/>
      <w:numFmt w:val="decimal"/>
      <w:lvlText w:val="%8."/>
      <w:lvlJc w:val="left"/>
      <w:pPr>
        <w:tabs>
          <w:tab w:val="num" w:pos="6840"/>
        </w:tabs>
        <w:ind w:left="6840" w:hanging="360"/>
      </w:pPr>
    </w:lvl>
    <w:lvl w:ilvl="8" w:tplc="040B0005">
      <w:start w:val="1"/>
      <w:numFmt w:val="decimal"/>
      <w:lvlText w:val="%9."/>
      <w:lvlJc w:val="left"/>
      <w:pPr>
        <w:tabs>
          <w:tab w:val="num" w:pos="7560"/>
        </w:tabs>
        <w:ind w:left="7560" w:hanging="360"/>
      </w:pPr>
    </w:lvl>
  </w:abstractNum>
  <w:abstractNum w:abstractNumId="2" w15:restartNumberingAfterBreak="0">
    <w:nsid w:val="17BF3A27"/>
    <w:multiLevelType w:val="hybridMultilevel"/>
    <w:tmpl w:val="58DA1072"/>
    <w:lvl w:ilvl="0" w:tplc="13E21E22">
      <w:numFmt w:val="bullet"/>
      <w:lvlText w:val="-"/>
      <w:lvlJc w:val="left"/>
      <w:pPr>
        <w:ind w:left="720" w:hanging="360"/>
      </w:pPr>
      <w:rPr>
        <w:rFonts w:ascii="Calibri" w:eastAsia="Calibri" w:hAnsi="Calibri" w:cs="Times New Roman" w:hint="default"/>
      </w:rPr>
    </w:lvl>
    <w:lvl w:ilvl="1" w:tplc="13E21E22">
      <w:numFmt w:val="bullet"/>
      <w:lvlText w:val="-"/>
      <w:lvlJc w:val="left"/>
      <w:pPr>
        <w:tabs>
          <w:tab w:val="num" w:pos="1440"/>
        </w:tabs>
        <w:ind w:left="1440" w:hanging="360"/>
      </w:pPr>
      <w:rPr>
        <w:rFonts w:ascii="Calibri" w:eastAsia="Calibri" w:hAnsi="Calibri" w:cs="Times New Roman" w:hint="default"/>
      </w:rPr>
    </w:lvl>
    <w:lvl w:ilvl="2" w:tplc="040B0003">
      <w:start w:val="1"/>
      <w:numFmt w:val="bullet"/>
      <w:lvlText w:val="o"/>
      <w:lvlJc w:val="left"/>
      <w:pPr>
        <w:tabs>
          <w:tab w:val="num" w:pos="2160"/>
        </w:tabs>
        <w:ind w:left="2160" w:hanging="360"/>
      </w:pPr>
      <w:rPr>
        <w:rFonts w:ascii="Courier New" w:hAnsi="Courier New" w:cs="Wingdings" w:hint="default"/>
      </w:r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15:restartNumberingAfterBreak="0">
    <w:nsid w:val="18DD1C13"/>
    <w:multiLevelType w:val="hybridMultilevel"/>
    <w:tmpl w:val="955453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4B747D6"/>
    <w:multiLevelType w:val="hybridMultilevel"/>
    <w:tmpl w:val="EEC223C6"/>
    <w:lvl w:ilvl="0" w:tplc="86C0F70A">
      <w:numFmt w:val="bullet"/>
      <w:lvlText w:val="-"/>
      <w:lvlJc w:val="left"/>
      <w:pPr>
        <w:ind w:left="720" w:hanging="360"/>
      </w:pPr>
      <w:rPr>
        <w:rFonts w:ascii="Calibri Light" w:eastAsiaTheme="minorEastAsia" w:hAnsi="Calibri Light"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E8B18E4"/>
    <w:multiLevelType w:val="hybridMultilevel"/>
    <w:tmpl w:val="2340A47A"/>
    <w:lvl w:ilvl="0" w:tplc="13E21E22">
      <w:numFmt w:val="bullet"/>
      <w:lvlText w:val="-"/>
      <w:lvlJc w:val="left"/>
      <w:pPr>
        <w:ind w:left="720" w:hanging="360"/>
      </w:pPr>
      <w:rPr>
        <w:rFonts w:ascii="Calibri" w:eastAsia="Calibri" w:hAnsi="Calibri" w:cs="Times New Roman" w:hint="default"/>
      </w:rPr>
    </w:lvl>
    <w:lvl w:ilvl="1" w:tplc="13E21E22">
      <w:numFmt w:val="bullet"/>
      <w:lvlText w:val="-"/>
      <w:lvlJc w:val="left"/>
      <w:pPr>
        <w:tabs>
          <w:tab w:val="num" w:pos="1440"/>
        </w:tabs>
        <w:ind w:left="1440" w:hanging="360"/>
      </w:pPr>
      <w:rPr>
        <w:rFonts w:ascii="Calibri" w:eastAsia="Calibri" w:hAnsi="Calibri" w:cs="Times New Roman" w:hint="default"/>
      </w:rPr>
    </w:lvl>
    <w:lvl w:ilvl="2" w:tplc="040B0001">
      <w:start w:val="1"/>
      <w:numFmt w:val="bullet"/>
      <w:lvlText w:val=""/>
      <w:lvlJc w:val="left"/>
      <w:pPr>
        <w:tabs>
          <w:tab w:val="num" w:pos="2160"/>
        </w:tabs>
        <w:ind w:left="2160" w:hanging="360"/>
      </w:pPr>
      <w:rPr>
        <w:rFonts w:ascii="Symbol" w:hAnsi="Symbol" w:hint="default"/>
      </w:r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6" w15:restartNumberingAfterBreak="0">
    <w:nsid w:val="3EBE4A15"/>
    <w:multiLevelType w:val="hybridMultilevel"/>
    <w:tmpl w:val="83CA70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2171E"/>
    <w:multiLevelType w:val="multilevel"/>
    <w:tmpl w:val="FC2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B0329"/>
    <w:multiLevelType w:val="hybridMultilevel"/>
    <w:tmpl w:val="0E287A8E"/>
    <w:lvl w:ilvl="0" w:tplc="193EBC5E">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6628B5"/>
    <w:multiLevelType w:val="hybridMultilevel"/>
    <w:tmpl w:val="C1B865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A65A2"/>
    <w:multiLevelType w:val="hybridMultilevel"/>
    <w:tmpl w:val="0B809FD2"/>
    <w:lvl w:ilvl="0" w:tplc="13E21E22">
      <w:numFmt w:val="bullet"/>
      <w:lvlText w:val="-"/>
      <w:lvlJc w:val="left"/>
      <w:pPr>
        <w:ind w:left="720" w:hanging="360"/>
      </w:pPr>
      <w:rPr>
        <w:rFonts w:ascii="Calibri" w:eastAsia="Calibri" w:hAnsi="Calibri" w:cs="Times New Roman" w:hint="default"/>
      </w:rPr>
    </w:lvl>
    <w:lvl w:ilvl="1" w:tplc="13E21E22">
      <w:numFmt w:val="bullet"/>
      <w:lvlText w:val="-"/>
      <w:lvlJc w:val="left"/>
      <w:pPr>
        <w:tabs>
          <w:tab w:val="num" w:pos="1440"/>
        </w:tabs>
        <w:ind w:left="1440" w:hanging="360"/>
      </w:pPr>
      <w:rPr>
        <w:rFonts w:ascii="Calibri" w:eastAsia="Calibri" w:hAnsi="Calibri" w:cs="Times New Roman" w:hint="default"/>
      </w:rPr>
    </w:lvl>
    <w:lvl w:ilvl="2" w:tplc="040B0001">
      <w:start w:val="1"/>
      <w:numFmt w:val="bullet"/>
      <w:lvlText w:val=""/>
      <w:lvlJc w:val="left"/>
      <w:pPr>
        <w:tabs>
          <w:tab w:val="num" w:pos="2160"/>
        </w:tabs>
        <w:ind w:left="2160" w:hanging="360"/>
      </w:pPr>
      <w:rPr>
        <w:rFonts w:ascii="Symbol" w:hAnsi="Symbol" w:hint="default"/>
      </w:r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1" w15:restartNumberingAfterBreak="0">
    <w:nsid w:val="73850852"/>
    <w:multiLevelType w:val="hybridMultilevel"/>
    <w:tmpl w:val="5F103FAE"/>
    <w:lvl w:ilvl="0" w:tplc="5C0EE2AC">
      <w:numFmt w:val="bullet"/>
      <w:lvlText w:val="-"/>
      <w:lvlJc w:val="left"/>
      <w:pPr>
        <w:ind w:left="2970" w:hanging="360"/>
      </w:pPr>
      <w:rPr>
        <w:rFonts w:ascii="Calibri" w:eastAsia="Calibri" w:hAnsi="Calibri" w:cs="Times New Roman" w:hint="default"/>
      </w:rPr>
    </w:lvl>
    <w:lvl w:ilvl="1" w:tplc="040B0003" w:tentative="1">
      <w:start w:val="1"/>
      <w:numFmt w:val="bullet"/>
      <w:lvlText w:val="o"/>
      <w:lvlJc w:val="left"/>
      <w:pPr>
        <w:ind w:left="3690" w:hanging="360"/>
      </w:pPr>
      <w:rPr>
        <w:rFonts w:ascii="Courier New" w:hAnsi="Courier New" w:cs="Wingdings"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Wingdings"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Wingdings" w:hint="default"/>
      </w:rPr>
    </w:lvl>
    <w:lvl w:ilvl="8" w:tplc="040B0005" w:tentative="1">
      <w:start w:val="1"/>
      <w:numFmt w:val="bullet"/>
      <w:lvlText w:val=""/>
      <w:lvlJc w:val="left"/>
      <w:pPr>
        <w:ind w:left="8730" w:hanging="360"/>
      </w:pPr>
      <w:rPr>
        <w:rFonts w:ascii="Wingdings" w:hAnsi="Wingdings" w:hint="default"/>
      </w:rPr>
    </w:lvl>
  </w:abstractNum>
  <w:abstractNum w:abstractNumId="12" w15:restartNumberingAfterBreak="0">
    <w:nsid w:val="75F33158"/>
    <w:multiLevelType w:val="hybridMultilevel"/>
    <w:tmpl w:val="E4F4100A"/>
    <w:lvl w:ilvl="0" w:tplc="A1DE6FE4">
      <w:start w:val="10"/>
      <w:numFmt w:val="bullet"/>
      <w:lvlText w:val=""/>
      <w:lvlJc w:val="left"/>
      <w:pPr>
        <w:ind w:left="720" w:hanging="360"/>
      </w:pPr>
      <w:rPr>
        <w:rFonts w:ascii="Symbol" w:eastAsia="Calibri" w:hAnsi="Symbol" w:cs="Wingdings" w:hint="default"/>
      </w:rPr>
    </w:lvl>
    <w:lvl w:ilvl="1" w:tplc="040B0003" w:tentative="1">
      <w:start w:val="1"/>
      <w:numFmt w:val="bullet"/>
      <w:lvlText w:val="o"/>
      <w:lvlJc w:val="left"/>
      <w:pPr>
        <w:ind w:left="1440" w:hanging="360"/>
      </w:pPr>
      <w:rPr>
        <w:rFonts w:ascii="Courier New" w:hAnsi="Courier New" w:cs="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Wingdings"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Wingdings"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
  </w:num>
  <w:num w:numId="5">
    <w:abstractNumId w:val="11"/>
  </w:num>
  <w:num w:numId="6">
    <w:abstractNumId w:val="12"/>
  </w:num>
  <w:num w:numId="7">
    <w:abstractNumId w:val="9"/>
  </w:num>
  <w:num w:numId="8">
    <w:abstractNumId w:val="6"/>
  </w:num>
  <w:num w:numId="9">
    <w:abstractNumId w:val="3"/>
  </w:num>
  <w:num w:numId="10">
    <w:abstractNumId w:val="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8F"/>
    <w:rsid w:val="00023A7F"/>
    <w:rsid w:val="00052033"/>
    <w:rsid w:val="00071301"/>
    <w:rsid w:val="00084541"/>
    <w:rsid w:val="000A1E80"/>
    <w:rsid w:val="000E78AE"/>
    <w:rsid w:val="00103CDC"/>
    <w:rsid w:val="00133D97"/>
    <w:rsid w:val="00153821"/>
    <w:rsid w:val="002571DC"/>
    <w:rsid w:val="002A106C"/>
    <w:rsid w:val="002A5DC3"/>
    <w:rsid w:val="00314AE7"/>
    <w:rsid w:val="00355290"/>
    <w:rsid w:val="00382E55"/>
    <w:rsid w:val="00393724"/>
    <w:rsid w:val="00394172"/>
    <w:rsid w:val="003B39BE"/>
    <w:rsid w:val="00422123"/>
    <w:rsid w:val="0049305C"/>
    <w:rsid w:val="004E228F"/>
    <w:rsid w:val="0052306C"/>
    <w:rsid w:val="00556322"/>
    <w:rsid w:val="0058323F"/>
    <w:rsid w:val="00603B12"/>
    <w:rsid w:val="00606FE8"/>
    <w:rsid w:val="0066755F"/>
    <w:rsid w:val="0068155D"/>
    <w:rsid w:val="006820A7"/>
    <w:rsid w:val="006A63A4"/>
    <w:rsid w:val="00707FAD"/>
    <w:rsid w:val="007350B1"/>
    <w:rsid w:val="007D4B93"/>
    <w:rsid w:val="00815139"/>
    <w:rsid w:val="00836DD8"/>
    <w:rsid w:val="008C7243"/>
    <w:rsid w:val="008E29D0"/>
    <w:rsid w:val="0092489A"/>
    <w:rsid w:val="00992130"/>
    <w:rsid w:val="00996B5C"/>
    <w:rsid w:val="009A6300"/>
    <w:rsid w:val="00AC2F2A"/>
    <w:rsid w:val="00B14665"/>
    <w:rsid w:val="00B671FB"/>
    <w:rsid w:val="00BF1285"/>
    <w:rsid w:val="00C278C3"/>
    <w:rsid w:val="00C961A4"/>
    <w:rsid w:val="00CB6249"/>
    <w:rsid w:val="00CD226A"/>
    <w:rsid w:val="00CD7E19"/>
    <w:rsid w:val="00CF0CF7"/>
    <w:rsid w:val="00CF43A1"/>
    <w:rsid w:val="00D93B6E"/>
    <w:rsid w:val="00DF7DE7"/>
    <w:rsid w:val="00E24334"/>
    <w:rsid w:val="00F15CAA"/>
    <w:rsid w:val="00FC371E"/>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ECA0C4D-8F3C-9B4B-8AE8-5A4F0DE8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ali">
    <w:name w:val="Normal"/>
    <w:qFormat/>
    <w:rsid w:val="00D955A3"/>
    <w:rPr>
      <w:sz w:val="24"/>
      <w:szCs w:val="24"/>
      <w:lang w:val="en-US" w:eastAsia="en-US"/>
    </w:rPr>
  </w:style>
  <w:style w:type="paragraph" w:styleId="Otsikko1">
    <w:name w:val="heading 1"/>
    <w:basedOn w:val="Normaali"/>
    <w:next w:val="Normaali"/>
    <w:link w:val="Otsikko1Char"/>
    <w:uiPriority w:val="9"/>
    <w:qFormat/>
    <w:rsid w:val="00052033"/>
    <w:pPr>
      <w:keepNext/>
      <w:keepLines/>
      <w:spacing w:before="240"/>
      <w:outlineLvl w:val="0"/>
    </w:pPr>
    <w:rPr>
      <w:rFonts w:asciiTheme="majorHAnsi" w:eastAsiaTheme="majorEastAsia" w:hAnsiTheme="majorHAnsi" w:cstheme="majorBidi"/>
      <w:color w:val="2F5496" w:themeColor="accent1" w:themeShade="BF"/>
      <w:sz w:val="32"/>
      <w:szCs w:val="32"/>
      <w:lang w:val="fi-FI" w:eastAsia="fi-FI"/>
    </w:rPr>
  </w:style>
  <w:style w:type="paragraph" w:styleId="Otsikko2">
    <w:name w:val="heading 2"/>
    <w:basedOn w:val="Normaali"/>
    <w:next w:val="Normaali"/>
    <w:link w:val="Otsikko2Char"/>
    <w:uiPriority w:val="9"/>
    <w:unhideWhenUsed/>
    <w:qFormat/>
    <w:rsid w:val="00052033"/>
    <w:pPr>
      <w:keepNext/>
      <w:keepLines/>
      <w:spacing w:before="200"/>
      <w:outlineLvl w:val="1"/>
    </w:pPr>
    <w:rPr>
      <w:rFonts w:asciiTheme="majorHAnsi" w:eastAsiaTheme="majorEastAsia" w:hAnsiTheme="majorHAnsi" w:cstheme="majorBidi"/>
      <w:b/>
      <w:bCs/>
      <w:color w:val="4472C4" w:themeColor="accent1"/>
      <w:sz w:val="26"/>
      <w:szCs w:val="26"/>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4C4DA9"/>
    <w:pPr>
      <w:tabs>
        <w:tab w:val="center" w:pos="4320"/>
        <w:tab w:val="right" w:pos="8640"/>
      </w:tabs>
    </w:pPr>
  </w:style>
  <w:style w:type="character" w:customStyle="1" w:styleId="YltunnisteChar">
    <w:name w:val="Ylätunniste Char"/>
    <w:basedOn w:val="Kappaleenoletusfontti"/>
    <w:link w:val="Yltunniste"/>
    <w:uiPriority w:val="99"/>
    <w:semiHidden/>
    <w:rsid w:val="004C4DA9"/>
  </w:style>
  <w:style w:type="paragraph" w:styleId="Alatunniste">
    <w:name w:val="footer"/>
    <w:basedOn w:val="Normaali"/>
    <w:link w:val="AlatunnisteChar"/>
    <w:uiPriority w:val="99"/>
    <w:unhideWhenUsed/>
    <w:rsid w:val="004C4DA9"/>
    <w:pPr>
      <w:tabs>
        <w:tab w:val="center" w:pos="4320"/>
        <w:tab w:val="right" w:pos="8640"/>
      </w:tabs>
    </w:pPr>
  </w:style>
  <w:style w:type="character" w:customStyle="1" w:styleId="AlatunnisteChar">
    <w:name w:val="Alatunniste Char"/>
    <w:basedOn w:val="Kappaleenoletusfontti"/>
    <w:link w:val="Alatunniste"/>
    <w:uiPriority w:val="99"/>
    <w:rsid w:val="004C4DA9"/>
  </w:style>
  <w:style w:type="paragraph" w:styleId="HTML-esimuotoiltu">
    <w:name w:val="HTML Preformatted"/>
    <w:basedOn w:val="Normaali"/>
    <w:link w:val="HTML-esimuotoiltuChar"/>
    <w:uiPriority w:val="99"/>
    <w:rsid w:val="0049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i-FI" w:eastAsia="fi-FI"/>
    </w:rPr>
  </w:style>
  <w:style w:type="character" w:customStyle="1" w:styleId="HTMLPreformattedChar">
    <w:name w:val="HTML Preformatted Char"/>
    <w:uiPriority w:val="99"/>
    <w:semiHidden/>
    <w:rsid w:val="00495C24"/>
    <w:rPr>
      <w:rFonts w:ascii="Courier" w:hAnsi="Courier"/>
    </w:rPr>
  </w:style>
  <w:style w:type="character" w:customStyle="1" w:styleId="HTML-esimuotoiltuChar">
    <w:name w:val="HTML-esimuotoiltu Char"/>
    <w:link w:val="HTML-esimuotoiltu"/>
    <w:uiPriority w:val="99"/>
    <w:rsid w:val="00495C24"/>
    <w:rPr>
      <w:rFonts w:ascii="Courier New" w:eastAsia="Times New Roman" w:hAnsi="Courier New" w:cs="Courier New"/>
      <w:lang w:val="fi-FI" w:eastAsia="fi-FI"/>
    </w:rPr>
  </w:style>
  <w:style w:type="character" w:styleId="Hyperlinkki">
    <w:name w:val="Hyperlink"/>
    <w:rsid w:val="007C76DB"/>
    <w:rPr>
      <w:color w:val="0000FF"/>
      <w:u w:val="single"/>
    </w:rPr>
  </w:style>
  <w:style w:type="paragraph" w:styleId="Seliteteksti">
    <w:name w:val="Balloon Text"/>
    <w:basedOn w:val="Normaali"/>
    <w:link w:val="SelitetekstiChar"/>
    <w:rsid w:val="004C172B"/>
    <w:rPr>
      <w:rFonts w:ascii="Tahoma" w:eastAsia="Times New Roman" w:hAnsi="Tahoma" w:cs="Tahoma"/>
      <w:sz w:val="16"/>
      <w:szCs w:val="16"/>
      <w:lang w:val="fi-FI" w:eastAsia="fi-FI"/>
    </w:rPr>
  </w:style>
  <w:style w:type="character" w:customStyle="1" w:styleId="SelitetekstiChar">
    <w:name w:val="Seliteteksti Char"/>
    <w:link w:val="Seliteteksti"/>
    <w:rsid w:val="004C172B"/>
    <w:rPr>
      <w:rFonts w:ascii="Tahoma" w:eastAsia="Times New Roman" w:hAnsi="Tahoma" w:cs="Tahoma"/>
      <w:sz w:val="16"/>
      <w:szCs w:val="16"/>
    </w:rPr>
  </w:style>
  <w:style w:type="character" w:styleId="Voimakas">
    <w:name w:val="Strong"/>
    <w:uiPriority w:val="22"/>
    <w:qFormat/>
    <w:rsid w:val="0075378E"/>
    <w:rPr>
      <w:b/>
      <w:bCs/>
    </w:rPr>
  </w:style>
  <w:style w:type="paragraph" w:customStyle="1" w:styleId="leipateksti">
    <w:name w:val="leipateksti"/>
    <w:basedOn w:val="Normaali"/>
    <w:rsid w:val="0075378E"/>
    <w:rPr>
      <w:rFonts w:ascii="Verdana" w:eastAsia="Times New Roman" w:hAnsi="Verdana"/>
      <w:color w:val="333333"/>
      <w:sz w:val="15"/>
      <w:szCs w:val="15"/>
      <w:lang w:val="fi-FI" w:eastAsia="fi-FI"/>
    </w:rPr>
  </w:style>
  <w:style w:type="character" w:customStyle="1" w:styleId="otsikko12pun1">
    <w:name w:val="otsikko12_pun1"/>
    <w:rsid w:val="0075378E"/>
    <w:rPr>
      <w:rFonts w:ascii="Verdana" w:hAnsi="Verdana" w:hint="default"/>
      <w:b/>
      <w:bCs/>
      <w:strike w:val="0"/>
      <w:dstrike w:val="0"/>
      <w:color w:val="EB4E0B"/>
      <w:sz w:val="18"/>
      <w:szCs w:val="18"/>
      <w:u w:val="none"/>
      <w:effect w:val="none"/>
    </w:rPr>
  </w:style>
  <w:style w:type="paragraph" w:customStyle="1" w:styleId="Vaalearuudukko-korostus31">
    <w:name w:val="Vaalea ruudukko - korostus 31"/>
    <w:basedOn w:val="Normaali"/>
    <w:uiPriority w:val="34"/>
    <w:qFormat/>
    <w:rsid w:val="00453B53"/>
    <w:pPr>
      <w:spacing w:after="200" w:line="276" w:lineRule="auto"/>
      <w:ind w:left="720"/>
      <w:contextualSpacing/>
    </w:pPr>
    <w:rPr>
      <w:rFonts w:ascii="Calibri" w:eastAsia="Calibri" w:hAnsi="Calibri"/>
      <w:sz w:val="22"/>
      <w:szCs w:val="22"/>
      <w:lang w:val="fi-FI"/>
    </w:rPr>
  </w:style>
  <w:style w:type="paragraph" w:customStyle="1" w:styleId="Normaaliruudukko1-korostus21">
    <w:name w:val="Normaali ruudukko 1 - korostus 21"/>
    <w:basedOn w:val="Normaali"/>
    <w:uiPriority w:val="34"/>
    <w:qFormat/>
    <w:rsid w:val="005B60D0"/>
    <w:pPr>
      <w:spacing w:after="200"/>
      <w:ind w:left="720"/>
      <w:contextualSpacing/>
    </w:pPr>
    <w:rPr>
      <w:lang w:val="fi-FI"/>
    </w:rPr>
  </w:style>
  <w:style w:type="table" w:styleId="TaulukkoRuudukko">
    <w:name w:val="Table Grid"/>
    <w:basedOn w:val="Normaalitaulukko"/>
    <w:uiPriority w:val="39"/>
    <w:rsid w:val="00B671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05203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052033"/>
    <w:rPr>
      <w:rFonts w:asciiTheme="majorHAnsi" w:eastAsiaTheme="majorEastAsia" w:hAnsiTheme="majorHAnsi" w:cstheme="majorBidi"/>
      <w:b/>
      <w:bCs/>
      <w:color w:val="4472C4" w:themeColor="accent1"/>
      <w:sz w:val="26"/>
      <w:szCs w:val="26"/>
    </w:rPr>
  </w:style>
  <w:style w:type="paragraph" w:styleId="NormaaliWWW">
    <w:name w:val="Normal (Web)"/>
    <w:basedOn w:val="Normaali"/>
    <w:uiPriority w:val="99"/>
    <w:unhideWhenUsed/>
    <w:rsid w:val="00052033"/>
    <w:pPr>
      <w:spacing w:before="100" w:beforeAutospacing="1" w:after="100" w:afterAutospacing="1"/>
    </w:pPr>
    <w:rPr>
      <w:rFonts w:ascii="Times" w:eastAsiaTheme="minorEastAsia" w:hAnsi="Times"/>
      <w:sz w:val="20"/>
      <w:szCs w:val="20"/>
      <w:lang w:val="fi-FI" w:eastAsia="fi-FI"/>
    </w:rPr>
  </w:style>
  <w:style w:type="paragraph" w:styleId="Luettelokappale">
    <w:name w:val="List Paragraph"/>
    <w:basedOn w:val="Normaali"/>
    <w:uiPriority w:val="34"/>
    <w:qFormat/>
    <w:rsid w:val="00052033"/>
    <w:pPr>
      <w:ind w:left="720"/>
      <w:contextualSpacing/>
    </w:pPr>
    <w:rPr>
      <w:rFonts w:asciiTheme="minorHAnsi" w:eastAsiaTheme="minorEastAsia" w:hAnsiTheme="minorHAnsi" w:cstheme="minorBidi"/>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vittelu.com/vertaissovitte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ja\AppData\Local\Temp\Verso_kirjelomake.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Verso_kirjelomake</Template>
  <TotalTime>0</TotalTime>
  <Pages>2</Pages>
  <Words>445</Words>
  <Characters>3607</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Heku</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dc:creator>
  <cp:keywords/>
  <cp:lastModifiedBy>Koulukeskuksen ja Sirkan opettajat</cp:lastModifiedBy>
  <cp:revision>2</cp:revision>
  <cp:lastPrinted>2012-06-12T13:55:00Z</cp:lastPrinted>
  <dcterms:created xsi:type="dcterms:W3CDTF">2021-09-14T12:26:00Z</dcterms:created>
  <dcterms:modified xsi:type="dcterms:W3CDTF">2021-09-14T12:26:00Z</dcterms:modified>
</cp:coreProperties>
</file>