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7A696" w14:textId="77777777" w:rsidR="00F8721C" w:rsidRDefault="00F8721C">
      <w:bookmarkStart w:id="0" w:name="_GoBack"/>
      <w:bookmarkEnd w:id="0"/>
    </w:p>
    <w:p w14:paraId="10EE9EBD" w14:textId="77777777" w:rsidR="00D179A6" w:rsidRDefault="00D179A6" w:rsidP="00F8721C">
      <w:pPr>
        <w:autoSpaceDE w:val="0"/>
        <w:autoSpaceDN w:val="0"/>
        <w:adjustRightInd w:val="0"/>
        <w:spacing w:after="0" w:line="240" w:lineRule="auto"/>
        <w:rPr>
          <w:rFonts w:ascii="Helvetica" w:hAnsi="Helvetica" w:cs="Helvetica"/>
          <w:sz w:val="32"/>
          <w:szCs w:val="32"/>
        </w:rPr>
      </w:pPr>
    </w:p>
    <w:p w14:paraId="2D4C6EC3" w14:textId="77777777" w:rsidR="00D179A6" w:rsidRDefault="00D179A6" w:rsidP="00F8721C">
      <w:pPr>
        <w:autoSpaceDE w:val="0"/>
        <w:autoSpaceDN w:val="0"/>
        <w:adjustRightInd w:val="0"/>
        <w:spacing w:after="0" w:line="240" w:lineRule="auto"/>
        <w:rPr>
          <w:rFonts w:ascii="Helvetica" w:hAnsi="Helvetica" w:cs="Helvetica"/>
          <w:sz w:val="32"/>
          <w:szCs w:val="32"/>
        </w:rPr>
      </w:pPr>
    </w:p>
    <w:p w14:paraId="6841E7DC" w14:textId="77777777" w:rsidR="00D179A6" w:rsidRDefault="00D179A6" w:rsidP="00F8721C">
      <w:pPr>
        <w:autoSpaceDE w:val="0"/>
        <w:autoSpaceDN w:val="0"/>
        <w:adjustRightInd w:val="0"/>
        <w:spacing w:after="0" w:line="240" w:lineRule="auto"/>
        <w:rPr>
          <w:rFonts w:ascii="Helvetica" w:hAnsi="Helvetica" w:cs="Helvetica"/>
          <w:sz w:val="32"/>
          <w:szCs w:val="32"/>
        </w:rPr>
      </w:pPr>
    </w:p>
    <w:p w14:paraId="4368C587" w14:textId="77777777" w:rsidR="00D179A6" w:rsidRDefault="00D179A6" w:rsidP="00F8721C">
      <w:pPr>
        <w:autoSpaceDE w:val="0"/>
        <w:autoSpaceDN w:val="0"/>
        <w:adjustRightInd w:val="0"/>
        <w:spacing w:after="0" w:line="240" w:lineRule="auto"/>
        <w:rPr>
          <w:rFonts w:ascii="Helvetica" w:hAnsi="Helvetica" w:cs="Helvetica"/>
          <w:sz w:val="32"/>
          <w:szCs w:val="32"/>
        </w:rPr>
      </w:pPr>
    </w:p>
    <w:p w14:paraId="256EA762" w14:textId="77777777" w:rsidR="00D179A6" w:rsidRDefault="00D179A6" w:rsidP="00F8721C">
      <w:pPr>
        <w:autoSpaceDE w:val="0"/>
        <w:autoSpaceDN w:val="0"/>
        <w:adjustRightInd w:val="0"/>
        <w:spacing w:after="0" w:line="240" w:lineRule="auto"/>
        <w:rPr>
          <w:rFonts w:ascii="Helvetica" w:hAnsi="Helvetica" w:cs="Helvetica"/>
          <w:sz w:val="32"/>
          <w:szCs w:val="32"/>
        </w:rPr>
      </w:pPr>
    </w:p>
    <w:p w14:paraId="21181E30" w14:textId="77777777" w:rsidR="00D179A6" w:rsidRDefault="00D179A6" w:rsidP="00F8721C">
      <w:pPr>
        <w:autoSpaceDE w:val="0"/>
        <w:autoSpaceDN w:val="0"/>
        <w:adjustRightInd w:val="0"/>
        <w:spacing w:after="0" w:line="240" w:lineRule="auto"/>
        <w:rPr>
          <w:rFonts w:ascii="Helvetica" w:hAnsi="Helvetica" w:cs="Helvetica"/>
          <w:sz w:val="32"/>
          <w:szCs w:val="32"/>
        </w:rPr>
      </w:pPr>
    </w:p>
    <w:p w14:paraId="354AEB22" w14:textId="77777777" w:rsidR="00D179A6" w:rsidRDefault="00D179A6" w:rsidP="00F8721C">
      <w:pPr>
        <w:autoSpaceDE w:val="0"/>
        <w:autoSpaceDN w:val="0"/>
        <w:adjustRightInd w:val="0"/>
        <w:spacing w:after="0" w:line="240" w:lineRule="auto"/>
        <w:rPr>
          <w:rFonts w:ascii="Helvetica" w:hAnsi="Helvetica" w:cs="Helvetica"/>
          <w:sz w:val="32"/>
          <w:szCs w:val="32"/>
        </w:rPr>
      </w:pPr>
    </w:p>
    <w:p w14:paraId="162B4D13" w14:textId="77777777" w:rsidR="00D179A6" w:rsidRDefault="00D179A6" w:rsidP="00F8721C">
      <w:pPr>
        <w:autoSpaceDE w:val="0"/>
        <w:autoSpaceDN w:val="0"/>
        <w:adjustRightInd w:val="0"/>
        <w:spacing w:after="0" w:line="240" w:lineRule="auto"/>
        <w:rPr>
          <w:rFonts w:ascii="Helvetica" w:hAnsi="Helvetica" w:cs="Helvetica"/>
          <w:sz w:val="32"/>
          <w:szCs w:val="32"/>
        </w:rPr>
      </w:pPr>
    </w:p>
    <w:p w14:paraId="16387D97" w14:textId="77777777" w:rsidR="00D179A6" w:rsidRDefault="00D179A6" w:rsidP="00F8721C">
      <w:pPr>
        <w:autoSpaceDE w:val="0"/>
        <w:autoSpaceDN w:val="0"/>
        <w:adjustRightInd w:val="0"/>
        <w:spacing w:after="0" w:line="240" w:lineRule="auto"/>
        <w:rPr>
          <w:rFonts w:ascii="Helvetica" w:hAnsi="Helvetica" w:cs="Helvetica"/>
          <w:sz w:val="32"/>
          <w:szCs w:val="32"/>
        </w:rPr>
      </w:pPr>
    </w:p>
    <w:p w14:paraId="1036B95D" w14:textId="77777777" w:rsidR="00D179A6" w:rsidRDefault="00D179A6" w:rsidP="00F8721C">
      <w:pPr>
        <w:autoSpaceDE w:val="0"/>
        <w:autoSpaceDN w:val="0"/>
        <w:adjustRightInd w:val="0"/>
        <w:spacing w:after="0" w:line="240" w:lineRule="auto"/>
        <w:rPr>
          <w:rFonts w:ascii="Helvetica" w:hAnsi="Helvetica" w:cs="Helvetica"/>
          <w:sz w:val="32"/>
          <w:szCs w:val="32"/>
        </w:rPr>
      </w:pPr>
    </w:p>
    <w:p w14:paraId="1E71DE68" w14:textId="77777777" w:rsidR="00D179A6" w:rsidRDefault="00D179A6" w:rsidP="00F8721C">
      <w:pPr>
        <w:autoSpaceDE w:val="0"/>
        <w:autoSpaceDN w:val="0"/>
        <w:adjustRightInd w:val="0"/>
        <w:spacing w:after="0" w:line="240" w:lineRule="auto"/>
        <w:rPr>
          <w:rFonts w:ascii="Helvetica" w:hAnsi="Helvetica" w:cs="Helvetica"/>
          <w:sz w:val="32"/>
          <w:szCs w:val="32"/>
        </w:rPr>
      </w:pPr>
    </w:p>
    <w:p w14:paraId="116E0969" w14:textId="77777777" w:rsidR="00D179A6" w:rsidRDefault="00D179A6" w:rsidP="00F8721C">
      <w:pPr>
        <w:autoSpaceDE w:val="0"/>
        <w:autoSpaceDN w:val="0"/>
        <w:adjustRightInd w:val="0"/>
        <w:spacing w:after="0" w:line="240" w:lineRule="auto"/>
        <w:rPr>
          <w:rFonts w:ascii="Helvetica" w:hAnsi="Helvetica" w:cs="Helvetica"/>
          <w:sz w:val="32"/>
          <w:szCs w:val="32"/>
        </w:rPr>
      </w:pPr>
    </w:p>
    <w:p w14:paraId="456BBB83" w14:textId="77777777" w:rsidR="00D179A6" w:rsidRDefault="00D179A6" w:rsidP="00F8721C">
      <w:pPr>
        <w:autoSpaceDE w:val="0"/>
        <w:autoSpaceDN w:val="0"/>
        <w:adjustRightInd w:val="0"/>
        <w:spacing w:after="0" w:line="240" w:lineRule="auto"/>
        <w:rPr>
          <w:rFonts w:ascii="Helvetica" w:hAnsi="Helvetica" w:cs="Helvetica"/>
          <w:sz w:val="32"/>
          <w:szCs w:val="32"/>
        </w:rPr>
      </w:pPr>
    </w:p>
    <w:p w14:paraId="51057D89" w14:textId="2358F4BA" w:rsidR="00F8721C" w:rsidRPr="006C4993" w:rsidRDefault="00BB7099" w:rsidP="00F8721C">
      <w:pPr>
        <w:autoSpaceDE w:val="0"/>
        <w:autoSpaceDN w:val="0"/>
        <w:adjustRightInd w:val="0"/>
        <w:spacing w:after="0" w:line="240" w:lineRule="auto"/>
        <w:rPr>
          <w:rFonts w:ascii="Garamond" w:hAnsi="Garamond" w:cs="Helvetica"/>
          <w:b/>
          <w:sz w:val="24"/>
          <w:szCs w:val="24"/>
        </w:rPr>
      </w:pPr>
      <w:r>
        <w:rPr>
          <w:rFonts w:ascii="Garamond" w:hAnsi="Garamond" w:cs="Helvetica"/>
          <w:b/>
          <w:sz w:val="24"/>
          <w:szCs w:val="24"/>
        </w:rPr>
        <w:t>PERUSOPETUKSEEN VALMISTA</w:t>
      </w:r>
      <w:r w:rsidR="00A06A8E">
        <w:rPr>
          <w:rFonts w:ascii="Garamond" w:hAnsi="Garamond" w:cs="Helvetica"/>
          <w:b/>
          <w:sz w:val="24"/>
          <w:szCs w:val="24"/>
        </w:rPr>
        <w:t xml:space="preserve">VAN OPETUKSEN OPETUSSUUNNITELMA </w:t>
      </w:r>
    </w:p>
    <w:p w14:paraId="5AADCEA7" w14:textId="77777777" w:rsidR="00F8721C" w:rsidRDefault="00F8721C" w:rsidP="00F8721C">
      <w:pPr>
        <w:autoSpaceDE w:val="0"/>
        <w:autoSpaceDN w:val="0"/>
        <w:adjustRightInd w:val="0"/>
        <w:spacing w:after="0" w:line="240" w:lineRule="auto"/>
        <w:rPr>
          <w:rFonts w:ascii="Helvetica" w:hAnsi="Helvetica" w:cs="Helvetica"/>
          <w:sz w:val="24"/>
          <w:szCs w:val="24"/>
        </w:rPr>
      </w:pPr>
    </w:p>
    <w:p w14:paraId="58DDCD5C" w14:textId="77777777" w:rsidR="00B244C9" w:rsidRDefault="00B244C9" w:rsidP="00F8721C">
      <w:pPr>
        <w:autoSpaceDE w:val="0"/>
        <w:autoSpaceDN w:val="0"/>
        <w:adjustRightInd w:val="0"/>
        <w:spacing w:after="0" w:line="240" w:lineRule="auto"/>
        <w:rPr>
          <w:rFonts w:ascii="Helvetica" w:hAnsi="Helvetica" w:cs="Helvetica"/>
          <w:sz w:val="24"/>
          <w:szCs w:val="24"/>
        </w:rPr>
      </w:pPr>
    </w:p>
    <w:p w14:paraId="501C2374" w14:textId="77777777" w:rsidR="00B244C9" w:rsidRDefault="00B244C9" w:rsidP="00F8721C">
      <w:pPr>
        <w:autoSpaceDE w:val="0"/>
        <w:autoSpaceDN w:val="0"/>
        <w:adjustRightInd w:val="0"/>
        <w:spacing w:after="0" w:line="240" w:lineRule="auto"/>
        <w:rPr>
          <w:rFonts w:ascii="Helvetica" w:hAnsi="Helvetica" w:cs="Helvetica"/>
          <w:sz w:val="24"/>
          <w:szCs w:val="24"/>
        </w:rPr>
      </w:pPr>
    </w:p>
    <w:p w14:paraId="6288FB98" w14:textId="77777777" w:rsidR="00B244C9" w:rsidRDefault="00B244C9" w:rsidP="00F8721C">
      <w:pPr>
        <w:autoSpaceDE w:val="0"/>
        <w:autoSpaceDN w:val="0"/>
        <w:adjustRightInd w:val="0"/>
        <w:spacing w:after="0" w:line="240" w:lineRule="auto"/>
        <w:rPr>
          <w:rFonts w:ascii="Helvetica" w:hAnsi="Helvetica" w:cs="Helvetica"/>
          <w:sz w:val="24"/>
          <w:szCs w:val="24"/>
        </w:rPr>
      </w:pPr>
    </w:p>
    <w:p w14:paraId="3C28E9FC" w14:textId="77777777" w:rsidR="00BB7099" w:rsidRPr="00F8721C" w:rsidRDefault="00BB7099" w:rsidP="00F8721C">
      <w:pPr>
        <w:autoSpaceDE w:val="0"/>
        <w:autoSpaceDN w:val="0"/>
        <w:adjustRightInd w:val="0"/>
        <w:spacing w:after="0" w:line="240" w:lineRule="auto"/>
        <w:rPr>
          <w:rFonts w:ascii="Helvetica" w:hAnsi="Helvetica" w:cs="Helvetica"/>
          <w:sz w:val="24"/>
          <w:szCs w:val="24"/>
        </w:rPr>
      </w:pPr>
    </w:p>
    <w:p w14:paraId="08A53461" w14:textId="77777777" w:rsidR="00D179A6" w:rsidRDefault="00D179A6" w:rsidP="00F8721C">
      <w:pPr>
        <w:autoSpaceDE w:val="0"/>
        <w:autoSpaceDN w:val="0"/>
        <w:adjustRightInd w:val="0"/>
        <w:spacing w:after="0" w:line="240" w:lineRule="auto"/>
        <w:rPr>
          <w:rFonts w:ascii="Helvetica" w:hAnsi="Helvetica" w:cs="Helvetica"/>
          <w:sz w:val="24"/>
          <w:szCs w:val="24"/>
        </w:rPr>
      </w:pPr>
    </w:p>
    <w:p w14:paraId="44D719D2" w14:textId="77777777" w:rsidR="00D179A6" w:rsidRDefault="00D179A6" w:rsidP="00F8721C">
      <w:pPr>
        <w:autoSpaceDE w:val="0"/>
        <w:autoSpaceDN w:val="0"/>
        <w:adjustRightInd w:val="0"/>
        <w:spacing w:after="0" w:line="240" w:lineRule="auto"/>
        <w:rPr>
          <w:rFonts w:ascii="Helvetica" w:hAnsi="Helvetica" w:cs="Helvetica"/>
          <w:sz w:val="24"/>
          <w:szCs w:val="24"/>
        </w:rPr>
      </w:pPr>
    </w:p>
    <w:p w14:paraId="0B066A0E" w14:textId="77777777" w:rsidR="00BB7099" w:rsidRDefault="00BB7099" w:rsidP="00F8721C">
      <w:pPr>
        <w:autoSpaceDE w:val="0"/>
        <w:autoSpaceDN w:val="0"/>
        <w:adjustRightInd w:val="0"/>
        <w:spacing w:after="0" w:line="240" w:lineRule="auto"/>
        <w:rPr>
          <w:rFonts w:ascii="Helvetica" w:hAnsi="Helvetica" w:cs="Helvetica"/>
          <w:sz w:val="24"/>
          <w:szCs w:val="24"/>
        </w:rPr>
      </w:pPr>
    </w:p>
    <w:p w14:paraId="101F499F" w14:textId="77777777" w:rsidR="00BB7099" w:rsidRDefault="00BB7099" w:rsidP="00F8721C">
      <w:pPr>
        <w:autoSpaceDE w:val="0"/>
        <w:autoSpaceDN w:val="0"/>
        <w:adjustRightInd w:val="0"/>
        <w:spacing w:after="0" w:line="240" w:lineRule="auto"/>
        <w:rPr>
          <w:rFonts w:ascii="Helvetica" w:hAnsi="Helvetica" w:cs="Helvetica"/>
          <w:sz w:val="24"/>
          <w:szCs w:val="24"/>
        </w:rPr>
      </w:pPr>
    </w:p>
    <w:p w14:paraId="1B580486" w14:textId="77777777" w:rsidR="00D179A6" w:rsidRDefault="00D179A6" w:rsidP="00F8721C">
      <w:pPr>
        <w:autoSpaceDE w:val="0"/>
        <w:autoSpaceDN w:val="0"/>
        <w:adjustRightInd w:val="0"/>
        <w:spacing w:after="0" w:line="240" w:lineRule="auto"/>
        <w:rPr>
          <w:rFonts w:ascii="Helvetica" w:hAnsi="Helvetica" w:cs="Helvetica"/>
          <w:sz w:val="24"/>
          <w:szCs w:val="24"/>
        </w:rPr>
      </w:pPr>
    </w:p>
    <w:p w14:paraId="1AB23F28" w14:textId="77777777" w:rsidR="00D179A6" w:rsidRDefault="00D179A6" w:rsidP="00F8721C">
      <w:pPr>
        <w:autoSpaceDE w:val="0"/>
        <w:autoSpaceDN w:val="0"/>
        <w:adjustRightInd w:val="0"/>
        <w:spacing w:after="0" w:line="240" w:lineRule="auto"/>
        <w:rPr>
          <w:rFonts w:ascii="Helvetica" w:hAnsi="Helvetica" w:cs="Helvetica"/>
          <w:sz w:val="24"/>
          <w:szCs w:val="24"/>
        </w:rPr>
      </w:pPr>
    </w:p>
    <w:p w14:paraId="432D9708" w14:textId="77777777" w:rsidR="00D179A6" w:rsidRPr="009E33B5" w:rsidRDefault="00D179A6" w:rsidP="00F8721C">
      <w:pPr>
        <w:autoSpaceDE w:val="0"/>
        <w:autoSpaceDN w:val="0"/>
        <w:adjustRightInd w:val="0"/>
        <w:spacing w:after="0" w:line="240" w:lineRule="auto"/>
        <w:rPr>
          <w:rFonts w:ascii="Garamond" w:hAnsi="Garamond" w:cs="Helvetica"/>
          <w:sz w:val="24"/>
          <w:szCs w:val="24"/>
        </w:rPr>
      </w:pPr>
    </w:p>
    <w:p w14:paraId="4707DBE8" w14:textId="4A90B942" w:rsidR="00F8721C" w:rsidRPr="009E33B5" w:rsidRDefault="00F8721C" w:rsidP="00D179A6">
      <w:pPr>
        <w:autoSpaceDE w:val="0"/>
        <w:autoSpaceDN w:val="0"/>
        <w:adjustRightInd w:val="0"/>
        <w:spacing w:after="0" w:line="240" w:lineRule="auto"/>
        <w:ind w:firstLine="1304"/>
        <w:rPr>
          <w:rFonts w:ascii="Garamond" w:hAnsi="Garamond" w:cs="Helvetica"/>
          <w:sz w:val="24"/>
          <w:szCs w:val="24"/>
        </w:rPr>
      </w:pPr>
    </w:p>
    <w:p w14:paraId="138C307F" w14:textId="77777777" w:rsidR="00F8721C" w:rsidRPr="009E33B5" w:rsidRDefault="00F8721C" w:rsidP="00F8721C">
      <w:pPr>
        <w:autoSpaceDE w:val="0"/>
        <w:autoSpaceDN w:val="0"/>
        <w:adjustRightInd w:val="0"/>
        <w:spacing w:after="0" w:line="240" w:lineRule="auto"/>
        <w:rPr>
          <w:rFonts w:ascii="Garamond" w:hAnsi="Garamond" w:cs="Helvetica"/>
          <w:sz w:val="24"/>
          <w:szCs w:val="24"/>
        </w:rPr>
      </w:pPr>
    </w:p>
    <w:p w14:paraId="042D2A1E" w14:textId="77777777" w:rsidR="00F8721C" w:rsidRPr="009E33B5" w:rsidRDefault="00F8721C" w:rsidP="00F8721C">
      <w:pPr>
        <w:autoSpaceDE w:val="0"/>
        <w:autoSpaceDN w:val="0"/>
        <w:adjustRightInd w:val="0"/>
        <w:spacing w:after="0" w:line="240" w:lineRule="auto"/>
        <w:rPr>
          <w:rFonts w:ascii="Garamond" w:hAnsi="Garamond" w:cs="Helvetica"/>
          <w:sz w:val="24"/>
          <w:szCs w:val="24"/>
        </w:rPr>
      </w:pPr>
    </w:p>
    <w:p w14:paraId="53B57A4B" w14:textId="77777777" w:rsidR="00D179A6" w:rsidRPr="009E33B5" w:rsidRDefault="00D179A6" w:rsidP="00F8721C">
      <w:pPr>
        <w:autoSpaceDE w:val="0"/>
        <w:autoSpaceDN w:val="0"/>
        <w:adjustRightInd w:val="0"/>
        <w:spacing w:after="0" w:line="240" w:lineRule="auto"/>
        <w:rPr>
          <w:rFonts w:ascii="Garamond" w:hAnsi="Garamond" w:cs="Times-Roman"/>
          <w:sz w:val="24"/>
          <w:szCs w:val="24"/>
        </w:rPr>
      </w:pPr>
    </w:p>
    <w:p w14:paraId="74216E54" w14:textId="77777777" w:rsidR="00D179A6" w:rsidRPr="009E33B5" w:rsidRDefault="00D179A6" w:rsidP="00F8721C">
      <w:pPr>
        <w:autoSpaceDE w:val="0"/>
        <w:autoSpaceDN w:val="0"/>
        <w:adjustRightInd w:val="0"/>
        <w:spacing w:after="0" w:line="240" w:lineRule="auto"/>
        <w:rPr>
          <w:rFonts w:ascii="Garamond" w:hAnsi="Garamond" w:cs="Times-Roman"/>
          <w:sz w:val="24"/>
          <w:szCs w:val="24"/>
        </w:rPr>
      </w:pPr>
    </w:p>
    <w:p w14:paraId="4192799D" w14:textId="77777777" w:rsidR="00D179A6" w:rsidRPr="009E33B5" w:rsidRDefault="00D179A6" w:rsidP="00F8721C">
      <w:pPr>
        <w:autoSpaceDE w:val="0"/>
        <w:autoSpaceDN w:val="0"/>
        <w:adjustRightInd w:val="0"/>
        <w:spacing w:after="0" w:line="240" w:lineRule="auto"/>
        <w:rPr>
          <w:rFonts w:ascii="Garamond" w:hAnsi="Garamond" w:cs="Times-Roman"/>
          <w:sz w:val="24"/>
          <w:szCs w:val="24"/>
        </w:rPr>
      </w:pPr>
    </w:p>
    <w:p w14:paraId="2B50417F" w14:textId="77777777" w:rsidR="00D179A6" w:rsidRPr="009E33B5" w:rsidRDefault="00D179A6" w:rsidP="00F8721C">
      <w:pPr>
        <w:autoSpaceDE w:val="0"/>
        <w:autoSpaceDN w:val="0"/>
        <w:adjustRightInd w:val="0"/>
        <w:spacing w:after="0" w:line="240" w:lineRule="auto"/>
        <w:rPr>
          <w:rFonts w:ascii="Garamond" w:hAnsi="Garamond" w:cs="Times-Roman"/>
          <w:sz w:val="24"/>
          <w:szCs w:val="24"/>
        </w:rPr>
      </w:pPr>
    </w:p>
    <w:p w14:paraId="40ED6739" w14:textId="77777777" w:rsidR="00D179A6" w:rsidRPr="009E33B5" w:rsidRDefault="00D179A6" w:rsidP="00F8721C">
      <w:pPr>
        <w:autoSpaceDE w:val="0"/>
        <w:autoSpaceDN w:val="0"/>
        <w:adjustRightInd w:val="0"/>
        <w:spacing w:after="0" w:line="240" w:lineRule="auto"/>
        <w:rPr>
          <w:rFonts w:ascii="Garamond" w:hAnsi="Garamond" w:cs="Times-Roman"/>
          <w:sz w:val="24"/>
          <w:szCs w:val="24"/>
        </w:rPr>
      </w:pPr>
    </w:p>
    <w:p w14:paraId="6E9DD77C" w14:textId="77777777" w:rsidR="00D179A6" w:rsidRPr="009E33B5" w:rsidRDefault="00D179A6" w:rsidP="00F8721C">
      <w:pPr>
        <w:autoSpaceDE w:val="0"/>
        <w:autoSpaceDN w:val="0"/>
        <w:adjustRightInd w:val="0"/>
        <w:spacing w:after="0" w:line="240" w:lineRule="auto"/>
        <w:rPr>
          <w:rFonts w:ascii="Garamond" w:hAnsi="Garamond" w:cs="Times-Roman"/>
          <w:sz w:val="24"/>
          <w:szCs w:val="24"/>
        </w:rPr>
      </w:pPr>
    </w:p>
    <w:p w14:paraId="3860B1D3" w14:textId="77777777" w:rsidR="00D179A6" w:rsidRPr="009E33B5" w:rsidRDefault="00D179A6" w:rsidP="00F8721C">
      <w:pPr>
        <w:autoSpaceDE w:val="0"/>
        <w:autoSpaceDN w:val="0"/>
        <w:adjustRightInd w:val="0"/>
        <w:spacing w:after="0" w:line="240" w:lineRule="auto"/>
        <w:rPr>
          <w:rFonts w:ascii="Garamond" w:hAnsi="Garamond" w:cs="Times-Roman"/>
          <w:sz w:val="24"/>
          <w:szCs w:val="24"/>
        </w:rPr>
      </w:pPr>
    </w:p>
    <w:p w14:paraId="7092B634" w14:textId="77777777" w:rsidR="00D179A6" w:rsidRPr="009E33B5" w:rsidRDefault="00D179A6" w:rsidP="00F8721C">
      <w:pPr>
        <w:autoSpaceDE w:val="0"/>
        <w:autoSpaceDN w:val="0"/>
        <w:adjustRightInd w:val="0"/>
        <w:spacing w:after="0" w:line="240" w:lineRule="auto"/>
        <w:rPr>
          <w:rFonts w:ascii="Garamond" w:hAnsi="Garamond" w:cs="Times-Roman"/>
          <w:sz w:val="24"/>
          <w:szCs w:val="24"/>
        </w:rPr>
      </w:pPr>
    </w:p>
    <w:p w14:paraId="4764DED4" w14:textId="77777777" w:rsidR="00D179A6" w:rsidRPr="009E33B5" w:rsidRDefault="00D179A6" w:rsidP="00F8721C">
      <w:pPr>
        <w:autoSpaceDE w:val="0"/>
        <w:autoSpaceDN w:val="0"/>
        <w:adjustRightInd w:val="0"/>
        <w:spacing w:after="0" w:line="240" w:lineRule="auto"/>
        <w:rPr>
          <w:rFonts w:ascii="Garamond" w:hAnsi="Garamond" w:cs="Times-Roman"/>
          <w:sz w:val="24"/>
          <w:szCs w:val="24"/>
        </w:rPr>
      </w:pPr>
    </w:p>
    <w:p w14:paraId="03C54143" w14:textId="77777777" w:rsidR="00D179A6" w:rsidRPr="009E33B5" w:rsidRDefault="00D179A6" w:rsidP="00F8721C">
      <w:pPr>
        <w:autoSpaceDE w:val="0"/>
        <w:autoSpaceDN w:val="0"/>
        <w:adjustRightInd w:val="0"/>
        <w:spacing w:after="0" w:line="240" w:lineRule="auto"/>
        <w:rPr>
          <w:rFonts w:ascii="Garamond" w:hAnsi="Garamond" w:cs="Times-Roman"/>
          <w:sz w:val="24"/>
          <w:szCs w:val="24"/>
        </w:rPr>
      </w:pPr>
    </w:p>
    <w:p w14:paraId="41655D70" w14:textId="77777777" w:rsidR="00D179A6" w:rsidRPr="009E33B5" w:rsidRDefault="00D179A6" w:rsidP="00F8721C">
      <w:pPr>
        <w:autoSpaceDE w:val="0"/>
        <w:autoSpaceDN w:val="0"/>
        <w:adjustRightInd w:val="0"/>
        <w:spacing w:after="0" w:line="240" w:lineRule="auto"/>
        <w:rPr>
          <w:rFonts w:ascii="Garamond" w:hAnsi="Garamond" w:cs="Times-Roman"/>
          <w:sz w:val="24"/>
          <w:szCs w:val="24"/>
        </w:rPr>
      </w:pPr>
    </w:p>
    <w:p w14:paraId="68BE7112" w14:textId="77777777" w:rsidR="008D45C6" w:rsidRDefault="008D45C6">
      <w:pPr>
        <w:rPr>
          <w:rFonts w:ascii="Garamond" w:hAnsi="Garamond" w:cs="Times-Roman"/>
        </w:rPr>
      </w:pPr>
      <w:r>
        <w:rPr>
          <w:rFonts w:ascii="Garamond" w:hAnsi="Garamond" w:cs="Times-Roman"/>
        </w:rPr>
        <w:br w:type="page"/>
      </w:r>
    </w:p>
    <w:p w14:paraId="6D04A224" w14:textId="77777777" w:rsidR="00F8721C" w:rsidRDefault="00F8721C" w:rsidP="00F8721C">
      <w:pPr>
        <w:autoSpaceDE w:val="0"/>
        <w:autoSpaceDN w:val="0"/>
        <w:adjustRightInd w:val="0"/>
        <w:spacing w:after="0" w:line="240" w:lineRule="auto"/>
        <w:rPr>
          <w:rFonts w:ascii="Garamond" w:hAnsi="Garamond" w:cs="Times-Roman"/>
        </w:rPr>
      </w:pPr>
    </w:p>
    <w:sdt>
      <w:sdtPr>
        <w:rPr>
          <w:rFonts w:asciiTheme="minorHAnsi" w:eastAsiaTheme="minorHAnsi" w:hAnsiTheme="minorHAnsi" w:cstheme="minorBidi"/>
          <w:b w:val="0"/>
          <w:bCs w:val="0"/>
          <w:color w:val="auto"/>
          <w:sz w:val="22"/>
          <w:szCs w:val="22"/>
          <w:lang w:eastAsia="en-US"/>
        </w:rPr>
        <w:id w:val="811373493"/>
        <w:docPartObj>
          <w:docPartGallery w:val="Table of Contents"/>
          <w:docPartUnique/>
        </w:docPartObj>
      </w:sdtPr>
      <w:sdtEndPr/>
      <w:sdtContent>
        <w:p w14:paraId="65CD40C7" w14:textId="77777777" w:rsidR="002E2E7B" w:rsidRDefault="002E2E7B">
          <w:pPr>
            <w:pStyle w:val="Sisllysluettelonotsikko"/>
          </w:pPr>
          <w:r>
            <w:t>Sisältö</w:t>
          </w:r>
        </w:p>
        <w:p w14:paraId="0E3AFC52" w14:textId="77777777" w:rsidR="000448F0" w:rsidRDefault="002E2E7B">
          <w:pPr>
            <w:pStyle w:val="Sisluet1"/>
            <w:tabs>
              <w:tab w:val="right" w:leader="dot" w:pos="9628"/>
            </w:tabs>
            <w:rPr>
              <w:noProof/>
            </w:rPr>
          </w:pPr>
          <w:r>
            <w:fldChar w:fldCharType="begin"/>
          </w:r>
          <w:r>
            <w:instrText xml:space="preserve"> TOC \o "1-3" \h \z \u </w:instrText>
          </w:r>
          <w:r>
            <w:fldChar w:fldCharType="separate"/>
          </w:r>
          <w:hyperlink w:anchor="_Toc434940581" w:history="1">
            <w:r w:rsidR="000448F0" w:rsidRPr="002C7B28">
              <w:rPr>
                <w:rStyle w:val="Hyperlinkki"/>
                <w:noProof/>
              </w:rPr>
              <w:t>1 Perusopetukseen valmistavan opetuksen lähtökohdat</w:t>
            </w:r>
            <w:r w:rsidR="000448F0">
              <w:rPr>
                <w:noProof/>
                <w:webHidden/>
              </w:rPr>
              <w:tab/>
            </w:r>
            <w:r w:rsidR="000448F0">
              <w:rPr>
                <w:noProof/>
                <w:webHidden/>
              </w:rPr>
              <w:fldChar w:fldCharType="begin"/>
            </w:r>
            <w:r w:rsidR="000448F0">
              <w:rPr>
                <w:noProof/>
                <w:webHidden/>
              </w:rPr>
              <w:instrText xml:space="preserve"> PAGEREF _Toc434940581 \h </w:instrText>
            </w:r>
            <w:r w:rsidR="000448F0">
              <w:rPr>
                <w:noProof/>
                <w:webHidden/>
              </w:rPr>
            </w:r>
            <w:r w:rsidR="000448F0">
              <w:rPr>
                <w:noProof/>
                <w:webHidden/>
              </w:rPr>
              <w:fldChar w:fldCharType="separate"/>
            </w:r>
            <w:r w:rsidR="00664F26">
              <w:rPr>
                <w:noProof/>
                <w:webHidden/>
              </w:rPr>
              <w:t>1</w:t>
            </w:r>
            <w:r w:rsidR="000448F0">
              <w:rPr>
                <w:noProof/>
                <w:webHidden/>
              </w:rPr>
              <w:fldChar w:fldCharType="end"/>
            </w:r>
          </w:hyperlink>
        </w:p>
        <w:p w14:paraId="07EE8A18" w14:textId="77777777" w:rsidR="000448F0" w:rsidRDefault="000D360B">
          <w:pPr>
            <w:pStyle w:val="Sisluet1"/>
            <w:tabs>
              <w:tab w:val="right" w:leader="dot" w:pos="9628"/>
            </w:tabs>
            <w:rPr>
              <w:noProof/>
            </w:rPr>
          </w:pPr>
          <w:hyperlink w:anchor="_Toc434940582" w:history="1">
            <w:r w:rsidR="000448F0" w:rsidRPr="002C7B28">
              <w:rPr>
                <w:rStyle w:val="Hyperlinkki"/>
                <w:noProof/>
              </w:rPr>
              <w:t>2 Perusopetukseen valmistavan opetuksen opetussuunnitelma</w:t>
            </w:r>
            <w:r w:rsidR="000448F0">
              <w:rPr>
                <w:noProof/>
                <w:webHidden/>
              </w:rPr>
              <w:tab/>
            </w:r>
            <w:r w:rsidR="000448F0">
              <w:rPr>
                <w:noProof/>
                <w:webHidden/>
              </w:rPr>
              <w:fldChar w:fldCharType="begin"/>
            </w:r>
            <w:r w:rsidR="000448F0">
              <w:rPr>
                <w:noProof/>
                <w:webHidden/>
              </w:rPr>
              <w:instrText xml:space="preserve"> PAGEREF _Toc434940582 \h </w:instrText>
            </w:r>
            <w:r w:rsidR="000448F0">
              <w:rPr>
                <w:noProof/>
                <w:webHidden/>
              </w:rPr>
            </w:r>
            <w:r w:rsidR="000448F0">
              <w:rPr>
                <w:noProof/>
                <w:webHidden/>
              </w:rPr>
              <w:fldChar w:fldCharType="separate"/>
            </w:r>
            <w:r w:rsidR="00664F26">
              <w:rPr>
                <w:noProof/>
                <w:webHidden/>
              </w:rPr>
              <w:t>1</w:t>
            </w:r>
            <w:r w:rsidR="000448F0">
              <w:rPr>
                <w:noProof/>
                <w:webHidden/>
              </w:rPr>
              <w:fldChar w:fldCharType="end"/>
            </w:r>
          </w:hyperlink>
        </w:p>
        <w:p w14:paraId="653465F3" w14:textId="77777777" w:rsidR="000448F0" w:rsidRDefault="000D360B">
          <w:pPr>
            <w:pStyle w:val="Sisluet1"/>
            <w:tabs>
              <w:tab w:val="right" w:leader="dot" w:pos="9628"/>
            </w:tabs>
            <w:rPr>
              <w:noProof/>
            </w:rPr>
          </w:pPr>
          <w:hyperlink w:anchor="_Toc434940583" w:history="1">
            <w:r w:rsidR="000448F0" w:rsidRPr="002C7B28">
              <w:rPr>
                <w:rStyle w:val="Hyperlinkki"/>
                <w:noProof/>
              </w:rPr>
              <w:t>3 Perusopetukseen valmistavan opetuksen tavoitteet ja keskeiset sisällöt</w:t>
            </w:r>
            <w:r w:rsidR="000448F0">
              <w:rPr>
                <w:noProof/>
                <w:webHidden/>
              </w:rPr>
              <w:tab/>
            </w:r>
            <w:r w:rsidR="000448F0">
              <w:rPr>
                <w:noProof/>
                <w:webHidden/>
              </w:rPr>
              <w:fldChar w:fldCharType="begin"/>
            </w:r>
            <w:r w:rsidR="000448F0">
              <w:rPr>
                <w:noProof/>
                <w:webHidden/>
              </w:rPr>
              <w:instrText xml:space="preserve"> PAGEREF _Toc434940583 \h </w:instrText>
            </w:r>
            <w:r w:rsidR="000448F0">
              <w:rPr>
                <w:noProof/>
                <w:webHidden/>
              </w:rPr>
            </w:r>
            <w:r w:rsidR="000448F0">
              <w:rPr>
                <w:noProof/>
                <w:webHidden/>
              </w:rPr>
              <w:fldChar w:fldCharType="separate"/>
            </w:r>
            <w:r w:rsidR="00664F26">
              <w:rPr>
                <w:noProof/>
                <w:webHidden/>
              </w:rPr>
              <w:t>2</w:t>
            </w:r>
            <w:r w:rsidR="000448F0">
              <w:rPr>
                <w:noProof/>
                <w:webHidden/>
              </w:rPr>
              <w:fldChar w:fldCharType="end"/>
            </w:r>
          </w:hyperlink>
        </w:p>
        <w:p w14:paraId="26381410" w14:textId="77777777" w:rsidR="000448F0" w:rsidRDefault="000D360B">
          <w:pPr>
            <w:pStyle w:val="Sisluet2"/>
            <w:tabs>
              <w:tab w:val="right" w:leader="dot" w:pos="9628"/>
            </w:tabs>
            <w:rPr>
              <w:noProof/>
            </w:rPr>
          </w:pPr>
          <w:hyperlink w:anchor="_Toc434940584" w:history="1">
            <w:r w:rsidR="000448F0" w:rsidRPr="002C7B28">
              <w:rPr>
                <w:rStyle w:val="Hyperlinkki"/>
                <w:noProof/>
              </w:rPr>
              <w:t>3.1 Yleiset tavoitteet ja yhteistyö esi- ja perusopetuksen kanssa</w:t>
            </w:r>
            <w:r w:rsidR="000448F0">
              <w:rPr>
                <w:noProof/>
                <w:webHidden/>
              </w:rPr>
              <w:tab/>
            </w:r>
            <w:r w:rsidR="000448F0">
              <w:rPr>
                <w:noProof/>
                <w:webHidden/>
              </w:rPr>
              <w:fldChar w:fldCharType="begin"/>
            </w:r>
            <w:r w:rsidR="000448F0">
              <w:rPr>
                <w:noProof/>
                <w:webHidden/>
              </w:rPr>
              <w:instrText xml:space="preserve"> PAGEREF _Toc434940584 \h </w:instrText>
            </w:r>
            <w:r w:rsidR="000448F0">
              <w:rPr>
                <w:noProof/>
                <w:webHidden/>
              </w:rPr>
            </w:r>
            <w:r w:rsidR="000448F0">
              <w:rPr>
                <w:noProof/>
                <w:webHidden/>
              </w:rPr>
              <w:fldChar w:fldCharType="separate"/>
            </w:r>
            <w:r w:rsidR="00664F26">
              <w:rPr>
                <w:noProof/>
                <w:webHidden/>
              </w:rPr>
              <w:t>2</w:t>
            </w:r>
            <w:r w:rsidR="000448F0">
              <w:rPr>
                <w:noProof/>
                <w:webHidden/>
              </w:rPr>
              <w:fldChar w:fldCharType="end"/>
            </w:r>
          </w:hyperlink>
        </w:p>
        <w:p w14:paraId="50667C28" w14:textId="77777777" w:rsidR="000448F0" w:rsidRDefault="000D360B">
          <w:pPr>
            <w:pStyle w:val="Sisluet2"/>
            <w:tabs>
              <w:tab w:val="right" w:leader="dot" w:pos="9628"/>
            </w:tabs>
            <w:rPr>
              <w:noProof/>
            </w:rPr>
          </w:pPr>
          <w:hyperlink w:anchor="_Toc434940585" w:history="1">
            <w:r w:rsidR="000448F0" w:rsidRPr="002C7B28">
              <w:rPr>
                <w:rStyle w:val="Hyperlinkki"/>
                <w:noProof/>
              </w:rPr>
              <w:t>3.2 Kielenopetuksen tavoitteet ja keskeiset sisällöt</w:t>
            </w:r>
            <w:r w:rsidR="000448F0">
              <w:rPr>
                <w:noProof/>
                <w:webHidden/>
              </w:rPr>
              <w:tab/>
            </w:r>
            <w:r w:rsidR="000448F0">
              <w:rPr>
                <w:noProof/>
                <w:webHidden/>
              </w:rPr>
              <w:fldChar w:fldCharType="begin"/>
            </w:r>
            <w:r w:rsidR="000448F0">
              <w:rPr>
                <w:noProof/>
                <w:webHidden/>
              </w:rPr>
              <w:instrText xml:space="preserve"> PAGEREF _Toc434940585 \h </w:instrText>
            </w:r>
            <w:r w:rsidR="000448F0">
              <w:rPr>
                <w:noProof/>
                <w:webHidden/>
              </w:rPr>
            </w:r>
            <w:r w:rsidR="000448F0">
              <w:rPr>
                <w:noProof/>
                <w:webHidden/>
              </w:rPr>
              <w:fldChar w:fldCharType="separate"/>
            </w:r>
            <w:r w:rsidR="00664F26">
              <w:rPr>
                <w:noProof/>
                <w:webHidden/>
              </w:rPr>
              <w:t>3</w:t>
            </w:r>
            <w:r w:rsidR="000448F0">
              <w:rPr>
                <w:noProof/>
                <w:webHidden/>
              </w:rPr>
              <w:fldChar w:fldCharType="end"/>
            </w:r>
          </w:hyperlink>
        </w:p>
        <w:p w14:paraId="06B5FC47" w14:textId="77777777" w:rsidR="000448F0" w:rsidRDefault="000D360B">
          <w:pPr>
            <w:pStyle w:val="Sisluet3"/>
            <w:tabs>
              <w:tab w:val="right" w:leader="dot" w:pos="9628"/>
            </w:tabs>
            <w:rPr>
              <w:noProof/>
            </w:rPr>
          </w:pPr>
          <w:hyperlink w:anchor="_Toc434940586" w:history="1">
            <w:r w:rsidR="000448F0" w:rsidRPr="002C7B28">
              <w:rPr>
                <w:rStyle w:val="Hyperlinkki"/>
                <w:noProof/>
              </w:rPr>
              <w:t>Suomi tai ruotsi toisena kielenä ja kirjallisuus</w:t>
            </w:r>
            <w:r w:rsidR="000448F0">
              <w:rPr>
                <w:noProof/>
                <w:webHidden/>
              </w:rPr>
              <w:tab/>
            </w:r>
            <w:r w:rsidR="000448F0">
              <w:rPr>
                <w:noProof/>
                <w:webHidden/>
              </w:rPr>
              <w:fldChar w:fldCharType="begin"/>
            </w:r>
            <w:r w:rsidR="000448F0">
              <w:rPr>
                <w:noProof/>
                <w:webHidden/>
              </w:rPr>
              <w:instrText xml:space="preserve"> PAGEREF _Toc434940586 \h </w:instrText>
            </w:r>
            <w:r w:rsidR="000448F0">
              <w:rPr>
                <w:noProof/>
                <w:webHidden/>
              </w:rPr>
            </w:r>
            <w:r w:rsidR="000448F0">
              <w:rPr>
                <w:noProof/>
                <w:webHidden/>
              </w:rPr>
              <w:fldChar w:fldCharType="separate"/>
            </w:r>
            <w:r w:rsidR="00664F26">
              <w:rPr>
                <w:noProof/>
                <w:webHidden/>
              </w:rPr>
              <w:t>3</w:t>
            </w:r>
            <w:r w:rsidR="000448F0">
              <w:rPr>
                <w:noProof/>
                <w:webHidden/>
              </w:rPr>
              <w:fldChar w:fldCharType="end"/>
            </w:r>
          </w:hyperlink>
        </w:p>
        <w:p w14:paraId="0E9BD8EF" w14:textId="77777777" w:rsidR="000448F0" w:rsidRDefault="000D360B">
          <w:pPr>
            <w:pStyle w:val="Sisluet3"/>
            <w:tabs>
              <w:tab w:val="right" w:leader="dot" w:pos="9628"/>
            </w:tabs>
            <w:rPr>
              <w:noProof/>
            </w:rPr>
          </w:pPr>
          <w:hyperlink w:anchor="_Toc434940587" w:history="1">
            <w:r w:rsidR="000448F0" w:rsidRPr="002C7B28">
              <w:rPr>
                <w:rStyle w:val="Hyperlinkki"/>
                <w:noProof/>
              </w:rPr>
              <w:t>Oppilaan oma äidinkieli</w:t>
            </w:r>
            <w:r w:rsidR="000448F0">
              <w:rPr>
                <w:noProof/>
                <w:webHidden/>
              </w:rPr>
              <w:tab/>
            </w:r>
            <w:r w:rsidR="000448F0">
              <w:rPr>
                <w:noProof/>
                <w:webHidden/>
              </w:rPr>
              <w:fldChar w:fldCharType="begin"/>
            </w:r>
            <w:r w:rsidR="000448F0">
              <w:rPr>
                <w:noProof/>
                <w:webHidden/>
              </w:rPr>
              <w:instrText xml:space="preserve"> PAGEREF _Toc434940587 \h </w:instrText>
            </w:r>
            <w:r w:rsidR="000448F0">
              <w:rPr>
                <w:noProof/>
                <w:webHidden/>
              </w:rPr>
            </w:r>
            <w:r w:rsidR="000448F0">
              <w:rPr>
                <w:noProof/>
                <w:webHidden/>
              </w:rPr>
              <w:fldChar w:fldCharType="separate"/>
            </w:r>
            <w:r w:rsidR="00664F26">
              <w:rPr>
                <w:noProof/>
                <w:webHidden/>
              </w:rPr>
              <w:t>3</w:t>
            </w:r>
            <w:r w:rsidR="000448F0">
              <w:rPr>
                <w:noProof/>
                <w:webHidden/>
              </w:rPr>
              <w:fldChar w:fldCharType="end"/>
            </w:r>
          </w:hyperlink>
        </w:p>
        <w:p w14:paraId="0BDDF197" w14:textId="77777777" w:rsidR="000448F0" w:rsidRDefault="000D360B">
          <w:pPr>
            <w:pStyle w:val="Sisluet3"/>
            <w:tabs>
              <w:tab w:val="right" w:leader="dot" w:pos="9628"/>
            </w:tabs>
            <w:rPr>
              <w:noProof/>
            </w:rPr>
          </w:pPr>
          <w:hyperlink w:anchor="_Toc434940588" w:history="1">
            <w:r w:rsidR="000448F0" w:rsidRPr="002C7B28">
              <w:rPr>
                <w:rStyle w:val="Hyperlinkki"/>
                <w:noProof/>
              </w:rPr>
              <w:t>Muut kielet</w:t>
            </w:r>
            <w:r w:rsidR="000448F0">
              <w:rPr>
                <w:noProof/>
                <w:webHidden/>
              </w:rPr>
              <w:tab/>
            </w:r>
            <w:r w:rsidR="000448F0">
              <w:rPr>
                <w:noProof/>
                <w:webHidden/>
              </w:rPr>
              <w:fldChar w:fldCharType="begin"/>
            </w:r>
            <w:r w:rsidR="000448F0">
              <w:rPr>
                <w:noProof/>
                <w:webHidden/>
              </w:rPr>
              <w:instrText xml:space="preserve"> PAGEREF _Toc434940588 \h </w:instrText>
            </w:r>
            <w:r w:rsidR="000448F0">
              <w:rPr>
                <w:noProof/>
                <w:webHidden/>
              </w:rPr>
            </w:r>
            <w:r w:rsidR="000448F0">
              <w:rPr>
                <w:noProof/>
                <w:webHidden/>
              </w:rPr>
              <w:fldChar w:fldCharType="separate"/>
            </w:r>
            <w:r w:rsidR="00664F26">
              <w:rPr>
                <w:noProof/>
                <w:webHidden/>
              </w:rPr>
              <w:t>4</w:t>
            </w:r>
            <w:r w:rsidR="000448F0">
              <w:rPr>
                <w:noProof/>
                <w:webHidden/>
              </w:rPr>
              <w:fldChar w:fldCharType="end"/>
            </w:r>
          </w:hyperlink>
        </w:p>
        <w:p w14:paraId="5C89DA23" w14:textId="77777777" w:rsidR="000448F0" w:rsidRDefault="000D360B">
          <w:pPr>
            <w:pStyle w:val="Sisluet2"/>
            <w:tabs>
              <w:tab w:val="right" w:leader="dot" w:pos="9628"/>
            </w:tabs>
            <w:rPr>
              <w:noProof/>
            </w:rPr>
          </w:pPr>
          <w:hyperlink w:anchor="_Toc434940589" w:history="1">
            <w:r w:rsidR="000448F0" w:rsidRPr="002C7B28">
              <w:rPr>
                <w:rStyle w:val="Hyperlinkki"/>
                <w:noProof/>
              </w:rPr>
              <w:t>3.3 Muiden oppiaineiden opetuksen tavoitteet ja keskeiset sisällöt</w:t>
            </w:r>
            <w:r w:rsidR="000448F0">
              <w:rPr>
                <w:noProof/>
                <w:webHidden/>
              </w:rPr>
              <w:tab/>
            </w:r>
            <w:r w:rsidR="000448F0">
              <w:rPr>
                <w:noProof/>
                <w:webHidden/>
              </w:rPr>
              <w:fldChar w:fldCharType="begin"/>
            </w:r>
            <w:r w:rsidR="000448F0">
              <w:rPr>
                <w:noProof/>
                <w:webHidden/>
              </w:rPr>
              <w:instrText xml:space="preserve"> PAGEREF _Toc434940589 \h </w:instrText>
            </w:r>
            <w:r w:rsidR="000448F0">
              <w:rPr>
                <w:noProof/>
                <w:webHidden/>
              </w:rPr>
            </w:r>
            <w:r w:rsidR="000448F0">
              <w:rPr>
                <w:noProof/>
                <w:webHidden/>
              </w:rPr>
              <w:fldChar w:fldCharType="separate"/>
            </w:r>
            <w:r w:rsidR="00664F26">
              <w:rPr>
                <w:noProof/>
                <w:webHidden/>
              </w:rPr>
              <w:t>4</w:t>
            </w:r>
            <w:r w:rsidR="000448F0">
              <w:rPr>
                <w:noProof/>
                <w:webHidden/>
              </w:rPr>
              <w:fldChar w:fldCharType="end"/>
            </w:r>
          </w:hyperlink>
        </w:p>
        <w:p w14:paraId="2F8257F8" w14:textId="77777777" w:rsidR="000448F0" w:rsidRDefault="000D360B">
          <w:pPr>
            <w:pStyle w:val="Sisluet1"/>
            <w:tabs>
              <w:tab w:val="right" w:leader="dot" w:pos="9628"/>
            </w:tabs>
            <w:rPr>
              <w:noProof/>
            </w:rPr>
          </w:pPr>
          <w:hyperlink w:anchor="_Toc434940590" w:history="1">
            <w:r w:rsidR="000448F0" w:rsidRPr="002C7B28">
              <w:rPr>
                <w:rStyle w:val="Hyperlinkki"/>
                <w:noProof/>
              </w:rPr>
              <w:t>4 Toimintakulttuuri</w:t>
            </w:r>
            <w:r w:rsidR="000448F0">
              <w:rPr>
                <w:noProof/>
                <w:webHidden/>
              </w:rPr>
              <w:tab/>
            </w:r>
            <w:r w:rsidR="000448F0">
              <w:rPr>
                <w:noProof/>
                <w:webHidden/>
              </w:rPr>
              <w:fldChar w:fldCharType="begin"/>
            </w:r>
            <w:r w:rsidR="000448F0">
              <w:rPr>
                <w:noProof/>
                <w:webHidden/>
              </w:rPr>
              <w:instrText xml:space="preserve"> PAGEREF _Toc434940590 \h </w:instrText>
            </w:r>
            <w:r w:rsidR="000448F0">
              <w:rPr>
                <w:noProof/>
                <w:webHidden/>
              </w:rPr>
            </w:r>
            <w:r w:rsidR="000448F0">
              <w:rPr>
                <w:noProof/>
                <w:webHidden/>
              </w:rPr>
              <w:fldChar w:fldCharType="separate"/>
            </w:r>
            <w:r w:rsidR="00664F26">
              <w:rPr>
                <w:noProof/>
                <w:webHidden/>
              </w:rPr>
              <w:t>4</w:t>
            </w:r>
            <w:r w:rsidR="000448F0">
              <w:rPr>
                <w:noProof/>
                <w:webHidden/>
              </w:rPr>
              <w:fldChar w:fldCharType="end"/>
            </w:r>
          </w:hyperlink>
        </w:p>
        <w:p w14:paraId="3675841C" w14:textId="77777777" w:rsidR="000448F0" w:rsidRDefault="000D360B">
          <w:pPr>
            <w:pStyle w:val="Sisluet2"/>
            <w:tabs>
              <w:tab w:val="right" w:leader="dot" w:pos="9628"/>
            </w:tabs>
            <w:rPr>
              <w:noProof/>
            </w:rPr>
          </w:pPr>
          <w:hyperlink w:anchor="_Toc434940591" w:history="1">
            <w:r w:rsidR="000448F0" w:rsidRPr="002C7B28">
              <w:rPr>
                <w:rStyle w:val="Hyperlinkki"/>
                <w:noProof/>
              </w:rPr>
              <w:t>4.1 Oppimisympäristöt ja työtavat</w:t>
            </w:r>
            <w:r w:rsidR="000448F0">
              <w:rPr>
                <w:noProof/>
                <w:webHidden/>
              </w:rPr>
              <w:tab/>
            </w:r>
            <w:r w:rsidR="000448F0">
              <w:rPr>
                <w:noProof/>
                <w:webHidden/>
              </w:rPr>
              <w:fldChar w:fldCharType="begin"/>
            </w:r>
            <w:r w:rsidR="000448F0">
              <w:rPr>
                <w:noProof/>
                <w:webHidden/>
              </w:rPr>
              <w:instrText xml:space="preserve"> PAGEREF _Toc434940591 \h </w:instrText>
            </w:r>
            <w:r w:rsidR="000448F0">
              <w:rPr>
                <w:noProof/>
                <w:webHidden/>
              </w:rPr>
            </w:r>
            <w:r w:rsidR="000448F0">
              <w:rPr>
                <w:noProof/>
                <w:webHidden/>
              </w:rPr>
              <w:fldChar w:fldCharType="separate"/>
            </w:r>
            <w:r w:rsidR="00664F26">
              <w:rPr>
                <w:noProof/>
                <w:webHidden/>
              </w:rPr>
              <w:t>5</w:t>
            </w:r>
            <w:r w:rsidR="000448F0">
              <w:rPr>
                <w:noProof/>
                <w:webHidden/>
              </w:rPr>
              <w:fldChar w:fldCharType="end"/>
            </w:r>
          </w:hyperlink>
        </w:p>
        <w:p w14:paraId="5559F6CB" w14:textId="77777777" w:rsidR="000448F0" w:rsidRDefault="000D360B">
          <w:pPr>
            <w:pStyle w:val="Sisluet2"/>
            <w:tabs>
              <w:tab w:val="right" w:leader="dot" w:pos="9628"/>
            </w:tabs>
            <w:rPr>
              <w:noProof/>
            </w:rPr>
          </w:pPr>
          <w:hyperlink w:anchor="_Toc434940592" w:history="1">
            <w:r w:rsidR="000448F0" w:rsidRPr="002C7B28">
              <w:rPr>
                <w:rStyle w:val="Hyperlinkki"/>
                <w:noProof/>
              </w:rPr>
              <w:t>4.2 Opetuksen eheyttäminen ja monialaiset oppimiskokonaisuudet</w:t>
            </w:r>
            <w:r w:rsidR="000448F0">
              <w:rPr>
                <w:noProof/>
                <w:webHidden/>
              </w:rPr>
              <w:tab/>
            </w:r>
            <w:r w:rsidR="000448F0">
              <w:rPr>
                <w:noProof/>
                <w:webHidden/>
              </w:rPr>
              <w:fldChar w:fldCharType="begin"/>
            </w:r>
            <w:r w:rsidR="000448F0">
              <w:rPr>
                <w:noProof/>
                <w:webHidden/>
              </w:rPr>
              <w:instrText xml:space="preserve"> PAGEREF _Toc434940592 \h </w:instrText>
            </w:r>
            <w:r w:rsidR="000448F0">
              <w:rPr>
                <w:noProof/>
                <w:webHidden/>
              </w:rPr>
            </w:r>
            <w:r w:rsidR="000448F0">
              <w:rPr>
                <w:noProof/>
                <w:webHidden/>
              </w:rPr>
              <w:fldChar w:fldCharType="separate"/>
            </w:r>
            <w:r w:rsidR="00664F26">
              <w:rPr>
                <w:noProof/>
                <w:webHidden/>
              </w:rPr>
              <w:t>5</w:t>
            </w:r>
            <w:r w:rsidR="000448F0">
              <w:rPr>
                <w:noProof/>
                <w:webHidden/>
              </w:rPr>
              <w:fldChar w:fldCharType="end"/>
            </w:r>
          </w:hyperlink>
        </w:p>
        <w:p w14:paraId="775DB4AA" w14:textId="77777777" w:rsidR="000448F0" w:rsidRDefault="000D360B">
          <w:pPr>
            <w:pStyle w:val="Sisluet1"/>
            <w:tabs>
              <w:tab w:val="right" w:leader="dot" w:pos="9628"/>
            </w:tabs>
            <w:rPr>
              <w:noProof/>
            </w:rPr>
          </w:pPr>
          <w:hyperlink w:anchor="_Toc434940593" w:history="1">
            <w:r w:rsidR="000448F0" w:rsidRPr="002C7B28">
              <w:rPr>
                <w:rStyle w:val="Hyperlinkki"/>
                <w:noProof/>
              </w:rPr>
              <w:t>5 Oppilaan oman opinto-ohjelman laatiminen</w:t>
            </w:r>
            <w:r w:rsidR="000448F0">
              <w:rPr>
                <w:noProof/>
                <w:webHidden/>
              </w:rPr>
              <w:tab/>
            </w:r>
            <w:r w:rsidR="000448F0">
              <w:rPr>
                <w:noProof/>
                <w:webHidden/>
              </w:rPr>
              <w:fldChar w:fldCharType="begin"/>
            </w:r>
            <w:r w:rsidR="000448F0">
              <w:rPr>
                <w:noProof/>
                <w:webHidden/>
              </w:rPr>
              <w:instrText xml:space="preserve"> PAGEREF _Toc434940593 \h </w:instrText>
            </w:r>
            <w:r w:rsidR="000448F0">
              <w:rPr>
                <w:noProof/>
                <w:webHidden/>
              </w:rPr>
            </w:r>
            <w:r w:rsidR="000448F0">
              <w:rPr>
                <w:noProof/>
                <w:webHidden/>
              </w:rPr>
              <w:fldChar w:fldCharType="separate"/>
            </w:r>
            <w:r w:rsidR="00664F26">
              <w:rPr>
                <w:noProof/>
                <w:webHidden/>
              </w:rPr>
              <w:t>6</w:t>
            </w:r>
            <w:r w:rsidR="000448F0">
              <w:rPr>
                <w:noProof/>
                <w:webHidden/>
              </w:rPr>
              <w:fldChar w:fldCharType="end"/>
            </w:r>
          </w:hyperlink>
        </w:p>
        <w:p w14:paraId="60E8E5AD" w14:textId="77777777" w:rsidR="000448F0" w:rsidRDefault="000D360B">
          <w:pPr>
            <w:pStyle w:val="Sisluet1"/>
            <w:tabs>
              <w:tab w:val="right" w:leader="dot" w:pos="9628"/>
            </w:tabs>
            <w:rPr>
              <w:noProof/>
            </w:rPr>
          </w:pPr>
          <w:hyperlink w:anchor="_Toc434940594" w:history="1">
            <w:r w:rsidR="000448F0" w:rsidRPr="002C7B28">
              <w:rPr>
                <w:rStyle w:val="Hyperlinkki"/>
                <w:noProof/>
              </w:rPr>
              <w:t>6 Oppilaan hyvinvointi sekä oppimisen ja koulunkäynnin tuki</w:t>
            </w:r>
            <w:r w:rsidR="000448F0">
              <w:rPr>
                <w:noProof/>
                <w:webHidden/>
              </w:rPr>
              <w:tab/>
            </w:r>
            <w:r w:rsidR="000448F0">
              <w:rPr>
                <w:noProof/>
                <w:webHidden/>
              </w:rPr>
              <w:fldChar w:fldCharType="begin"/>
            </w:r>
            <w:r w:rsidR="000448F0">
              <w:rPr>
                <w:noProof/>
                <w:webHidden/>
              </w:rPr>
              <w:instrText xml:space="preserve"> PAGEREF _Toc434940594 \h </w:instrText>
            </w:r>
            <w:r w:rsidR="000448F0">
              <w:rPr>
                <w:noProof/>
                <w:webHidden/>
              </w:rPr>
            </w:r>
            <w:r w:rsidR="000448F0">
              <w:rPr>
                <w:noProof/>
                <w:webHidden/>
              </w:rPr>
              <w:fldChar w:fldCharType="separate"/>
            </w:r>
            <w:r w:rsidR="00664F26">
              <w:rPr>
                <w:noProof/>
                <w:webHidden/>
              </w:rPr>
              <w:t>6</w:t>
            </w:r>
            <w:r w:rsidR="000448F0">
              <w:rPr>
                <w:noProof/>
                <w:webHidden/>
              </w:rPr>
              <w:fldChar w:fldCharType="end"/>
            </w:r>
          </w:hyperlink>
        </w:p>
        <w:p w14:paraId="61C00ADE" w14:textId="77777777" w:rsidR="000448F0" w:rsidRDefault="000D360B">
          <w:pPr>
            <w:pStyle w:val="Sisluet2"/>
            <w:tabs>
              <w:tab w:val="right" w:leader="dot" w:pos="9628"/>
            </w:tabs>
            <w:rPr>
              <w:noProof/>
            </w:rPr>
          </w:pPr>
          <w:hyperlink w:anchor="_Toc434940595" w:history="1">
            <w:r w:rsidR="000448F0" w:rsidRPr="002C7B28">
              <w:rPr>
                <w:rStyle w:val="Hyperlinkki"/>
                <w:noProof/>
              </w:rPr>
              <w:t>6.1 Opetuksen eriyttäminen</w:t>
            </w:r>
            <w:r w:rsidR="000448F0">
              <w:rPr>
                <w:noProof/>
                <w:webHidden/>
              </w:rPr>
              <w:tab/>
            </w:r>
            <w:r w:rsidR="000448F0">
              <w:rPr>
                <w:noProof/>
                <w:webHidden/>
              </w:rPr>
              <w:fldChar w:fldCharType="begin"/>
            </w:r>
            <w:r w:rsidR="000448F0">
              <w:rPr>
                <w:noProof/>
                <w:webHidden/>
              </w:rPr>
              <w:instrText xml:space="preserve"> PAGEREF _Toc434940595 \h </w:instrText>
            </w:r>
            <w:r w:rsidR="000448F0">
              <w:rPr>
                <w:noProof/>
                <w:webHidden/>
              </w:rPr>
            </w:r>
            <w:r w:rsidR="000448F0">
              <w:rPr>
                <w:noProof/>
                <w:webHidden/>
              </w:rPr>
              <w:fldChar w:fldCharType="separate"/>
            </w:r>
            <w:r w:rsidR="00664F26">
              <w:rPr>
                <w:noProof/>
                <w:webHidden/>
              </w:rPr>
              <w:t>7</w:t>
            </w:r>
            <w:r w:rsidR="000448F0">
              <w:rPr>
                <w:noProof/>
                <w:webHidden/>
              </w:rPr>
              <w:fldChar w:fldCharType="end"/>
            </w:r>
          </w:hyperlink>
        </w:p>
        <w:p w14:paraId="1F6DCB81" w14:textId="77777777" w:rsidR="000448F0" w:rsidRDefault="000D360B">
          <w:pPr>
            <w:pStyle w:val="Sisluet2"/>
            <w:tabs>
              <w:tab w:val="right" w:leader="dot" w:pos="9628"/>
            </w:tabs>
            <w:rPr>
              <w:noProof/>
            </w:rPr>
          </w:pPr>
          <w:hyperlink w:anchor="_Toc434940596" w:history="1">
            <w:r w:rsidR="000448F0" w:rsidRPr="002C7B28">
              <w:rPr>
                <w:rStyle w:val="Hyperlinkki"/>
                <w:noProof/>
              </w:rPr>
              <w:t>6.2 Kodin ja koulun yhteistyö</w:t>
            </w:r>
            <w:r w:rsidR="000448F0">
              <w:rPr>
                <w:noProof/>
                <w:webHidden/>
              </w:rPr>
              <w:tab/>
            </w:r>
            <w:r w:rsidR="000448F0">
              <w:rPr>
                <w:noProof/>
                <w:webHidden/>
              </w:rPr>
              <w:fldChar w:fldCharType="begin"/>
            </w:r>
            <w:r w:rsidR="000448F0">
              <w:rPr>
                <w:noProof/>
                <w:webHidden/>
              </w:rPr>
              <w:instrText xml:space="preserve"> PAGEREF _Toc434940596 \h </w:instrText>
            </w:r>
            <w:r w:rsidR="000448F0">
              <w:rPr>
                <w:noProof/>
                <w:webHidden/>
              </w:rPr>
            </w:r>
            <w:r w:rsidR="000448F0">
              <w:rPr>
                <w:noProof/>
                <w:webHidden/>
              </w:rPr>
              <w:fldChar w:fldCharType="separate"/>
            </w:r>
            <w:r w:rsidR="00664F26">
              <w:rPr>
                <w:noProof/>
                <w:webHidden/>
              </w:rPr>
              <w:t>7</w:t>
            </w:r>
            <w:r w:rsidR="000448F0">
              <w:rPr>
                <w:noProof/>
                <w:webHidden/>
              </w:rPr>
              <w:fldChar w:fldCharType="end"/>
            </w:r>
          </w:hyperlink>
        </w:p>
        <w:p w14:paraId="5224DA12" w14:textId="77777777" w:rsidR="000448F0" w:rsidRDefault="000D360B">
          <w:pPr>
            <w:pStyle w:val="Sisluet2"/>
            <w:tabs>
              <w:tab w:val="right" w:leader="dot" w:pos="9628"/>
            </w:tabs>
            <w:rPr>
              <w:noProof/>
            </w:rPr>
          </w:pPr>
          <w:hyperlink w:anchor="_Toc434940597" w:history="1">
            <w:r w:rsidR="000448F0" w:rsidRPr="002C7B28">
              <w:rPr>
                <w:rStyle w:val="Hyperlinkki"/>
                <w:noProof/>
              </w:rPr>
              <w:t>6.3 Oppilashuolto</w:t>
            </w:r>
            <w:r w:rsidR="000448F0">
              <w:rPr>
                <w:noProof/>
                <w:webHidden/>
              </w:rPr>
              <w:tab/>
            </w:r>
            <w:r w:rsidR="000448F0">
              <w:rPr>
                <w:noProof/>
                <w:webHidden/>
              </w:rPr>
              <w:fldChar w:fldCharType="begin"/>
            </w:r>
            <w:r w:rsidR="000448F0">
              <w:rPr>
                <w:noProof/>
                <w:webHidden/>
              </w:rPr>
              <w:instrText xml:space="preserve"> PAGEREF _Toc434940597 \h </w:instrText>
            </w:r>
            <w:r w:rsidR="000448F0">
              <w:rPr>
                <w:noProof/>
                <w:webHidden/>
              </w:rPr>
            </w:r>
            <w:r w:rsidR="000448F0">
              <w:rPr>
                <w:noProof/>
                <w:webHidden/>
              </w:rPr>
              <w:fldChar w:fldCharType="separate"/>
            </w:r>
            <w:r w:rsidR="00664F26">
              <w:rPr>
                <w:noProof/>
                <w:webHidden/>
              </w:rPr>
              <w:t>7</w:t>
            </w:r>
            <w:r w:rsidR="000448F0">
              <w:rPr>
                <w:noProof/>
                <w:webHidden/>
              </w:rPr>
              <w:fldChar w:fldCharType="end"/>
            </w:r>
          </w:hyperlink>
        </w:p>
        <w:p w14:paraId="6ACEC5F2" w14:textId="77777777" w:rsidR="000448F0" w:rsidRDefault="000D360B">
          <w:pPr>
            <w:pStyle w:val="Sisluet2"/>
            <w:tabs>
              <w:tab w:val="right" w:leader="dot" w:pos="9628"/>
            </w:tabs>
            <w:rPr>
              <w:noProof/>
            </w:rPr>
          </w:pPr>
          <w:hyperlink w:anchor="_Toc434940598" w:history="1">
            <w:r w:rsidR="000448F0" w:rsidRPr="002C7B28">
              <w:rPr>
                <w:rStyle w:val="Hyperlinkki"/>
                <w:noProof/>
              </w:rPr>
              <w:t>6.4 Oppilaanohjaus</w:t>
            </w:r>
            <w:r w:rsidR="000448F0">
              <w:rPr>
                <w:noProof/>
                <w:webHidden/>
              </w:rPr>
              <w:tab/>
            </w:r>
            <w:r w:rsidR="000448F0">
              <w:rPr>
                <w:noProof/>
                <w:webHidden/>
              </w:rPr>
              <w:fldChar w:fldCharType="begin"/>
            </w:r>
            <w:r w:rsidR="000448F0">
              <w:rPr>
                <w:noProof/>
                <w:webHidden/>
              </w:rPr>
              <w:instrText xml:space="preserve"> PAGEREF _Toc434940598 \h </w:instrText>
            </w:r>
            <w:r w:rsidR="000448F0">
              <w:rPr>
                <w:noProof/>
                <w:webHidden/>
              </w:rPr>
            </w:r>
            <w:r w:rsidR="000448F0">
              <w:rPr>
                <w:noProof/>
                <w:webHidden/>
              </w:rPr>
              <w:fldChar w:fldCharType="separate"/>
            </w:r>
            <w:r w:rsidR="00664F26">
              <w:rPr>
                <w:noProof/>
                <w:webHidden/>
              </w:rPr>
              <w:t>8</w:t>
            </w:r>
            <w:r w:rsidR="000448F0">
              <w:rPr>
                <w:noProof/>
                <w:webHidden/>
              </w:rPr>
              <w:fldChar w:fldCharType="end"/>
            </w:r>
          </w:hyperlink>
        </w:p>
        <w:p w14:paraId="198CB3DA" w14:textId="77777777" w:rsidR="000448F0" w:rsidRDefault="000D360B">
          <w:pPr>
            <w:pStyle w:val="Sisluet2"/>
            <w:tabs>
              <w:tab w:val="right" w:leader="dot" w:pos="9628"/>
            </w:tabs>
            <w:rPr>
              <w:noProof/>
            </w:rPr>
          </w:pPr>
          <w:hyperlink w:anchor="_Toc434940599" w:history="1">
            <w:r w:rsidR="000448F0" w:rsidRPr="002C7B28">
              <w:rPr>
                <w:rStyle w:val="Hyperlinkki"/>
                <w:noProof/>
              </w:rPr>
              <w:t>6.5 Suunnitelma kasvatuskeskustelujen ja kurinpidollisten keinojen käyttämisestä ja niihin liittyvistä menettelytavoista</w:t>
            </w:r>
            <w:r w:rsidR="000448F0">
              <w:rPr>
                <w:noProof/>
                <w:webHidden/>
              </w:rPr>
              <w:tab/>
            </w:r>
            <w:r w:rsidR="000448F0">
              <w:rPr>
                <w:noProof/>
                <w:webHidden/>
              </w:rPr>
              <w:fldChar w:fldCharType="begin"/>
            </w:r>
            <w:r w:rsidR="000448F0">
              <w:rPr>
                <w:noProof/>
                <w:webHidden/>
              </w:rPr>
              <w:instrText xml:space="preserve"> PAGEREF _Toc434940599 \h </w:instrText>
            </w:r>
            <w:r w:rsidR="000448F0">
              <w:rPr>
                <w:noProof/>
                <w:webHidden/>
              </w:rPr>
            </w:r>
            <w:r w:rsidR="000448F0">
              <w:rPr>
                <w:noProof/>
                <w:webHidden/>
              </w:rPr>
              <w:fldChar w:fldCharType="separate"/>
            </w:r>
            <w:r w:rsidR="00664F26">
              <w:rPr>
                <w:noProof/>
                <w:webHidden/>
              </w:rPr>
              <w:t>9</w:t>
            </w:r>
            <w:r w:rsidR="000448F0">
              <w:rPr>
                <w:noProof/>
                <w:webHidden/>
              </w:rPr>
              <w:fldChar w:fldCharType="end"/>
            </w:r>
          </w:hyperlink>
        </w:p>
        <w:p w14:paraId="45DC6B11" w14:textId="77777777" w:rsidR="000448F0" w:rsidRDefault="000D360B">
          <w:pPr>
            <w:pStyle w:val="Sisluet1"/>
            <w:tabs>
              <w:tab w:val="right" w:leader="dot" w:pos="9628"/>
            </w:tabs>
            <w:rPr>
              <w:noProof/>
            </w:rPr>
          </w:pPr>
          <w:hyperlink w:anchor="_Toc434940600" w:history="1">
            <w:r w:rsidR="000448F0" w:rsidRPr="002C7B28">
              <w:rPr>
                <w:rStyle w:val="Hyperlinkki"/>
                <w:noProof/>
              </w:rPr>
              <w:t>7 Oppilaan arviointi</w:t>
            </w:r>
            <w:r w:rsidR="000448F0">
              <w:rPr>
                <w:noProof/>
                <w:webHidden/>
              </w:rPr>
              <w:tab/>
            </w:r>
            <w:r w:rsidR="000448F0">
              <w:rPr>
                <w:noProof/>
                <w:webHidden/>
              </w:rPr>
              <w:fldChar w:fldCharType="begin"/>
            </w:r>
            <w:r w:rsidR="000448F0">
              <w:rPr>
                <w:noProof/>
                <w:webHidden/>
              </w:rPr>
              <w:instrText xml:space="preserve"> PAGEREF _Toc434940600 \h </w:instrText>
            </w:r>
            <w:r w:rsidR="000448F0">
              <w:rPr>
                <w:noProof/>
                <w:webHidden/>
              </w:rPr>
            </w:r>
            <w:r w:rsidR="000448F0">
              <w:rPr>
                <w:noProof/>
                <w:webHidden/>
              </w:rPr>
              <w:fldChar w:fldCharType="separate"/>
            </w:r>
            <w:r w:rsidR="00664F26">
              <w:rPr>
                <w:noProof/>
                <w:webHidden/>
              </w:rPr>
              <w:t>10</w:t>
            </w:r>
            <w:r w:rsidR="000448F0">
              <w:rPr>
                <w:noProof/>
                <w:webHidden/>
              </w:rPr>
              <w:fldChar w:fldCharType="end"/>
            </w:r>
          </w:hyperlink>
        </w:p>
        <w:p w14:paraId="34043FD9" w14:textId="77777777" w:rsidR="000448F0" w:rsidRDefault="000D360B">
          <w:pPr>
            <w:pStyle w:val="Sisluet1"/>
            <w:tabs>
              <w:tab w:val="right" w:leader="dot" w:pos="9628"/>
            </w:tabs>
            <w:rPr>
              <w:noProof/>
            </w:rPr>
          </w:pPr>
          <w:hyperlink w:anchor="_Toc434940601" w:history="1">
            <w:r w:rsidR="000448F0" w:rsidRPr="002C7B28">
              <w:rPr>
                <w:rStyle w:val="Hyperlinkki"/>
                <w:noProof/>
              </w:rPr>
              <w:t>8 Todistukset</w:t>
            </w:r>
            <w:r w:rsidR="000448F0">
              <w:rPr>
                <w:noProof/>
                <w:webHidden/>
              </w:rPr>
              <w:tab/>
            </w:r>
            <w:r w:rsidR="000448F0">
              <w:rPr>
                <w:noProof/>
                <w:webHidden/>
              </w:rPr>
              <w:fldChar w:fldCharType="begin"/>
            </w:r>
            <w:r w:rsidR="000448F0">
              <w:rPr>
                <w:noProof/>
                <w:webHidden/>
              </w:rPr>
              <w:instrText xml:space="preserve"> PAGEREF _Toc434940601 \h </w:instrText>
            </w:r>
            <w:r w:rsidR="000448F0">
              <w:rPr>
                <w:noProof/>
                <w:webHidden/>
              </w:rPr>
            </w:r>
            <w:r w:rsidR="000448F0">
              <w:rPr>
                <w:noProof/>
                <w:webHidden/>
              </w:rPr>
              <w:fldChar w:fldCharType="separate"/>
            </w:r>
            <w:r w:rsidR="00664F26">
              <w:rPr>
                <w:noProof/>
                <w:webHidden/>
              </w:rPr>
              <w:t>10</w:t>
            </w:r>
            <w:r w:rsidR="000448F0">
              <w:rPr>
                <w:noProof/>
                <w:webHidden/>
              </w:rPr>
              <w:fldChar w:fldCharType="end"/>
            </w:r>
          </w:hyperlink>
        </w:p>
        <w:p w14:paraId="2212250D" w14:textId="77777777" w:rsidR="000448F0" w:rsidRDefault="000D360B">
          <w:pPr>
            <w:pStyle w:val="Sisluet1"/>
            <w:tabs>
              <w:tab w:val="right" w:leader="dot" w:pos="9628"/>
            </w:tabs>
            <w:rPr>
              <w:noProof/>
            </w:rPr>
          </w:pPr>
          <w:hyperlink w:anchor="_Toc434940602" w:history="1">
            <w:r w:rsidR="000448F0" w:rsidRPr="002C7B28">
              <w:rPr>
                <w:rStyle w:val="Hyperlinkki"/>
                <w:noProof/>
              </w:rPr>
              <w:t>9 Perusopetuksen oppimäärään sisältyvien opintojen suorittaminen valmistavan opetuksen aikana</w:t>
            </w:r>
            <w:r w:rsidR="000448F0">
              <w:rPr>
                <w:noProof/>
                <w:webHidden/>
              </w:rPr>
              <w:tab/>
            </w:r>
            <w:r w:rsidR="000448F0">
              <w:rPr>
                <w:noProof/>
                <w:webHidden/>
              </w:rPr>
              <w:fldChar w:fldCharType="begin"/>
            </w:r>
            <w:r w:rsidR="000448F0">
              <w:rPr>
                <w:noProof/>
                <w:webHidden/>
              </w:rPr>
              <w:instrText xml:space="preserve"> PAGEREF _Toc434940602 \h </w:instrText>
            </w:r>
            <w:r w:rsidR="000448F0">
              <w:rPr>
                <w:noProof/>
                <w:webHidden/>
              </w:rPr>
            </w:r>
            <w:r w:rsidR="000448F0">
              <w:rPr>
                <w:noProof/>
                <w:webHidden/>
              </w:rPr>
              <w:fldChar w:fldCharType="separate"/>
            </w:r>
            <w:r w:rsidR="00664F26">
              <w:rPr>
                <w:noProof/>
                <w:webHidden/>
              </w:rPr>
              <w:t>10</w:t>
            </w:r>
            <w:r w:rsidR="000448F0">
              <w:rPr>
                <w:noProof/>
                <w:webHidden/>
              </w:rPr>
              <w:fldChar w:fldCharType="end"/>
            </w:r>
          </w:hyperlink>
        </w:p>
        <w:p w14:paraId="2D24268F" w14:textId="77777777" w:rsidR="002E2E7B" w:rsidRDefault="002E2E7B">
          <w:r>
            <w:rPr>
              <w:b/>
              <w:bCs/>
            </w:rPr>
            <w:fldChar w:fldCharType="end"/>
          </w:r>
        </w:p>
      </w:sdtContent>
    </w:sdt>
    <w:p w14:paraId="5EE816B0" w14:textId="77777777" w:rsidR="008A5606" w:rsidRPr="00333CF0" w:rsidRDefault="000428D8" w:rsidP="00F8721C">
      <w:pPr>
        <w:autoSpaceDE w:val="0"/>
        <w:autoSpaceDN w:val="0"/>
        <w:adjustRightInd w:val="0"/>
        <w:spacing w:after="0" w:line="240" w:lineRule="auto"/>
        <w:rPr>
          <w:rFonts w:ascii="Helvetica" w:hAnsi="Helvetica" w:cs="Helvetica"/>
        </w:rPr>
      </w:pPr>
      <w:r>
        <w:rPr>
          <w:rFonts w:ascii="Helvetica" w:hAnsi="Helvetica" w:cs="Helvetica"/>
        </w:rPr>
        <w:t xml:space="preserve"> </w:t>
      </w:r>
    </w:p>
    <w:p w14:paraId="08BB3682" w14:textId="77777777" w:rsidR="00F8721C" w:rsidRPr="00333CF0" w:rsidRDefault="000428D8" w:rsidP="00F8721C">
      <w:pPr>
        <w:autoSpaceDE w:val="0"/>
        <w:autoSpaceDN w:val="0"/>
        <w:adjustRightInd w:val="0"/>
        <w:spacing w:after="0" w:line="240" w:lineRule="auto"/>
        <w:rPr>
          <w:rFonts w:ascii="Helvetica" w:hAnsi="Helvetica" w:cs="Helvetica"/>
        </w:rPr>
      </w:pPr>
      <w:r>
        <w:rPr>
          <w:rFonts w:ascii="Helvetica" w:hAnsi="Helvetica" w:cs="Helvetica"/>
        </w:rPr>
        <w:t xml:space="preserve"> </w:t>
      </w:r>
    </w:p>
    <w:p w14:paraId="1126C12B" w14:textId="77777777" w:rsidR="00F8721C" w:rsidRPr="00333CF0" w:rsidRDefault="00F8721C" w:rsidP="00F8721C">
      <w:pPr>
        <w:autoSpaceDE w:val="0"/>
        <w:autoSpaceDN w:val="0"/>
        <w:adjustRightInd w:val="0"/>
        <w:spacing w:after="0" w:line="240" w:lineRule="auto"/>
        <w:rPr>
          <w:rFonts w:ascii="Garamond" w:hAnsi="Garamond" w:cs="Times-Roman"/>
        </w:rPr>
      </w:pPr>
    </w:p>
    <w:p w14:paraId="16CD3AFB" w14:textId="77777777" w:rsidR="00183883" w:rsidRDefault="00183883" w:rsidP="0011032D">
      <w:pPr>
        <w:tabs>
          <w:tab w:val="left" w:pos="5773"/>
        </w:tabs>
        <w:rPr>
          <w:rFonts w:ascii="Helvetica" w:hAnsi="Helvetica" w:cs="Helvetica"/>
          <w:sz w:val="32"/>
          <w:szCs w:val="32"/>
        </w:rPr>
        <w:sectPr w:rsidR="00183883" w:rsidSect="00945E42">
          <w:headerReference w:type="default" r:id="rId8"/>
          <w:pgSz w:w="11906" w:h="16838"/>
          <w:pgMar w:top="1417" w:right="1134" w:bottom="1417" w:left="1134" w:header="708" w:footer="708" w:gutter="0"/>
          <w:pgNumType w:start="1"/>
          <w:cols w:space="708"/>
          <w:docGrid w:linePitch="360"/>
        </w:sectPr>
      </w:pPr>
    </w:p>
    <w:p w14:paraId="5A5C770A" w14:textId="77777777" w:rsidR="00F8721C" w:rsidRPr="009A1A4E" w:rsidRDefault="00F8721C" w:rsidP="009A1A4E">
      <w:pPr>
        <w:pStyle w:val="Otsikko1"/>
        <w:rPr>
          <w:rFonts w:ascii="Helvetica" w:hAnsi="Helvetica" w:cs="Helvetica"/>
          <w:color w:val="auto"/>
          <w:sz w:val="32"/>
          <w:szCs w:val="32"/>
        </w:rPr>
      </w:pPr>
      <w:bookmarkStart w:id="1" w:name="_Toc434940581"/>
      <w:r w:rsidRPr="009A1A4E">
        <w:rPr>
          <w:color w:val="auto"/>
        </w:rPr>
        <w:lastRenderedPageBreak/>
        <w:t>1 Perusopetukseen valmistavan opetuksen lähtökohdat</w:t>
      </w:r>
      <w:bookmarkEnd w:id="1"/>
    </w:p>
    <w:p w14:paraId="284F9BE4" w14:textId="77777777" w:rsidR="00F8721C" w:rsidRPr="002449EF" w:rsidRDefault="00F8721C" w:rsidP="00F8721C">
      <w:pPr>
        <w:autoSpaceDE w:val="0"/>
        <w:autoSpaceDN w:val="0"/>
        <w:adjustRightInd w:val="0"/>
        <w:spacing w:after="0" w:line="240" w:lineRule="auto"/>
        <w:rPr>
          <w:rFonts w:ascii="Garamond" w:hAnsi="Garamond" w:cs="Times-Roman"/>
        </w:rPr>
      </w:pPr>
    </w:p>
    <w:p w14:paraId="111C4AD4" w14:textId="77777777" w:rsidR="00BA0F96" w:rsidRPr="00333CF0" w:rsidRDefault="00F8721C" w:rsidP="00F8721C">
      <w:pPr>
        <w:autoSpaceDE w:val="0"/>
        <w:autoSpaceDN w:val="0"/>
        <w:adjustRightInd w:val="0"/>
        <w:spacing w:after="0" w:line="240" w:lineRule="auto"/>
        <w:rPr>
          <w:rFonts w:ascii="Garamond" w:hAnsi="Garamond"/>
        </w:rPr>
      </w:pPr>
      <w:r w:rsidRPr="00333CF0">
        <w:rPr>
          <w:rFonts w:ascii="Garamond" w:hAnsi="Garamond" w:cs="Times-Roman"/>
        </w:rPr>
        <w:t>P</w:t>
      </w:r>
      <w:r w:rsidR="00AB6262" w:rsidRPr="00333CF0">
        <w:rPr>
          <w:rFonts w:ascii="Garamond" w:hAnsi="Garamond" w:cs="Palatino-Roman"/>
        </w:rPr>
        <w:t xml:space="preserve">erusopetuslaissa </w:t>
      </w:r>
      <w:r w:rsidRPr="00333CF0">
        <w:rPr>
          <w:rFonts w:ascii="Garamond" w:hAnsi="Garamond" w:cs="Palatino-Roman"/>
        </w:rPr>
        <w:t>säädetään maahanmuuttajille järjestettävästä perusopetukseen valmistavasta opetuksesta</w:t>
      </w:r>
      <w:r w:rsidR="00D94F5C" w:rsidRPr="00333CF0">
        <w:rPr>
          <w:rStyle w:val="Alaviitteenviite"/>
          <w:rFonts w:ascii="Garamond" w:hAnsi="Garamond" w:cs="Palatino-Roman"/>
        </w:rPr>
        <w:footnoteReference w:id="1"/>
      </w:r>
      <w:r w:rsidRPr="00333CF0">
        <w:rPr>
          <w:rFonts w:ascii="Garamond" w:hAnsi="Garamond" w:cs="Palatino-Roman"/>
        </w:rPr>
        <w:t xml:space="preserve">. </w:t>
      </w:r>
      <w:r w:rsidR="00BA0F96" w:rsidRPr="00333CF0">
        <w:rPr>
          <w:rFonts w:ascii="Garamond" w:hAnsi="Garamond"/>
        </w:rPr>
        <w:t>Maahanmuuttajille järjestettävän perusopetukseen valmistavan opetuksen tavoitteena on antaa oppilaalle tarvittavat valmiudet suomen tai ruotsin kielessä ja tarpeelliset muut valmiudet esiopetukseen tai perusopetukseen siirtymistä varten sekä edistää oppilaiden tasapainoista kehitystä ja kotoutumista suomalaiseen yhteiskuntaan. Opetuksen tavoitteena on lisäksi tukea ja edistää oppilaiden oman äidinkielen hallintaa ja oman kulttuurin tuntemusta. Opetuksen tavoitteet on tarkemmin määriteltävä valmistavan opetuksen oppilaan omassa opinto-ohjelmassa</w:t>
      </w:r>
      <w:r w:rsidR="00BA0F96" w:rsidRPr="00333CF0">
        <w:rPr>
          <w:rStyle w:val="Alaviitteenviite"/>
          <w:rFonts w:ascii="Garamond" w:hAnsi="Garamond"/>
        </w:rPr>
        <w:footnoteReference w:id="2"/>
      </w:r>
      <w:r w:rsidR="00BA0F96" w:rsidRPr="00333CF0">
        <w:rPr>
          <w:rFonts w:ascii="Garamond" w:hAnsi="Garamond"/>
        </w:rPr>
        <w:t>.</w:t>
      </w:r>
      <w:r w:rsidR="00D6602A" w:rsidRPr="00333CF0">
        <w:rPr>
          <w:rFonts w:ascii="Garamond" w:hAnsi="Garamond"/>
        </w:rPr>
        <w:t xml:space="preserve"> Tavoitteiden määrittelyn lähtökohtana ovat oppilaan suomen tai ruotsin kielen taito sekä oppilaan aikaisempi koulunkäyntihistoria.</w:t>
      </w:r>
    </w:p>
    <w:p w14:paraId="056F680F" w14:textId="77777777" w:rsidR="00BA0F96" w:rsidRPr="00333CF0" w:rsidRDefault="00BA0F96" w:rsidP="00F8721C">
      <w:pPr>
        <w:autoSpaceDE w:val="0"/>
        <w:autoSpaceDN w:val="0"/>
        <w:adjustRightInd w:val="0"/>
        <w:spacing w:after="0" w:line="240" w:lineRule="auto"/>
        <w:rPr>
          <w:rFonts w:ascii="Garamond" w:hAnsi="Garamond" w:cs="Palatino-Roman"/>
        </w:rPr>
      </w:pPr>
    </w:p>
    <w:p w14:paraId="1DF7AE0A" w14:textId="77777777" w:rsidR="00E37FFC" w:rsidRPr="00333CF0" w:rsidRDefault="00E37FFC" w:rsidP="00F8721C">
      <w:pPr>
        <w:autoSpaceDE w:val="0"/>
        <w:autoSpaceDN w:val="0"/>
        <w:adjustRightInd w:val="0"/>
        <w:spacing w:after="0" w:line="240" w:lineRule="auto"/>
        <w:rPr>
          <w:rFonts w:ascii="Garamond" w:hAnsi="Garamond"/>
        </w:rPr>
      </w:pPr>
      <w:r w:rsidRPr="00333CF0">
        <w:rPr>
          <w:rFonts w:ascii="Garamond" w:hAnsi="Garamond"/>
        </w:rPr>
        <w:t>Perusopetukse</w:t>
      </w:r>
      <w:r w:rsidR="003538A4" w:rsidRPr="00333CF0">
        <w:rPr>
          <w:rFonts w:ascii="Garamond" w:hAnsi="Garamond"/>
        </w:rPr>
        <w:t>e</w:t>
      </w:r>
      <w:r w:rsidRPr="00333CF0">
        <w:rPr>
          <w:rFonts w:ascii="Garamond" w:hAnsi="Garamond"/>
        </w:rPr>
        <w:t>n valmistavaa opetusta annetaan 6–10-vuotiaille vähintään 900 tuntia ja tätä vanhemmille vähintään 1000 tuntia. Opetukseen osallistuvalla on oikeus siirtyä perusopetukseen tai esiopetukseen jo ennen edellä todettujen tuntimäärien täyttymistä, jos hän pystyy seuraamaan perusopetusta tai esiopetusta</w:t>
      </w:r>
      <w:r w:rsidR="004E67D5" w:rsidRPr="00333CF0">
        <w:rPr>
          <w:rStyle w:val="Alaviitteenviite"/>
          <w:rFonts w:ascii="Garamond" w:hAnsi="Garamond" w:cs="Palatino-Roman"/>
        </w:rPr>
        <w:footnoteReference w:id="3"/>
      </w:r>
      <w:r w:rsidR="00F8721C" w:rsidRPr="00333CF0">
        <w:rPr>
          <w:rFonts w:ascii="Garamond" w:hAnsi="Garamond" w:cs="Palatino-Roman"/>
        </w:rPr>
        <w:t xml:space="preserve">. Perusopetuslain mukaan </w:t>
      </w:r>
      <w:r w:rsidRPr="00333CF0">
        <w:rPr>
          <w:rFonts w:ascii="Garamond" w:hAnsi="Garamond"/>
        </w:rPr>
        <w:t>opetukseen osallistuvalla on työpäivinä oikeus saada opetussuunnitelman mukaista opetusta, oppilaanohjausta sekä riittävää oppimisen ja koulunkäynnin tukea heti tuen tarpeen ilmetessä</w:t>
      </w:r>
      <w:r w:rsidRPr="00333CF0">
        <w:rPr>
          <w:rStyle w:val="Alaviitteenviite"/>
          <w:rFonts w:ascii="Garamond" w:hAnsi="Garamond"/>
        </w:rPr>
        <w:footnoteReference w:id="4"/>
      </w:r>
      <w:r w:rsidRPr="00333CF0">
        <w:rPr>
          <w:rFonts w:ascii="Garamond" w:hAnsi="Garamond"/>
        </w:rPr>
        <w:t xml:space="preserve">. </w:t>
      </w:r>
    </w:p>
    <w:p w14:paraId="41DC7E04" w14:textId="77777777" w:rsidR="00E37FFC" w:rsidRPr="00333CF0" w:rsidRDefault="00E37FFC" w:rsidP="00F8721C">
      <w:pPr>
        <w:autoSpaceDE w:val="0"/>
        <w:autoSpaceDN w:val="0"/>
        <w:adjustRightInd w:val="0"/>
        <w:spacing w:after="0" w:line="240" w:lineRule="auto"/>
      </w:pPr>
    </w:p>
    <w:p w14:paraId="42DB24C3" w14:textId="77777777" w:rsidR="00F8721C" w:rsidRPr="00F8721C" w:rsidRDefault="00F8721C" w:rsidP="00F8721C">
      <w:pPr>
        <w:autoSpaceDE w:val="0"/>
        <w:autoSpaceDN w:val="0"/>
        <w:adjustRightInd w:val="0"/>
        <w:spacing w:after="0" w:line="240" w:lineRule="auto"/>
        <w:rPr>
          <w:rFonts w:ascii="Garamond" w:hAnsi="Garamond" w:cs="Palatino-Roman"/>
        </w:rPr>
      </w:pPr>
      <w:r w:rsidRPr="00F8721C">
        <w:rPr>
          <w:rFonts w:ascii="Garamond" w:hAnsi="Garamond" w:cs="Palatino-Roman"/>
        </w:rPr>
        <w:t>Perusopetukseen valmistavan opetukse</w:t>
      </w:r>
      <w:r>
        <w:rPr>
          <w:rFonts w:ascii="Garamond" w:hAnsi="Garamond" w:cs="Palatino-Roman"/>
        </w:rPr>
        <w:t xml:space="preserve">n opetusryhmien muodostamisesta </w:t>
      </w:r>
      <w:r w:rsidRPr="00F8721C">
        <w:rPr>
          <w:rFonts w:ascii="Garamond" w:hAnsi="Garamond" w:cs="Palatino-Roman"/>
        </w:rPr>
        <w:t xml:space="preserve">päättää opetuksen </w:t>
      </w:r>
      <w:r w:rsidRPr="004A0C14">
        <w:rPr>
          <w:rFonts w:ascii="Garamond" w:hAnsi="Garamond" w:cs="Palatino-Roman"/>
        </w:rPr>
        <w:t>järjestäjä</w:t>
      </w:r>
      <w:r w:rsidR="004E67D5" w:rsidRPr="004A0C14">
        <w:rPr>
          <w:rStyle w:val="Alaviitteenviite"/>
          <w:rFonts w:ascii="Garamond" w:hAnsi="Garamond" w:cs="Palatino-Roman"/>
        </w:rPr>
        <w:footnoteReference w:id="5"/>
      </w:r>
      <w:r w:rsidRPr="004A0C14">
        <w:rPr>
          <w:rFonts w:ascii="Garamond" w:hAnsi="Garamond" w:cs="Palatino-Roman"/>
        </w:rPr>
        <w:t xml:space="preserve">. </w:t>
      </w:r>
      <w:r w:rsidRPr="00F8721C">
        <w:rPr>
          <w:rFonts w:ascii="Garamond" w:hAnsi="Garamond" w:cs="Palatino-Roman"/>
        </w:rPr>
        <w:t>Valmistavaa opetusta voidaan järjestää</w:t>
      </w:r>
      <w:r>
        <w:rPr>
          <w:rFonts w:ascii="Garamond" w:hAnsi="Garamond" w:cs="Palatino-Roman"/>
        </w:rPr>
        <w:t xml:space="preserve"> </w:t>
      </w:r>
      <w:r w:rsidRPr="00F8721C">
        <w:rPr>
          <w:rFonts w:ascii="Garamond" w:hAnsi="Garamond" w:cs="Palatino-Roman"/>
        </w:rPr>
        <w:t>myös yhdelle oppilaalle. Opetusryhmät muodostetaan oppilaiden ikäkauden</w:t>
      </w:r>
      <w:r>
        <w:rPr>
          <w:rFonts w:ascii="Garamond" w:hAnsi="Garamond" w:cs="Palatino-Roman"/>
        </w:rPr>
        <w:t xml:space="preserve"> </w:t>
      </w:r>
      <w:r w:rsidRPr="00F8721C">
        <w:rPr>
          <w:rFonts w:ascii="Garamond" w:hAnsi="Garamond" w:cs="Palatino-Roman"/>
        </w:rPr>
        <w:t>ja edellytysten mukaisesti siten, että ryhmäj</w:t>
      </w:r>
      <w:r>
        <w:rPr>
          <w:rFonts w:ascii="Garamond" w:hAnsi="Garamond" w:cs="Palatino-Roman"/>
        </w:rPr>
        <w:t xml:space="preserve">ako edistää oppilaiden tervettä </w:t>
      </w:r>
      <w:r w:rsidRPr="00F8721C">
        <w:rPr>
          <w:rFonts w:ascii="Garamond" w:hAnsi="Garamond" w:cs="Palatino-Roman"/>
        </w:rPr>
        <w:t>kasvua ja kehitystä sekä varmistaa opetussuunnitelman mukai</w:t>
      </w:r>
      <w:r>
        <w:rPr>
          <w:rFonts w:ascii="Garamond" w:hAnsi="Garamond" w:cs="Palatino-Roman"/>
        </w:rPr>
        <w:t xml:space="preserve">sten ja </w:t>
      </w:r>
      <w:r w:rsidRPr="00F8721C">
        <w:rPr>
          <w:rFonts w:ascii="Garamond" w:hAnsi="Garamond" w:cs="Palatino-Roman"/>
        </w:rPr>
        <w:t>oppilaiden omissa opinto-ohjelmissa asetettujen tavoitteiden saavuttamisen.</w:t>
      </w:r>
    </w:p>
    <w:p w14:paraId="6C1E275A" w14:textId="77777777" w:rsidR="00F8721C" w:rsidRPr="00333CF0" w:rsidRDefault="00F8721C" w:rsidP="00F8721C">
      <w:pPr>
        <w:autoSpaceDE w:val="0"/>
        <w:autoSpaceDN w:val="0"/>
        <w:adjustRightInd w:val="0"/>
        <w:spacing w:after="0" w:line="240" w:lineRule="auto"/>
        <w:rPr>
          <w:rFonts w:ascii="Garamond" w:hAnsi="Garamond" w:cs="Palatino-Roman"/>
        </w:rPr>
      </w:pPr>
    </w:p>
    <w:p w14:paraId="5BD891B8" w14:textId="77777777" w:rsidR="00C01ED4" w:rsidRDefault="00F8721C" w:rsidP="00F8721C">
      <w:pPr>
        <w:autoSpaceDE w:val="0"/>
        <w:autoSpaceDN w:val="0"/>
        <w:adjustRightInd w:val="0"/>
        <w:spacing w:after="0" w:line="240" w:lineRule="auto"/>
        <w:rPr>
          <w:rFonts w:ascii="Garamond" w:hAnsi="Garamond" w:cs="Palatino-Roman"/>
        </w:rPr>
      </w:pPr>
      <w:r w:rsidRPr="00333CF0">
        <w:rPr>
          <w:rFonts w:ascii="Garamond" w:hAnsi="Garamond" w:cs="Palatino-Roman"/>
        </w:rPr>
        <w:t>Valmistavan opetuksen aikana oppilaita integroidaan esi- tai perusopetukseen, oppilaan ikätasoa vastaaviin suomen- tai ruotsinkielisiin opetusryhmiin oman opinto-ohjelman mukaan oppilaan omassa opinto-ohjelmassa määri</w:t>
      </w:r>
      <w:r w:rsidR="00D6602A" w:rsidRPr="00333CF0">
        <w:rPr>
          <w:rFonts w:ascii="Garamond" w:hAnsi="Garamond" w:cs="Palatino-Roman"/>
        </w:rPr>
        <w:t>tellyllä tavalla. Integroinnin tavoitteena on</w:t>
      </w:r>
      <w:r w:rsidRPr="00333CF0">
        <w:rPr>
          <w:rFonts w:ascii="Garamond" w:hAnsi="Garamond" w:cs="Palatino-Roman"/>
        </w:rPr>
        <w:t xml:space="preserve"> edis</w:t>
      </w:r>
      <w:r w:rsidR="00D6602A" w:rsidRPr="00333CF0">
        <w:rPr>
          <w:rFonts w:ascii="Garamond" w:hAnsi="Garamond" w:cs="Palatino-Roman"/>
        </w:rPr>
        <w:t>tää</w:t>
      </w:r>
      <w:r w:rsidRPr="00333CF0">
        <w:rPr>
          <w:rFonts w:ascii="Garamond" w:hAnsi="Garamond" w:cs="Palatino-Roman"/>
        </w:rPr>
        <w:t xml:space="preserve"> kotoutumista, </w:t>
      </w:r>
      <w:r w:rsidR="00D6602A" w:rsidRPr="00333CF0">
        <w:rPr>
          <w:rFonts w:ascii="Garamond" w:hAnsi="Garamond" w:cs="Palatino-Roman"/>
        </w:rPr>
        <w:t xml:space="preserve">opiskeluvalmiuksien ja </w:t>
      </w:r>
      <w:r w:rsidRPr="00333CF0">
        <w:rPr>
          <w:rFonts w:ascii="Garamond" w:hAnsi="Garamond" w:cs="Palatino-Roman"/>
        </w:rPr>
        <w:t xml:space="preserve">suomen tai ruotsin kielen </w:t>
      </w:r>
      <w:r w:rsidR="00D6602A" w:rsidRPr="00333CF0">
        <w:rPr>
          <w:rFonts w:ascii="Garamond" w:hAnsi="Garamond" w:cs="Palatino-Roman"/>
        </w:rPr>
        <w:t xml:space="preserve">taidon </w:t>
      </w:r>
      <w:r w:rsidRPr="00333CF0">
        <w:rPr>
          <w:rFonts w:ascii="Garamond" w:hAnsi="Garamond" w:cs="Palatino-Roman"/>
        </w:rPr>
        <w:t xml:space="preserve">kehittymistä </w:t>
      </w:r>
      <w:r w:rsidR="00D6602A" w:rsidRPr="00333CF0">
        <w:rPr>
          <w:rFonts w:ascii="Garamond" w:hAnsi="Garamond" w:cs="Palatino-Roman"/>
        </w:rPr>
        <w:t>sekä laaja-alaisen osaamisen ja eri</w:t>
      </w:r>
      <w:r w:rsidRPr="00333CF0">
        <w:rPr>
          <w:rFonts w:ascii="Garamond" w:hAnsi="Garamond" w:cs="Palatino-Roman"/>
        </w:rPr>
        <w:t xml:space="preserve"> oppiaineiden sisältöjen omaksumista.</w:t>
      </w:r>
    </w:p>
    <w:p w14:paraId="1E5B1A96" w14:textId="77777777" w:rsidR="00FD5598" w:rsidRDefault="00FD5598" w:rsidP="00F8721C">
      <w:pPr>
        <w:autoSpaceDE w:val="0"/>
        <w:autoSpaceDN w:val="0"/>
        <w:adjustRightInd w:val="0"/>
        <w:spacing w:after="0" w:line="240" w:lineRule="auto"/>
        <w:rPr>
          <w:rFonts w:ascii="Garamond" w:hAnsi="Garamond" w:cs="Palatino-Roman"/>
        </w:rPr>
      </w:pPr>
    </w:p>
    <w:p w14:paraId="28179EB2" w14:textId="77777777" w:rsidR="00FD5598" w:rsidRDefault="00FD5598" w:rsidP="00F8721C">
      <w:pPr>
        <w:autoSpaceDE w:val="0"/>
        <w:autoSpaceDN w:val="0"/>
        <w:adjustRightInd w:val="0"/>
        <w:spacing w:after="0" w:line="240" w:lineRule="auto"/>
        <w:rPr>
          <w:rFonts w:ascii="Garamond" w:hAnsi="Garamond" w:cs="Palatino-Roman"/>
        </w:rPr>
      </w:pPr>
    </w:p>
    <w:p w14:paraId="2D2FE0F7" w14:textId="77777777" w:rsidR="00C01ED4" w:rsidRPr="00A77474" w:rsidRDefault="00C01ED4" w:rsidP="00A77474">
      <w:pPr>
        <w:pStyle w:val="Otsikko1"/>
        <w:rPr>
          <w:color w:val="auto"/>
        </w:rPr>
      </w:pPr>
      <w:bookmarkStart w:id="2" w:name="_Toc434940582"/>
      <w:r w:rsidRPr="00A77474">
        <w:rPr>
          <w:color w:val="auto"/>
        </w:rPr>
        <w:t>2 Perusopetukseen valmistavan opetuksen opetussuunnitelma</w:t>
      </w:r>
      <w:bookmarkEnd w:id="2"/>
    </w:p>
    <w:p w14:paraId="20D63674" w14:textId="77777777" w:rsidR="00C01ED4" w:rsidRPr="002449EF" w:rsidRDefault="00C01ED4" w:rsidP="00F8721C">
      <w:pPr>
        <w:autoSpaceDE w:val="0"/>
        <w:autoSpaceDN w:val="0"/>
        <w:adjustRightInd w:val="0"/>
        <w:spacing w:after="0" w:line="240" w:lineRule="auto"/>
        <w:rPr>
          <w:rFonts w:ascii="Garamond" w:hAnsi="Garamond" w:cs="Palatino-Roman"/>
        </w:rPr>
      </w:pPr>
    </w:p>
    <w:p w14:paraId="54F3C7FF" w14:textId="77777777" w:rsidR="00C01ED4" w:rsidRPr="00333CF0" w:rsidRDefault="002D0065" w:rsidP="00C01ED4">
      <w:pPr>
        <w:autoSpaceDE w:val="0"/>
        <w:autoSpaceDN w:val="0"/>
        <w:adjustRightInd w:val="0"/>
        <w:spacing w:after="0" w:line="240" w:lineRule="auto"/>
        <w:rPr>
          <w:rFonts w:ascii="Garamond" w:hAnsi="Garamond" w:cs="Palatino-Roman"/>
        </w:rPr>
      </w:pPr>
      <w:r w:rsidRPr="00333CF0">
        <w:rPr>
          <w:rFonts w:ascii="Garamond" w:hAnsi="Garamond" w:cs="Palatino-Roman"/>
        </w:rPr>
        <w:t>O</w:t>
      </w:r>
      <w:r w:rsidR="00C01ED4" w:rsidRPr="00333CF0">
        <w:rPr>
          <w:rFonts w:ascii="Garamond" w:hAnsi="Garamond" w:cs="Palatino-Roman"/>
        </w:rPr>
        <w:t xml:space="preserve">petuksen </w:t>
      </w:r>
      <w:r w:rsidRPr="00333CF0">
        <w:rPr>
          <w:rFonts w:ascii="Garamond" w:hAnsi="Garamond" w:cs="Palatino-Roman"/>
        </w:rPr>
        <w:t>järjestäjän tulee hyväksyä perusopetukseen valmistavaa opetusta varten opetussuunnitelma</w:t>
      </w:r>
      <w:r w:rsidRPr="00333CF0">
        <w:rPr>
          <w:rStyle w:val="Alaviitteenviite"/>
          <w:rFonts w:ascii="Garamond" w:hAnsi="Garamond" w:cs="Palatino-Roman"/>
        </w:rPr>
        <w:footnoteReference w:id="6"/>
      </w:r>
      <w:r w:rsidR="00C01ED4" w:rsidRPr="00333CF0">
        <w:rPr>
          <w:rFonts w:ascii="Garamond" w:hAnsi="Garamond" w:cs="Palatino-Roman"/>
        </w:rPr>
        <w:t xml:space="preserve">. Lähtökohdan opetussuunnitelman laatimiselle muodostavat </w:t>
      </w:r>
      <w:r w:rsidR="00E1185C" w:rsidRPr="00333CF0">
        <w:rPr>
          <w:rFonts w:ascii="Garamond" w:hAnsi="Garamond" w:cs="Palatino-Roman"/>
        </w:rPr>
        <w:t xml:space="preserve">perusopetuslaki ja -asetus, </w:t>
      </w:r>
      <w:r w:rsidR="00C01ED4" w:rsidRPr="00333CF0">
        <w:rPr>
          <w:rFonts w:ascii="Garamond" w:hAnsi="Garamond" w:cs="Palatino-Roman"/>
        </w:rPr>
        <w:t xml:space="preserve">valtioneuvoston asetuksessa </w:t>
      </w:r>
      <w:r w:rsidR="00E1185C" w:rsidRPr="00333CF0">
        <w:rPr>
          <w:rFonts w:ascii="Garamond" w:hAnsi="Garamond" w:cs="Palatino-Roman"/>
        </w:rPr>
        <w:t>(</w:t>
      </w:r>
      <w:r w:rsidRPr="00333CF0">
        <w:rPr>
          <w:rFonts w:ascii="Garamond" w:hAnsi="Garamond" w:cs="Palatino-Roman"/>
        </w:rPr>
        <w:t>422/2012</w:t>
      </w:r>
      <w:r w:rsidR="00E1185C" w:rsidRPr="00333CF0">
        <w:rPr>
          <w:rFonts w:ascii="Garamond" w:hAnsi="Garamond" w:cs="Palatino-Roman"/>
        </w:rPr>
        <w:t>)</w:t>
      </w:r>
      <w:r w:rsidR="00C01ED4" w:rsidRPr="00333CF0">
        <w:rPr>
          <w:rFonts w:ascii="Garamond" w:hAnsi="Garamond" w:cs="Palatino-Roman"/>
        </w:rPr>
        <w:t xml:space="preserve"> määritellyt yleiset ja perusopetukseen valmistavaa opetusta koskevat valtakunnalliset tavoitteet</w:t>
      </w:r>
      <w:r w:rsidR="00E1185C" w:rsidRPr="00333CF0">
        <w:rPr>
          <w:rFonts w:ascii="Garamond" w:hAnsi="Garamond" w:cs="Palatino-Roman"/>
        </w:rPr>
        <w:t>,</w:t>
      </w:r>
      <w:r w:rsidRPr="00333CF0">
        <w:rPr>
          <w:rFonts w:ascii="Garamond" w:hAnsi="Garamond" w:cs="Palatino-Roman"/>
        </w:rPr>
        <w:t xml:space="preserve"> </w:t>
      </w:r>
      <w:r w:rsidR="00E1185C" w:rsidRPr="00333CF0">
        <w:rPr>
          <w:rFonts w:ascii="Garamond" w:hAnsi="Garamond" w:cs="Palatino-Roman"/>
        </w:rPr>
        <w:t xml:space="preserve">nämä Perusopetukseen valmistavan opetuksen opetussuunnitelman perusteet 2015 </w:t>
      </w:r>
      <w:r w:rsidRPr="00333CF0">
        <w:rPr>
          <w:rFonts w:ascii="Garamond" w:hAnsi="Garamond" w:cs="Palatino-Roman"/>
        </w:rPr>
        <w:t>sekä soveltuvin osin P</w:t>
      </w:r>
      <w:r w:rsidR="00C01ED4" w:rsidRPr="00333CF0">
        <w:rPr>
          <w:rFonts w:ascii="Garamond" w:hAnsi="Garamond" w:cs="Palatino-Roman"/>
        </w:rPr>
        <w:t>erusopetuksen opetussuunnitelman perusteet</w:t>
      </w:r>
      <w:r w:rsidRPr="00333CF0">
        <w:rPr>
          <w:rFonts w:ascii="Garamond" w:hAnsi="Garamond" w:cs="Palatino-Roman"/>
        </w:rPr>
        <w:t xml:space="preserve"> 2014</w:t>
      </w:r>
      <w:r w:rsidRPr="00333CF0">
        <w:rPr>
          <w:rStyle w:val="Alaviitteenviite"/>
          <w:rFonts w:ascii="Garamond" w:hAnsi="Garamond" w:cs="Palatino-Roman"/>
        </w:rPr>
        <w:footnoteReference w:id="7"/>
      </w:r>
      <w:r w:rsidR="00C01ED4" w:rsidRPr="00333CF0">
        <w:rPr>
          <w:rFonts w:ascii="Garamond" w:hAnsi="Garamond" w:cs="Palatino-Roman"/>
        </w:rPr>
        <w:t>.</w:t>
      </w:r>
    </w:p>
    <w:p w14:paraId="274C62E5" w14:textId="77777777" w:rsidR="00C01ED4" w:rsidRPr="00333CF0" w:rsidRDefault="00C01ED4" w:rsidP="00C01ED4">
      <w:pPr>
        <w:autoSpaceDE w:val="0"/>
        <w:autoSpaceDN w:val="0"/>
        <w:adjustRightInd w:val="0"/>
        <w:spacing w:after="0" w:line="240" w:lineRule="auto"/>
        <w:rPr>
          <w:rFonts w:ascii="Garamond" w:hAnsi="Garamond" w:cs="Palatino-Roman"/>
        </w:rPr>
      </w:pPr>
    </w:p>
    <w:p w14:paraId="387ABC31" w14:textId="77777777" w:rsidR="00C01ED4" w:rsidRPr="00333CF0" w:rsidRDefault="00C01ED4" w:rsidP="00C01ED4">
      <w:pPr>
        <w:autoSpaceDE w:val="0"/>
        <w:autoSpaceDN w:val="0"/>
        <w:adjustRightInd w:val="0"/>
        <w:spacing w:after="0" w:line="240" w:lineRule="auto"/>
        <w:rPr>
          <w:rFonts w:ascii="Garamond" w:hAnsi="Garamond" w:cs="Palatino-Roman"/>
        </w:rPr>
      </w:pPr>
      <w:r w:rsidRPr="00333CF0">
        <w:rPr>
          <w:rFonts w:ascii="Garamond" w:hAnsi="Garamond" w:cs="Palatino-Roman"/>
        </w:rPr>
        <w:t>Perusopetukseen valmistavan opetuksen opetussuunnitelmassa tulee olla</w:t>
      </w:r>
      <w:r w:rsidR="00BB7099" w:rsidRPr="00333CF0">
        <w:rPr>
          <w:rFonts w:ascii="Garamond" w:hAnsi="Garamond" w:cs="Palatino-Roman"/>
        </w:rPr>
        <w:t xml:space="preserve"> kuvattuna</w:t>
      </w:r>
      <w:r w:rsidRPr="00333CF0">
        <w:rPr>
          <w:rFonts w:ascii="Garamond" w:hAnsi="Garamond" w:cs="Palatino-Roman"/>
        </w:rPr>
        <w:t>:</w:t>
      </w:r>
    </w:p>
    <w:p w14:paraId="579264D6" w14:textId="77777777" w:rsidR="00CA2B2B" w:rsidRPr="00333CF0" w:rsidRDefault="00C01ED4" w:rsidP="00C01ED4">
      <w:pPr>
        <w:autoSpaceDE w:val="0"/>
        <w:autoSpaceDN w:val="0"/>
        <w:adjustRightInd w:val="0"/>
        <w:spacing w:after="0" w:line="240" w:lineRule="auto"/>
        <w:rPr>
          <w:rFonts w:ascii="Garamond" w:hAnsi="Garamond" w:cs="Palatino-Roman"/>
        </w:rPr>
      </w:pPr>
      <w:r w:rsidRPr="00333CF0">
        <w:rPr>
          <w:rFonts w:ascii="Garamond" w:hAnsi="Garamond" w:cs="Palatino-Roman"/>
        </w:rPr>
        <w:t xml:space="preserve">• </w:t>
      </w:r>
      <w:r w:rsidR="00CA2B2B" w:rsidRPr="00333CF0">
        <w:rPr>
          <w:rFonts w:ascii="Garamond" w:hAnsi="Garamond" w:cs="Palatino-Roman"/>
        </w:rPr>
        <w:t>toimintakulttuuri ja sen periaatteet</w:t>
      </w:r>
    </w:p>
    <w:p w14:paraId="2633590F" w14:textId="77777777" w:rsidR="00C01ED4" w:rsidRPr="00333CF0" w:rsidRDefault="00CA2B2B" w:rsidP="00CA2B2B">
      <w:pPr>
        <w:autoSpaceDE w:val="0"/>
        <w:autoSpaceDN w:val="0"/>
        <w:adjustRightInd w:val="0"/>
        <w:spacing w:after="0" w:line="240" w:lineRule="auto"/>
        <w:rPr>
          <w:rFonts w:ascii="Garamond" w:hAnsi="Garamond" w:cs="Palatino-Roman"/>
        </w:rPr>
      </w:pPr>
      <w:r w:rsidRPr="00333CF0">
        <w:rPr>
          <w:rFonts w:ascii="Garamond" w:hAnsi="Garamond" w:cs="Palatino-Roman"/>
        </w:rPr>
        <w:t xml:space="preserve">• </w:t>
      </w:r>
      <w:r w:rsidR="00C01ED4" w:rsidRPr="00333CF0">
        <w:rPr>
          <w:rFonts w:ascii="Garamond" w:hAnsi="Garamond" w:cs="Palatino-Roman"/>
        </w:rPr>
        <w:t>opetuksen tavoitteet</w:t>
      </w:r>
      <w:r w:rsidR="002D0065" w:rsidRPr="00333CF0">
        <w:rPr>
          <w:rFonts w:ascii="Garamond" w:hAnsi="Garamond" w:cs="Palatino-Roman"/>
        </w:rPr>
        <w:t xml:space="preserve"> ja keskeiset sisällöt</w:t>
      </w:r>
    </w:p>
    <w:p w14:paraId="1AEC5CD5" w14:textId="77777777" w:rsidR="00C01ED4" w:rsidRPr="00333CF0" w:rsidRDefault="00C01ED4" w:rsidP="00C01ED4">
      <w:pPr>
        <w:autoSpaceDE w:val="0"/>
        <w:autoSpaceDN w:val="0"/>
        <w:adjustRightInd w:val="0"/>
        <w:spacing w:after="0" w:line="240" w:lineRule="auto"/>
        <w:rPr>
          <w:rFonts w:ascii="Garamond" w:hAnsi="Garamond" w:cs="Palatino-Roman"/>
        </w:rPr>
      </w:pPr>
      <w:r w:rsidRPr="00333CF0">
        <w:rPr>
          <w:rFonts w:ascii="Garamond" w:hAnsi="Garamond" w:cs="Palatino-Roman"/>
        </w:rPr>
        <w:t>• periaatteet oppilaan oman opinto-ohjelman laatimiseksi</w:t>
      </w:r>
    </w:p>
    <w:p w14:paraId="78B21CAF" w14:textId="77777777" w:rsidR="00C01ED4" w:rsidRPr="00333CF0" w:rsidRDefault="00C01ED4" w:rsidP="00C01ED4">
      <w:pPr>
        <w:autoSpaceDE w:val="0"/>
        <w:autoSpaceDN w:val="0"/>
        <w:adjustRightInd w:val="0"/>
        <w:spacing w:after="0" w:line="240" w:lineRule="auto"/>
        <w:rPr>
          <w:rFonts w:ascii="Garamond" w:hAnsi="Garamond" w:cs="Palatino-Roman"/>
        </w:rPr>
      </w:pPr>
      <w:r w:rsidRPr="00333CF0">
        <w:rPr>
          <w:rFonts w:ascii="Garamond" w:hAnsi="Garamond" w:cs="Palatino-Roman"/>
        </w:rPr>
        <w:t>• oppilashuollon ja siihen liittyvän yhteistyön järjestäminen</w:t>
      </w:r>
    </w:p>
    <w:p w14:paraId="64036673" w14:textId="77777777" w:rsidR="00C01ED4" w:rsidRPr="00333CF0" w:rsidRDefault="00C01ED4" w:rsidP="00C01ED4">
      <w:pPr>
        <w:autoSpaceDE w:val="0"/>
        <w:autoSpaceDN w:val="0"/>
        <w:adjustRightInd w:val="0"/>
        <w:spacing w:after="0" w:line="240" w:lineRule="auto"/>
        <w:rPr>
          <w:rFonts w:ascii="Garamond" w:hAnsi="Garamond" w:cs="Palatino-Roman"/>
        </w:rPr>
      </w:pPr>
      <w:r w:rsidRPr="00333CF0">
        <w:rPr>
          <w:rFonts w:ascii="Garamond" w:hAnsi="Garamond" w:cs="Palatino-Roman"/>
        </w:rPr>
        <w:t>• ohjaustoiminta oppimisen tukena</w:t>
      </w:r>
    </w:p>
    <w:p w14:paraId="717E33CC" w14:textId="77777777" w:rsidR="00C01ED4" w:rsidRPr="00333CF0" w:rsidRDefault="00C01ED4" w:rsidP="00C01ED4">
      <w:pPr>
        <w:autoSpaceDE w:val="0"/>
        <w:autoSpaceDN w:val="0"/>
        <w:adjustRightInd w:val="0"/>
        <w:spacing w:after="0" w:line="240" w:lineRule="auto"/>
        <w:rPr>
          <w:rFonts w:ascii="Garamond" w:hAnsi="Garamond" w:cs="Palatino-Roman"/>
        </w:rPr>
      </w:pPr>
      <w:r w:rsidRPr="00333CF0">
        <w:rPr>
          <w:rFonts w:ascii="Garamond" w:hAnsi="Garamond" w:cs="Palatino-Roman"/>
        </w:rPr>
        <w:lastRenderedPageBreak/>
        <w:t xml:space="preserve">• </w:t>
      </w:r>
      <w:r w:rsidR="00BB63C5" w:rsidRPr="00333CF0">
        <w:rPr>
          <w:rFonts w:ascii="Garamond" w:hAnsi="Garamond" w:cs="Palatino-Roman"/>
        </w:rPr>
        <w:t>oppimisen ja koulunkäynnin tuki</w:t>
      </w:r>
    </w:p>
    <w:p w14:paraId="11961A24" w14:textId="77777777" w:rsidR="00BB7099" w:rsidRPr="00333CF0" w:rsidRDefault="00BB7099" w:rsidP="00BB7099">
      <w:pPr>
        <w:autoSpaceDE w:val="0"/>
        <w:autoSpaceDN w:val="0"/>
        <w:adjustRightInd w:val="0"/>
        <w:spacing w:after="0" w:line="240" w:lineRule="auto"/>
        <w:rPr>
          <w:rFonts w:ascii="Garamond" w:hAnsi="Garamond" w:cs="Palatino-Roman"/>
        </w:rPr>
      </w:pPr>
      <w:r w:rsidRPr="00333CF0">
        <w:rPr>
          <w:rFonts w:ascii="Garamond" w:hAnsi="Garamond" w:cs="Palatino-Roman"/>
        </w:rPr>
        <w:t>• suunnitelma kasvatuskeskustelujen ja kurinpidollisten keinojen käyttämisestä ja niihin liittyvistä menettelytavoista</w:t>
      </w:r>
    </w:p>
    <w:p w14:paraId="46758276" w14:textId="77777777" w:rsidR="00C01ED4" w:rsidRPr="00333CF0" w:rsidRDefault="00C01ED4" w:rsidP="00C01ED4">
      <w:pPr>
        <w:autoSpaceDE w:val="0"/>
        <w:autoSpaceDN w:val="0"/>
        <w:adjustRightInd w:val="0"/>
        <w:spacing w:after="0" w:line="240" w:lineRule="auto"/>
        <w:rPr>
          <w:rFonts w:ascii="Garamond" w:hAnsi="Garamond" w:cs="Palatino-Roman"/>
        </w:rPr>
      </w:pPr>
      <w:r w:rsidRPr="00C01ED4">
        <w:rPr>
          <w:rFonts w:ascii="Garamond" w:hAnsi="Garamond" w:cs="Palatino-Roman"/>
        </w:rPr>
        <w:t xml:space="preserve">• </w:t>
      </w:r>
      <w:r w:rsidRPr="00333CF0">
        <w:rPr>
          <w:rFonts w:ascii="Garamond" w:hAnsi="Garamond" w:cs="Palatino-Roman"/>
        </w:rPr>
        <w:t xml:space="preserve">yhteistyö </w:t>
      </w:r>
      <w:r w:rsidR="00BD0356" w:rsidRPr="00333CF0">
        <w:rPr>
          <w:rFonts w:ascii="Garamond" w:hAnsi="Garamond" w:cs="Palatino-Roman"/>
        </w:rPr>
        <w:t xml:space="preserve">esi- ja </w:t>
      </w:r>
      <w:r w:rsidRPr="00333CF0">
        <w:rPr>
          <w:rFonts w:ascii="Garamond" w:hAnsi="Garamond" w:cs="Palatino-Roman"/>
        </w:rPr>
        <w:t>perusopetuksen kanssa</w:t>
      </w:r>
    </w:p>
    <w:p w14:paraId="251AC93A" w14:textId="77777777" w:rsidR="00C01ED4" w:rsidRPr="00333CF0" w:rsidRDefault="00C01ED4" w:rsidP="00C01ED4">
      <w:pPr>
        <w:autoSpaceDE w:val="0"/>
        <w:autoSpaceDN w:val="0"/>
        <w:adjustRightInd w:val="0"/>
        <w:spacing w:after="0" w:line="240" w:lineRule="auto"/>
        <w:rPr>
          <w:rFonts w:ascii="Garamond" w:hAnsi="Garamond" w:cs="Palatino-Roman"/>
        </w:rPr>
      </w:pPr>
      <w:r w:rsidRPr="00333CF0">
        <w:rPr>
          <w:rFonts w:ascii="Garamond" w:hAnsi="Garamond" w:cs="Palatino-Roman"/>
        </w:rPr>
        <w:t>• kodin ja koulun yhteistyö</w:t>
      </w:r>
    </w:p>
    <w:p w14:paraId="0FA6802D" w14:textId="77777777" w:rsidR="00C01ED4" w:rsidRPr="00333CF0" w:rsidRDefault="00C01ED4" w:rsidP="00C01ED4">
      <w:pPr>
        <w:autoSpaceDE w:val="0"/>
        <w:autoSpaceDN w:val="0"/>
        <w:adjustRightInd w:val="0"/>
        <w:spacing w:after="0" w:line="240" w:lineRule="auto"/>
        <w:rPr>
          <w:rFonts w:ascii="Garamond" w:hAnsi="Garamond" w:cs="Palatino-Roman"/>
        </w:rPr>
      </w:pPr>
      <w:r w:rsidRPr="00333CF0">
        <w:rPr>
          <w:rFonts w:ascii="Garamond" w:hAnsi="Garamond" w:cs="Palatino-Roman"/>
        </w:rPr>
        <w:t>• yhteistyö muiden tahojen kanssa</w:t>
      </w:r>
    </w:p>
    <w:p w14:paraId="01900A7B" w14:textId="77777777" w:rsidR="00C01ED4" w:rsidRPr="00333CF0" w:rsidRDefault="00C01ED4" w:rsidP="00C01ED4">
      <w:pPr>
        <w:autoSpaceDE w:val="0"/>
        <w:autoSpaceDN w:val="0"/>
        <w:adjustRightInd w:val="0"/>
        <w:spacing w:after="0" w:line="240" w:lineRule="auto"/>
        <w:rPr>
          <w:rFonts w:ascii="Garamond" w:hAnsi="Garamond" w:cs="Palatino-Roman"/>
        </w:rPr>
      </w:pPr>
      <w:r w:rsidRPr="00333CF0">
        <w:rPr>
          <w:rFonts w:ascii="Garamond" w:hAnsi="Garamond" w:cs="Palatino-Roman"/>
        </w:rPr>
        <w:t>• oppilaan arviointi ja todistukset</w:t>
      </w:r>
      <w:r w:rsidR="00BD0356" w:rsidRPr="00333CF0">
        <w:rPr>
          <w:rFonts w:ascii="Garamond" w:hAnsi="Garamond" w:cs="Palatino-Roman"/>
        </w:rPr>
        <w:t>.</w:t>
      </w:r>
    </w:p>
    <w:p w14:paraId="0DEEB2C8" w14:textId="77777777" w:rsidR="0083208D" w:rsidRPr="00333CF0" w:rsidRDefault="0083208D" w:rsidP="00C01ED4">
      <w:pPr>
        <w:autoSpaceDE w:val="0"/>
        <w:autoSpaceDN w:val="0"/>
        <w:adjustRightInd w:val="0"/>
        <w:spacing w:after="0" w:line="240" w:lineRule="auto"/>
        <w:rPr>
          <w:rFonts w:ascii="Garamond" w:hAnsi="Garamond" w:cs="Palatino-Roman"/>
        </w:rPr>
      </w:pPr>
    </w:p>
    <w:p w14:paraId="194D4893" w14:textId="77777777" w:rsidR="0083208D" w:rsidRPr="00333CF0" w:rsidRDefault="0083208D" w:rsidP="0083208D">
      <w:pPr>
        <w:spacing w:after="0" w:line="240" w:lineRule="auto"/>
        <w:ind w:right="-568"/>
        <w:rPr>
          <w:rFonts w:ascii="Garamond" w:hAnsi="Garamond"/>
        </w:rPr>
      </w:pPr>
      <w:r w:rsidRPr="00333CF0">
        <w:rPr>
          <w:rFonts w:ascii="Garamond" w:hAnsi="Garamond"/>
        </w:rPr>
        <w:t>Naisten ja miesten välisestä tasa-arvosta annetun lain</w:t>
      </w:r>
      <w:r w:rsidRPr="00333CF0">
        <w:rPr>
          <w:rStyle w:val="Alaviitteenviite"/>
          <w:rFonts w:ascii="Garamond" w:hAnsi="Garamond"/>
        </w:rPr>
        <w:footnoteReference w:id="8"/>
      </w:r>
      <w:r w:rsidRPr="00333CF0">
        <w:rPr>
          <w:rFonts w:ascii="Garamond" w:hAnsi="Garamond"/>
        </w:rPr>
        <w:t xml:space="preserve"> mukaan koulutuksen järjestäjä vastaa siitä, että vuosittain laaditaan oppilaitoskohtaisesti tasa-arvosuunnitelma yhteistyössä henkilöstön ja </w:t>
      </w:r>
      <w:r w:rsidR="00034AEB">
        <w:rPr>
          <w:rFonts w:ascii="Garamond" w:hAnsi="Garamond"/>
        </w:rPr>
        <w:t xml:space="preserve">oppilaiden tai </w:t>
      </w:r>
      <w:r w:rsidRPr="00333CF0">
        <w:rPr>
          <w:rFonts w:ascii="Garamond" w:hAnsi="Garamond"/>
        </w:rPr>
        <w:t>opiskelijoiden kanssa. Vuosittaisen tarkastelun sijaan suunnitelma voidaan laatia enintään kahdeksi tai kolmeksi vuodeksi ker</w:t>
      </w:r>
      <w:r w:rsidR="009A23A5">
        <w:rPr>
          <w:rFonts w:ascii="Garamond" w:hAnsi="Garamond"/>
        </w:rPr>
        <w:t>r</w:t>
      </w:r>
      <w:r w:rsidRPr="00333CF0">
        <w:rPr>
          <w:rFonts w:ascii="Garamond" w:hAnsi="Garamond"/>
        </w:rPr>
        <w:t>alla</w:t>
      </w:r>
      <w:r w:rsidR="009A23A5">
        <w:rPr>
          <w:rFonts w:ascii="Garamond" w:hAnsi="Garamond"/>
        </w:rPr>
        <w:t>an</w:t>
      </w:r>
      <w:r w:rsidRPr="00333CF0">
        <w:rPr>
          <w:rFonts w:ascii="Garamond" w:hAnsi="Garamond"/>
        </w:rPr>
        <w:t xml:space="preserve">. Tasa-arvosuunnitelma voidaan sisällyttää osaksi opetussuunnitelmaa tai muuta oppilaitoksen suunnitelmaa. </w:t>
      </w:r>
    </w:p>
    <w:p w14:paraId="44E5EAEF" w14:textId="77777777" w:rsidR="0083208D" w:rsidRPr="00333CF0" w:rsidRDefault="0083208D" w:rsidP="0083208D">
      <w:pPr>
        <w:spacing w:after="0" w:line="240" w:lineRule="auto"/>
        <w:ind w:left="1134" w:right="-568"/>
        <w:rPr>
          <w:rFonts w:ascii="Garamond" w:hAnsi="Garamond"/>
        </w:rPr>
      </w:pPr>
      <w:r w:rsidRPr="00333CF0">
        <w:rPr>
          <w:rFonts w:ascii="Garamond" w:hAnsi="Garamond"/>
        </w:rPr>
        <w:t xml:space="preserve"> </w:t>
      </w:r>
    </w:p>
    <w:p w14:paraId="4372A582" w14:textId="6CD201D5" w:rsidR="00C01ED4" w:rsidRDefault="0083208D" w:rsidP="002E2E7B">
      <w:pPr>
        <w:spacing w:after="0" w:line="240" w:lineRule="auto"/>
        <w:ind w:right="-568"/>
        <w:rPr>
          <w:rFonts w:ascii="Garamond" w:hAnsi="Garamond"/>
        </w:rPr>
      </w:pPr>
      <w:r w:rsidRPr="00333CF0">
        <w:rPr>
          <w:rFonts w:ascii="Garamond" w:hAnsi="Garamond"/>
        </w:rPr>
        <w:t>Yhdenvertaisuuslain</w:t>
      </w:r>
      <w:r w:rsidRPr="00333CF0">
        <w:rPr>
          <w:rStyle w:val="Alaviitteenviite"/>
          <w:rFonts w:ascii="Garamond" w:hAnsi="Garamond"/>
        </w:rPr>
        <w:footnoteReference w:id="9"/>
      </w:r>
      <w:r w:rsidRPr="00333CF0">
        <w:rPr>
          <w:rFonts w:ascii="Garamond" w:hAnsi="Garamond"/>
        </w:rPr>
        <w:t xml:space="preserve"> mukaan koulutuksen järjestäjän on huolehdittava siitä, että oppilaitoksella </w:t>
      </w:r>
      <w:r w:rsidR="009A23A5">
        <w:rPr>
          <w:rFonts w:ascii="Garamond" w:hAnsi="Garamond"/>
        </w:rPr>
        <w:t xml:space="preserve">on </w:t>
      </w:r>
      <w:r w:rsidRPr="00333CF0">
        <w:rPr>
          <w:rFonts w:ascii="Garamond" w:hAnsi="Garamond"/>
        </w:rPr>
        <w:t>suunnitelma tarvittavista toimenpiteistä yhdenvertaisuuden edistämiseksi. Yhdenvertaisuussuunnitelma voi sisältyä opetussuunnitelmaan.</w:t>
      </w:r>
    </w:p>
    <w:p w14:paraId="4F9D27C3" w14:textId="4C5275FD" w:rsidR="00171E6B" w:rsidRDefault="00171E6B" w:rsidP="002E2E7B">
      <w:pPr>
        <w:spacing w:after="0" w:line="240" w:lineRule="auto"/>
        <w:ind w:right="-568"/>
        <w:rPr>
          <w:rFonts w:ascii="Garamond" w:hAnsi="Garamond"/>
        </w:rPr>
      </w:pPr>
    </w:p>
    <w:p w14:paraId="12854919" w14:textId="7BFAEE43" w:rsidR="00171E6B" w:rsidRPr="00056E67" w:rsidRDefault="00171E6B" w:rsidP="004E5838">
      <w:pPr>
        <w:spacing w:after="0" w:line="240" w:lineRule="auto"/>
        <w:ind w:right="-568"/>
        <w:jc w:val="both"/>
        <w:rPr>
          <w:rFonts w:ascii="Garamond" w:hAnsi="Garamond"/>
          <w:color w:val="C00000"/>
        </w:rPr>
      </w:pPr>
      <w:r w:rsidRPr="00056E67">
        <w:rPr>
          <w:rFonts w:ascii="Garamond" w:hAnsi="Garamond"/>
          <w:color w:val="C00000"/>
        </w:rPr>
        <w:t>Koulun toimintakulttuuri tasa-arvon ja yhdenvertaisuuden osalta on esitetty</w:t>
      </w:r>
      <w:r w:rsidR="004E5838" w:rsidRPr="00056E67">
        <w:rPr>
          <w:rFonts w:ascii="Garamond" w:hAnsi="Garamond"/>
          <w:color w:val="C00000"/>
        </w:rPr>
        <w:t xml:space="preserve"> K</w:t>
      </w:r>
      <w:r w:rsidR="00E46826" w:rsidRPr="00056E67">
        <w:rPr>
          <w:rFonts w:ascii="Garamond" w:hAnsi="Garamond"/>
          <w:color w:val="C00000"/>
        </w:rPr>
        <w:t>ittilän</w:t>
      </w:r>
      <w:r w:rsidR="004E5838" w:rsidRPr="00056E67">
        <w:rPr>
          <w:rFonts w:ascii="Garamond" w:hAnsi="Garamond"/>
          <w:color w:val="C00000"/>
        </w:rPr>
        <w:t xml:space="preserve"> kunnan</w:t>
      </w:r>
      <w:r w:rsidRPr="00056E67">
        <w:rPr>
          <w:rFonts w:ascii="Garamond" w:hAnsi="Garamond"/>
          <w:color w:val="C00000"/>
        </w:rPr>
        <w:t xml:space="preserve"> perusopetuksen opetussuunnitelman perusteissa.</w:t>
      </w:r>
      <w:r w:rsidR="00966948" w:rsidRPr="00056E67">
        <w:rPr>
          <w:rFonts w:ascii="Garamond" w:hAnsi="Garamond"/>
          <w:color w:val="C00000"/>
        </w:rPr>
        <w:t xml:space="preserve"> Muut kohdat esitellään alla.</w:t>
      </w:r>
    </w:p>
    <w:p w14:paraId="204443BF" w14:textId="77777777" w:rsidR="00C01ED4" w:rsidRPr="00A77474" w:rsidRDefault="00C01ED4" w:rsidP="00A77474">
      <w:pPr>
        <w:pStyle w:val="Otsikko1"/>
        <w:rPr>
          <w:color w:val="auto"/>
        </w:rPr>
      </w:pPr>
      <w:bookmarkStart w:id="3" w:name="_Toc434940583"/>
      <w:r w:rsidRPr="00A77474">
        <w:rPr>
          <w:color w:val="auto"/>
        </w:rPr>
        <w:t>3 Perusopetukseen valmistavan opetuksen tavoitteet ja keskeiset sisällöt</w:t>
      </w:r>
      <w:bookmarkEnd w:id="3"/>
    </w:p>
    <w:p w14:paraId="75E7AFDB" w14:textId="77777777" w:rsidR="00C01ED4" w:rsidRPr="00333CF0" w:rsidRDefault="00C01ED4" w:rsidP="00F8721C">
      <w:pPr>
        <w:autoSpaceDE w:val="0"/>
        <w:autoSpaceDN w:val="0"/>
        <w:adjustRightInd w:val="0"/>
        <w:spacing w:after="0" w:line="240" w:lineRule="auto"/>
        <w:rPr>
          <w:rFonts w:ascii="Garamond" w:hAnsi="Garamond" w:cs="Palatino-Roman"/>
        </w:rPr>
      </w:pPr>
    </w:p>
    <w:p w14:paraId="54524A9C" w14:textId="77777777" w:rsidR="00C01ED4" w:rsidRPr="00A77474" w:rsidRDefault="00C01ED4" w:rsidP="00A77474">
      <w:pPr>
        <w:pStyle w:val="Otsikko2"/>
        <w:rPr>
          <w:rFonts w:cs="Palatino-Roman"/>
          <w:color w:val="auto"/>
        </w:rPr>
      </w:pPr>
      <w:bookmarkStart w:id="4" w:name="_Toc434940584"/>
      <w:r w:rsidRPr="00A77474">
        <w:rPr>
          <w:color w:val="auto"/>
        </w:rPr>
        <w:t xml:space="preserve">3.1 Yleiset tavoitteet ja yhteistyö </w:t>
      </w:r>
      <w:r w:rsidR="00BD0356" w:rsidRPr="00A77474">
        <w:rPr>
          <w:color w:val="auto"/>
        </w:rPr>
        <w:t xml:space="preserve">esi- ja </w:t>
      </w:r>
      <w:r w:rsidRPr="00A77474">
        <w:rPr>
          <w:color w:val="auto"/>
        </w:rPr>
        <w:t>perusopetuksen kanssa</w:t>
      </w:r>
      <w:bookmarkEnd w:id="4"/>
    </w:p>
    <w:p w14:paraId="74052BCB" w14:textId="77777777" w:rsidR="00BB63C5" w:rsidRPr="00A77474" w:rsidRDefault="00BB63C5" w:rsidP="00A77474">
      <w:pPr>
        <w:pStyle w:val="Otsikko2"/>
        <w:rPr>
          <w:rFonts w:cs="Palatino-Roman"/>
          <w:color w:val="auto"/>
        </w:rPr>
      </w:pPr>
    </w:p>
    <w:p w14:paraId="056E04E2" w14:textId="77777777" w:rsidR="00C01ED4" w:rsidRPr="00333CF0" w:rsidRDefault="00BB63C5" w:rsidP="00C01ED4">
      <w:pPr>
        <w:autoSpaceDE w:val="0"/>
        <w:autoSpaceDN w:val="0"/>
        <w:adjustRightInd w:val="0"/>
        <w:spacing w:after="0" w:line="240" w:lineRule="auto"/>
        <w:rPr>
          <w:rFonts w:ascii="Garamond" w:hAnsi="Garamond" w:cs="Palatino-Roman"/>
        </w:rPr>
      </w:pPr>
      <w:r w:rsidRPr="00333CF0">
        <w:rPr>
          <w:rFonts w:ascii="Garamond" w:hAnsi="Garamond" w:cs="Palatino-Roman"/>
        </w:rPr>
        <w:t>Perusopetukseen v</w:t>
      </w:r>
      <w:r w:rsidR="00C01ED4" w:rsidRPr="00333CF0">
        <w:rPr>
          <w:rFonts w:ascii="Garamond" w:hAnsi="Garamond" w:cs="Palatino-Roman"/>
        </w:rPr>
        <w:t xml:space="preserve">almistavan opetuksen tavoitteena on edistää opetukseen osallistuvan </w:t>
      </w:r>
      <w:r w:rsidRPr="00333CF0">
        <w:rPr>
          <w:rFonts w:ascii="Garamond" w:hAnsi="Garamond" w:cs="Palatino-Roman"/>
        </w:rPr>
        <w:t xml:space="preserve">oppilaan suomen tai </w:t>
      </w:r>
      <w:r w:rsidR="00C01ED4" w:rsidRPr="00333CF0">
        <w:rPr>
          <w:rFonts w:ascii="Garamond" w:hAnsi="Garamond" w:cs="Palatino-Roman"/>
        </w:rPr>
        <w:t xml:space="preserve">ruotsin kielen taitoa, tasapainoista kehitystä ja kotoutumista suomalaiseen yhteiskuntaan sekä antaa tarvittavia valmiuksia </w:t>
      </w:r>
      <w:r w:rsidRPr="00333CF0">
        <w:rPr>
          <w:rFonts w:ascii="Garamond" w:hAnsi="Garamond" w:cs="Palatino-Roman"/>
        </w:rPr>
        <w:t>perusopetusta</w:t>
      </w:r>
      <w:r w:rsidR="00C01ED4" w:rsidRPr="00333CF0">
        <w:rPr>
          <w:rFonts w:ascii="Garamond" w:hAnsi="Garamond" w:cs="Palatino-Roman"/>
        </w:rPr>
        <w:t xml:space="preserve"> varten. Valmistavassa opetuksessa </w:t>
      </w:r>
      <w:r w:rsidRPr="00333CF0">
        <w:rPr>
          <w:rFonts w:ascii="Garamond" w:hAnsi="Garamond" w:cs="Palatino-Roman"/>
        </w:rPr>
        <w:t xml:space="preserve">kehitetään oppilaan laaja-alaista osaamista sekä </w:t>
      </w:r>
      <w:r w:rsidR="00C01ED4" w:rsidRPr="00333CF0">
        <w:rPr>
          <w:rFonts w:ascii="Garamond" w:hAnsi="Garamond" w:cs="Palatino-Roman"/>
        </w:rPr>
        <w:t xml:space="preserve">annetaan opetusta perusopetuksen oppiaineissa ja mahdollisuuksien mukaan oppilaan omassa äidinkielessä oppilaan omassa opinto-ohjelmassa tarkemmin määritellyllä tavalla. </w:t>
      </w:r>
      <w:r w:rsidRPr="00333CF0">
        <w:rPr>
          <w:rFonts w:ascii="Garamond" w:hAnsi="Garamond" w:cs="Palatino-Roman"/>
        </w:rPr>
        <w:t>Laaja-alaisen osaamisen ja e</w:t>
      </w:r>
      <w:r w:rsidR="00C01ED4" w:rsidRPr="00333CF0">
        <w:rPr>
          <w:rFonts w:ascii="Garamond" w:hAnsi="Garamond" w:cs="Palatino-Roman"/>
        </w:rPr>
        <w:t xml:space="preserve">ri oppiaineiden opetuksessa noudatetaan </w:t>
      </w:r>
      <w:r w:rsidR="00BD0356" w:rsidRPr="00333CF0">
        <w:rPr>
          <w:rFonts w:ascii="Garamond" w:hAnsi="Garamond" w:cs="Palatino-Roman"/>
        </w:rPr>
        <w:t xml:space="preserve">soveltuvin osin </w:t>
      </w:r>
      <w:r w:rsidR="00C01ED4" w:rsidRPr="00333CF0">
        <w:rPr>
          <w:rFonts w:ascii="Garamond" w:hAnsi="Garamond" w:cs="Palatino-Roman"/>
        </w:rPr>
        <w:t>perusopetuksen opetussuunnitelma</w:t>
      </w:r>
      <w:r w:rsidRPr="00333CF0">
        <w:rPr>
          <w:rFonts w:ascii="Garamond" w:hAnsi="Garamond" w:cs="Palatino-Roman"/>
        </w:rPr>
        <w:t>n perusteita</w:t>
      </w:r>
      <w:r w:rsidRPr="00333CF0">
        <w:rPr>
          <w:rFonts w:ascii="Garamond" w:hAnsi="Garamond" w:cs="Palatino-Roman"/>
          <w:b/>
        </w:rPr>
        <w:t>.</w:t>
      </w:r>
    </w:p>
    <w:p w14:paraId="68BE0893" w14:textId="77777777" w:rsidR="00C01ED4" w:rsidRPr="00333CF0" w:rsidRDefault="00C01ED4" w:rsidP="00C01ED4">
      <w:pPr>
        <w:autoSpaceDE w:val="0"/>
        <w:autoSpaceDN w:val="0"/>
        <w:adjustRightInd w:val="0"/>
        <w:spacing w:after="0" w:line="240" w:lineRule="auto"/>
        <w:rPr>
          <w:rFonts w:ascii="Garamond" w:hAnsi="Garamond" w:cs="Palatino-Roman"/>
        </w:rPr>
      </w:pPr>
    </w:p>
    <w:p w14:paraId="5D5BCB43" w14:textId="26636458" w:rsidR="00BD70B7" w:rsidRPr="00333CF0" w:rsidRDefault="003F7EE2" w:rsidP="00BD70B7">
      <w:pPr>
        <w:autoSpaceDE w:val="0"/>
        <w:autoSpaceDN w:val="0"/>
        <w:adjustRightInd w:val="0"/>
        <w:spacing w:after="0" w:line="240" w:lineRule="auto"/>
        <w:rPr>
          <w:rFonts w:ascii="Garamond" w:hAnsi="Garamond" w:cs="Palatino-Roman"/>
        </w:rPr>
      </w:pPr>
      <w:r w:rsidRPr="00333CF0">
        <w:rPr>
          <w:rFonts w:ascii="Garamond" w:hAnsi="Garamond" w:cs="Palatino-Roman"/>
        </w:rPr>
        <w:t>O</w:t>
      </w:r>
      <w:r w:rsidR="00B31608" w:rsidRPr="00333CF0">
        <w:rPr>
          <w:rFonts w:ascii="Garamond" w:hAnsi="Garamond" w:cs="Palatino-Roman"/>
        </w:rPr>
        <w:t>petuksen tavoitteiden määrittelyssä, sisältöjen valinnassa</w:t>
      </w:r>
      <w:r w:rsidR="00C01ED4" w:rsidRPr="00333CF0">
        <w:rPr>
          <w:rFonts w:ascii="Garamond" w:hAnsi="Garamond" w:cs="Palatino-Roman"/>
        </w:rPr>
        <w:t xml:space="preserve"> </w:t>
      </w:r>
      <w:r w:rsidRPr="00333CF0">
        <w:rPr>
          <w:rFonts w:ascii="Garamond" w:hAnsi="Garamond" w:cs="Palatino-Roman"/>
        </w:rPr>
        <w:t xml:space="preserve">ja opetusjärjestelyissä </w:t>
      </w:r>
      <w:r w:rsidR="00C01ED4" w:rsidRPr="00333CF0">
        <w:rPr>
          <w:rFonts w:ascii="Garamond" w:hAnsi="Garamond" w:cs="Palatino-Roman"/>
        </w:rPr>
        <w:t xml:space="preserve">otetaan huomioon, että </w:t>
      </w:r>
      <w:r w:rsidRPr="00333CF0">
        <w:rPr>
          <w:rFonts w:ascii="Garamond" w:hAnsi="Garamond" w:cs="Palatino-Roman"/>
        </w:rPr>
        <w:t xml:space="preserve">oppilaat </w:t>
      </w:r>
      <w:r w:rsidR="00C01ED4" w:rsidRPr="00333CF0">
        <w:rPr>
          <w:rFonts w:ascii="Garamond" w:hAnsi="Garamond" w:cs="Palatino-Roman"/>
        </w:rPr>
        <w:t>ovat iältään, opiskeluvalmiuksiltaan ja taustaltaan erilaisia</w:t>
      </w:r>
      <w:r w:rsidR="00B31608" w:rsidRPr="00333CF0">
        <w:rPr>
          <w:rFonts w:ascii="Garamond" w:hAnsi="Garamond" w:cs="Palatino-Roman"/>
        </w:rPr>
        <w:t>.</w:t>
      </w:r>
      <w:r w:rsidR="00C01ED4" w:rsidRPr="00333CF0">
        <w:rPr>
          <w:rFonts w:ascii="Garamond" w:hAnsi="Garamond" w:cs="Palatino-Roman"/>
        </w:rPr>
        <w:t xml:space="preserve"> </w:t>
      </w:r>
      <w:r w:rsidR="00B31608" w:rsidRPr="00333CF0">
        <w:rPr>
          <w:rFonts w:ascii="Garamond" w:hAnsi="Garamond" w:cs="Palatino-Roman"/>
        </w:rPr>
        <w:t>O</w:t>
      </w:r>
      <w:r w:rsidR="00C01ED4" w:rsidRPr="00333CF0">
        <w:rPr>
          <w:rFonts w:ascii="Garamond" w:hAnsi="Garamond" w:cs="Palatino-Roman"/>
        </w:rPr>
        <w:t xml:space="preserve">petusta eriytetään oppilaiden ikä- ja kehitysvaiheiden mukaisesti. </w:t>
      </w:r>
      <w:r w:rsidRPr="00333CF0">
        <w:rPr>
          <w:rFonts w:ascii="Garamond" w:hAnsi="Garamond" w:cs="ITCGaramondStd-Lt"/>
        </w:rPr>
        <w:t>Oppilaiden kielelliset</w:t>
      </w:r>
      <w:r w:rsidR="00B31608" w:rsidRPr="00333CF0">
        <w:rPr>
          <w:rFonts w:ascii="Garamond" w:hAnsi="Garamond" w:cs="ITCGaramondStd-Lt"/>
        </w:rPr>
        <w:t xml:space="preserve"> valmiudet sekä kulttuuritausta </w:t>
      </w:r>
      <w:r w:rsidRPr="00333CF0">
        <w:rPr>
          <w:rFonts w:ascii="Garamond" w:hAnsi="Garamond" w:cs="ITCGaramondStd-Lt"/>
        </w:rPr>
        <w:t>ot</w:t>
      </w:r>
      <w:r w:rsidR="00B31608" w:rsidRPr="00333CF0">
        <w:rPr>
          <w:rFonts w:ascii="Garamond" w:hAnsi="Garamond" w:cs="ITCGaramondStd-Lt"/>
        </w:rPr>
        <w:t xml:space="preserve">etaan huomioon, ja jokaisen oppilaan kieli- ja kulttuuri-identiteettiä tuetaan monipuolisesti. </w:t>
      </w:r>
      <w:r w:rsidRPr="00333CF0">
        <w:rPr>
          <w:rFonts w:ascii="Garamond" w:hAnsi="Garamond" w:cs="ITCGaramondStd-Lt"/>
        </w:rPr>
        <w:t xml:space="preserve"> </w:t>
      </w:r>
      <w:r w:rsidR="00C01ED4" w:rsidRPr="00333CF0">
        <w:rPr>
          <w:rFonts w:ascii="Garamond" w:hAnsi="Garamond" w:cs="Palatino-Roman"/>
        </w:rPr>
        <w:t>Oppilaan omalla äidinkielellä tuettu opetus edistää sisältöjen omaksumista.</w:t>
      </w:r>
      <w:r w:rsidR="00BD70B7" w:rsidRPr="00333CF0">
        <w:rPr>
          <w:rFonts w:ascii="Garamond" w:hAnsi="Garamond" w:cs="Palatino-Roman"/>
        </w:rPr>
        <w:t xml:space="preserve"> Valmistava opetus edistää su</w:t>
      </w:r>
      <w:r w:rsidR="00F10867">
        <w:rPr>
          <w:rFonts w:ascii="Garamond" w:hAnsi="Garamond" w:cs="Palatino-Roman"/>
        </w:rPr>
        <w:t>k</w:t>
      </w:r>
      <w:r w:rsidR="00BD70B7" w:rsidRPr="00333CF0">
        <w:rPr>
          <w:rFonts w:ascii="Garamond" w:hAnsi="Garamond" w:cs="Palatino-Roman"/>
        </w:rPr>
        <w:t>upuolten tasa-arvoa ja yhdenvertaisuutta.</w:t>
      </w:r>
    </w:p>
    <w:p w14:paraId="2591BDB5" w14:textId="77777777" w:rsidR="00B205DA" w:rsidRPr="00333CF0" w:rsidRDefault="00B205DA" w:rsidP="00B31608">
      <w:pPr>
        <w:autoSpaceDE w:val="0"/>
        <w:autoSpaceDN w:val="0"/>
        <w:adjustRightInd w:val="0"/>
        <w:spacing w:after="0" w:line="240" w:lineRule="auto"/>
        <w:rPr>
          <w:rFonts w:ascii="Garamond" w:hAnsi="Garamond" w:cs="Palatino-Roman"/>
        </w:rPr>
      </w:pPr>
    </w:p>
    <w:p w14:paraId="63277F99" w14:textId="77777777" w:rsidR="00C01ED4" w:rsidRPr="00333CF0" w:rsidRDefault="00523A85" w:rsidP="00C01ED4">
      <w:pPr>
        <w:autoSpaceDE w:val="0"/>
        <w:autoSpaceDN w:val="0"/>
        <w:adjustRightInd w:val="0"/>
        <w:spacing w:after="0" w:line="240" w:lineRule="auto"/>
        <w:rPr>
          <w:rFonts w:ascii="Garamond" w:hAnsi="Garamond" w:cs="Palatino-Roman"/>
        </w:rPr>
      </w:pPr>
      <w:r w:rsidRPr="00333CF0">
        <w:rPr>
          <w:rFonts w:ascii="Garamond" w:hAnsi="Garamond" w:cs="Palatino-Roman"/>
        </w:rPr>
        <w:t xml:space="preserve">Jos perusopetukseen valmistavan opetuksen oppilaalla on </w:t>
      </w:r>
      <w:r w:rsidR="00C01ED4" w:rsidRPr="00333CF0">
        <w:rPr>
          <w:rFonts w:ascii="Garamond" w:hAnsi="Garamond" w:cs="Palatino-Roman"/>
        </w:rPr>
        <w:t>heikko luku- ja</w:t>
      </w:r>
      <w:r w:rsidRPr="00333CF0">
        <w:rPr>
          <w:rFonts w:ascii="Garamond" w:hAnsi="Garamond" w:cs="Palatino-Roman"/>
        </w:rPr>
        <w:t>/tai</w:t>
      </w:r>
      <w:r w:rsidR="00C01ED4" w:rsidRPr="00333CF0">
        <w:rPr>
          <w:rFonts w:ascii="Garamond" w:hAnsi="Garamond" w:cs="Palatino-Roman"/>
        </w:rPr>
        <w:t xml:space="preserve"> kirjoitustai</w:t>
      </w:r>
      <w:r w:rsidR="00A63698" w:rsidRPr="00333CF0">
        <w:rPr>
          <w:rFonts w:ascii="Garamond" w:hAnsi="Garamond" w:cs="Palatino-Roman"/>
        </w:rPr>
        <w:t>to</w:t>
      </w:r>
      <w:r w:rsidRPr="00333CF0">
        <w:rPr>
          <w:rFonts w:ascii="Garamond" w:hAnsi="Garamond" w:cs="Palatino-Roman"/>
        </w:rPr>
        <w:t>, tulee o</w:t>
      </w:r>
      <w:r w:rsidR="00C01ED4" w:rsidRPr="00333CF0">
        <w:rPr>
          <w:rFonts w:ascii="Garamond" w:hAnsi="Garamond" w:cs="Palatino-Roman"/>
        </w:rPr>
        <w:t xml:space="preserve">ppilaan </w:t>
      </w:r>
      <w:r w:rsidRPr="00333CF0">
        <w:rPr>
          <w:rFonts w:ascii="Garamond" w:hAnsi="Garamond" w:cs="Palatino-Roman"/>
        </w:rPr>
        <w:t xml:space="preserve">oman opinto-ohjelman tavoitteet asettaa </w:t>
      </w:r>
      <w:r w:rsidR="00C01ED4" w:rsidRPr="00333CF0">
        <w:rPr>
          <w:rFonts w:ascii="Garamond" w:hAnsi="Garamond" w:cs="Palatino-Roman"/>
        </w:rPr>
        <w:t xml:space="preserve">siten, että </w:t>
      </w:r>
      <w:r w:rsidRPr="00333CF0">
        <w:rPr>
          <w:rFonts w:ascii="Garamond" w:hAnsi="Garamond" w:cs="Palatino-Roman"/>
        </w:rPr>
        <w:t>oppilas saa</w:t>
      </w:r>
      <w:r w:rsidR="00C01ED4" w:rsidRPr="00333CF0">
        <w:rPr>
          <w:rFonts w:ascii="Garamond" w:hAnsi="Garamond" w:cs="Palatino-Roman"/>
        </w:rPr>
        <w:t xml:space="preserve"> omalle taito- ja ikätasolleen soveltuvaa </w:t>
      </w:r>
      <w:r w:rsidRPr="00333CF0">
        <w:rPr>
          <w:rFonts w:ascii="Garamond" w:hAnsi="Garamond" w:cs="Palatino-Roman"/>
        </w:rPr>
        <w:t xml:space="preserve">luku- ja kirjoitustaidon </w:t>
      </w:r>
      <w:r w:rsidR="00C01ED4" w:rsidRPr="00333CF0">
        <w:rPr>
          <w:rFonts w:ascii="Garamond" w:hAnsi="Garamond" w:cs="Palatino-Roman"/>
        </w:rPr>
        <w:t xml:space="preserve">opetusta. </w:t>
      </w:r>
      <w:r w:rsidRPr="00333CF0">
        <w:rPr>
          <w:rFonts w:ascii="Garamond" w:hAnsi="Garamond" w:cs="Palatino-Roman"/>
        </w:rPr>
        <w:t>Oppilaan o</w:t>
      </w:r>
      <w:r w:rsidR="00C01ED4" w:rsidRPr="00333CF0">
        <w:rPr>
          <w:rFonts w:ascii="Garamond" w:hAnsi="Garamond" w:cs="Palatino-Roman"/>
        </w:rPr>
        <w:t xml:space="preserve">man äidinkielen </w:t>
      </w:r>
      <w:r w:rsidRPr="00333CF0">
        <w:rPr>
          <w:rFonts w:ascii="Garamond" w:hAnsi="Garamond" w:cs="Palatino-Roman"/>
        </w:rPr>
        <w:t xml:space="preserve">opetuksella voidaan </w:t>
      </w:r>
      <w:r w:rsidR="00C01ED4" w:rsidRPr="00333CF0">
        <w:rPr>
          <w:rFonts w:ascii="Garamond" w:hAnsi="Garamond" w:cs="Palatino-Roman"/>
        </w:rPr>
        <w:t xml:space="preserve">edistää oppilaan </w:t>
      </w:r>
      <w:r w:rsidRPr="00333CF0">
        <w:rPr>
          <w:rFonts w:ascii="Garamond" w:hAnsi="Garamond" w:cs="Palatino-Roman"/>
        </w:rPr>
        <w:t>luku- ja kirjoitustaitoa</w:t>
      </w:r>
      <w:r w:rsidR="00C01ED4" w:rsidRPr="00333CF0">
        <w:rPr>
          <w:rFonts w:ascii="Garamond" w:hAnsi="Garamond" w:cs="Palatino-Roman"/>
        </w:rPr>
        <w:t>.</w:t>
      </w:r>
    </w:p>
    <w:p w14:paraId="7D570F48" w14:textId="77777777" w:rsidR="00C01ED4" w:rsidRPr="00333CF0" w:rsidRDefault="00C01ED4" w:rsidP="00C01ED4">
      <w:pPr>
        <w:autoSpaceDE w:val="0"/>
        <w:autoSpaceDN w:val="0"/>
        <w:adjustRightInd w:val="0"/>
        <w:spacing w:after="0" w:line="240" w:lineRule="auto"/>
        <w:rPr>
          <w:rFonts w:ascii="Garamond" w:hAnsi="Garamond" w:cs="Palatino-Roman"/>
        </w:rPr>
      </w:pPr>
    </w:p>
    <w:p w14:paraId="0FF24348" w14:textId="77777777" w:rsidR="00C01ED4" w:rsidRPr="00333CF0" w:rsidRDefault="00C01ED4" w:rsidP="00C01ED4">
      <w:pPr>
        <w:autoSpaceDE w:val="0"/>
        <w:autoSpaceDN w:val="0"/>
        <w:adjustRightInd w:val="0"/>
        <w:spacing w:after="0" w:line="240" w:lineRule="auto"/>
        <w:rPr>
          <w:rFonts w:ascii="Garamond" w:hAnsi="Garamond" w:cs="Palatino-Roman"/>
        </w:rPr>
      </w:pPr>
      <w:r w:rsidRPr="00333CF0">
        <w:rPr>
          <w:rFonts w:ascii="Garamond" w:hAnsi="Garamond" w:cs="Palatino-Roman"/>
        </w:rPr>
        <w:t xml:space="preserve">Luku- ja kirjoitustaidon omaksumiseen ja varmentamiseen varataan riittävästi aikaa. Mikäli oppilaan taidot eivät riitä perusopetuksessa opiskeluun, tulee oppilaan omassa opinto-ohjelmassa kiinnittää </w:t>
      </w:r>
      <w:r w:rsidR="00523A85" w:rsidRPr="00333CF0">
        <w:rPr>
          <w:rFonts w:ascii="Garamond" w:hAnsi="Garamond" w:cs="Palatino-Roman"/>
        </w:rPr>
        <w:t xml:space="preserve">erityistä </w:t>
      </w:r>
      <w:r w:rsidRPr="00333CF0">
        <w:rPr>
          <w:rFonts w:ascii="Garamond" w:hAnsi="Garamond" w:cs="Palatino-Roman"/>
        </w:rPr>
        <w:t xml:space="preserve">huomiota </w:t>
      </w:r>
      <w:r w:rsidR="00523A85" w:rsidRPr="00333CF0">
        <w:rPr>
          <w:rFonts w:ascii="Garamond" w:hAnsi="Garamond" w:cs="Palatino-Roman"/>
        </w:rPr>
        <w:t xml:space="preserve">riittävään ja oikea-aikaiseen tukeen </w:t>
      </w:r>
      <w:r w:rsidRPr="00333CF0">
        <w:rPr>
          <w:rFonts w:ascii="Garamond" w:hAnsi="Garamond" w:cs="Palatino-Roman"/>
        </w:rPr>
        <w:t xml:space="preserve">perusopetukseen </w:t>
      </w:r>
      <w:r w:rsidR="00523A85" w:rsidRPr="00333CF0">
        <w:rPr>
          <w:rFonts w:ascii="Garamond" w:hAnsi="Garamond" w:cs="Palatino-Roman"/>
        </w:rPr>
        <w:t>siirryttäessä</w:t>
      </w:r>
      <w:r w:rsidRPr="00333CF0">
        <w:rPr>
          <w:rFonts w:ascii="Garamond" w:hAnsi="Garamond" w:cs="Palatino-Roman"/>
        </w:rPr>
        <w:t>. Tarvittaessa oppilas voi jatkaa perusopetukseen valmistavassa opetuksessa, siirtyä opiskelemaan vuosiluokkiin sitomattoman opinto-ohjelman mukaisesti tai muulla tavoin hänelle parhaiten soveltuvin tukitoimin. Perusopetukseen siirtyvän luku- ja kirjoitustaidottoman oppilaan riittävästä tuesta huolehditaan.</w:t>
      </w:r>
    </w:p>
    <w:p w14:paraId="5C0BDA07" w14:textId="77777777" w:rsidR="00C01ED4" w:rsidRDefault="00D37559" w:rsidP="00D37559">
      <w:pPr>
        <w:tabs>
          <w:tab w:val="left" w:pos="3758"/>
        </w:tabs>
        <w:autoSpaceDE w:val="0"/>
        <w:autoSpaceDN w:val="0"/>
        <w:adjustRightInd w:val="0"/>
        <w:spacing w:after="0" w:line="240" w:lineRule="auto"/>
        <w:rPr>
          <w:rFonts w:ascii="Garamond" w:hAnsi="Garamond" w:cs="Palatino-Roman"/>
        </w:rPr>
      </w:pPr>
      <w:r>
        <w:rPr>
          <w:rFonts w:ascii="Garamond" w:hAnsi="Garamond" w:cs="Palatino-Roman"/>
        </w:rPr>
        <w:tab/>
      </w:r>
    </w:p>
    <w:p w14:paraId="1A577B0C" w14:textId="77777777" w:rsidR="00F701E9" w:rsidRDefault="00F701E9" w:rsidP="008F7EA4">
      <w:pPr>
        <w:tabs>
          <w:tab w:val="left" w:pos="3758"/>
        </w:tabs>
        <w:autoSpaceDE w:val="0"/>
        <w:autoSpaceDN w:val="0"/>
        <w:adjustRightInd w:val="0"/>
        <w:spacing w:after="0" w:line="240" w:lineRule="auto"/>
        <w:jc w:val="both"/>
        <w:rPr>
          <w:rFonts w:ascii="Garamond" w:hAnsi="Garamond" w:cs="Palatino-Roman"/>
          <w:color w:val="00B050"/>
        </w:rPr>
      </w:pPr>
    </w:p>
    <w:p w14:paraId="7BC40615" w14:textId="72479C05" w:rsidR="00F701E9" w:rsidRPr="00056E67" w:rsidRDefault="004077C2" w:rsidP="008F7EA4">
      <w:pPr>
        <w:tabs>
          <w:tab w:val="left" w:pos="3758"/>
        </w:tabs>
        <w:autoSpaceDE w:val="0"/>
        <w:autoSpaceDN w:val="0"/>
        <w:adjustRightInd w:val="0"/>
        <w:spacing w:after="0" w:line="240" w:lineRule="auto"/>
        <w:jc w:val="both"/>
        <w:rPr>
          <w:rFonts w:ascii="Garamond" w:hAnsi="Garamond" w:cs="Palatino-Roman"/>
          <w:color w:val="C00000"/>
        </w:rPr>
      </w:pPr>
      <w:r w:rsidRPr="00056E67">
        <w:rPr>
          <w:rFonts w:ascii="Garamond" w:hAnsi="Garamond" w:cs="Palatino-Roman"/>
          <w:color w:val="C00000"/>
        </w:rPr>
        <w:lastRenderedPageBreak/>
        <w:t>Valmistavan opetuksen opettajan tärkeimpänä tehtävänä on luoda turvallinen ja kaikkia yksilöitä kunnioittava ilmapiiri yhteistyössä koulunkäynninohjaajan ja oppilaiden kanssa. Turvallinen oppimisympäristö tukee oppimista.</w:t>
      </w:r>
    </w:p>
    <w:p w14:paraId="01931186" w14:textId="77777777" w:rsidR="00F701E9" w:rsidRPr="00056E67" w:rsidRDefault="00F701E9" w:rsidP="008F7EA4">
      <w:pPr>
        <w:tabs>
          <w:tab w:val="left" w:pos="3758"/>
        </w:tabs>
        <w:autoSpaceDE w:val="0"/>
        <w:autoSpaceDN w:val="0"/>
        <w:adjustRightInd w:val="0"/>
        <w:spacing w:after="0" w:line="240" w:lineRule="auto"/>
        <w:jc w:val="both"/>
        <w:rPr>
          <w:rFonts w:ascii="Garamond" w:hAnsi="Garamond" w:cs="Palatino-Roman"/>
          <w:color w:val="C00000"/>
        </w:rPr>
      </w:pPr>
    </w:p>
    <w:p w14:paraId="6BE647D5" w14:textId="34073266" w:rsidR="00171E6B" w:rsidRPr="00056E67" w:rsidRDefault="3157AB19" w:rsidP="3157AB19">
      <w:pPr>
        <w:tabs>
          <w:tab w:val="left" w:pos="3758"/>
        </w:tabs>
        <w:autoSpaceDE w:val="0"/>
        <w:autoSpaceDN w:val="0"/>
        <w:adjustRightInd w:val="0"/>
        <w:spacing w:after="0" w:line="240" w:lineRule="auto"/>
        <w:jc w:val="both"/>
        <w:rPr>
          <w:rFonts w:ascii="Garamond" w:hAnsi="Garamond" w:cs="Palatino-Roman"/>
          <w:color w:val="C00000"/>
        </w:rPr>
      </w:pPr>
      <w:r w:rsidRPr="3157AB19">
        <w:rPr>
          <w:rFonts w:ascii="Garamond" w:hAnsi="Garamond" w:cs="Palatino-Roman"/>
          <w:color w:val="C00000"/>
        </w:rPr>
        <w:t xml:space="preserve">Esiopetusikäiset maahanmuuttajataustaiset lapset käyvät esiopetuksen tavallisessa esiopetusryhmässä, jotta he saavat ikätasolleen sopivaa harjoitusta ja opetusta. Kevätlukukaudella valmistavan opetuksen opettaja tapaa maahanmuuttajataustaiset esioppilaat ja selvittää heidän kielitaitonsa. Moniammatillinen asiantuntijaryhmä päättää, aloittaako oppilas perusopetuksen valmistavan opetuksen ryhmässä vai perusopetuksen ryhmässä. </w:t>
      </w:r>
    </w:p>
    <w:p w14:paraId="4F0D4378" w14:textId="20408578" w:rsidR="3157AB19" w:rsidRDefault="3157AB19" w:rsidP="3157AB19">
      <w:pPr>
        <w:spacing w:after="0" w:line="240" w:lineRule="auto"/>
        <w:jc w:val="both"/>
        <w:rPr>
          <w:rFonts w:ascii="Garamond" w:hAnsi="Garamond" w:cs="Palatino-Roman"/>
          <w:color w:val="C00000"/>
        </w:rPr>
      </w:pPr>
    </w:p>
    <w:p w14:paraId="1CA957CD" w14:textId="4485D3A7" w:rsidR="00171E6B" w:rsidRPr="00056E67" w:rsidRDefault="3157AB19" w:rsidP="3157AB19">
      <w:pPr>
        <w:tabs>
          <w:tab w:val="left" w:pos="3758"/>
        </w:tabs>
        <w:autoSpaceDE w:val="0"/>
        <w:autoSpaceDN w:val="0"/>
        <w:adjustRightInd w:val="0"/>
        <w:spacing w:after="0" w:line="240" w:lineRule="auto"/>
        <w:jc w:val="both"/>
        <w:rPr>
          <w:rFonts w:ascii="Garamond" w:hAnsi="Garamond" w:cs="Palatino-Roman"/>
          <w:color w:val="C00000"/>
        </w:rPr>
      </w:pPr>
      <w:r w:rsidRPr="3157AB19">
        <w:rPr>
          <w:rFonts w:ascii="Garamond" w:hAnsi="Garamond" w:cs="Palatino-Roman"/>
          <w:color w:val="C00000"/>
        </w:rPr>
        <w:t xml:space="preserve">Yhteistyö luokan-, aineen- ja erityisopettajien kanssa on tiivistä ja jatkuvaa oppilaan integrointia suunnitellessa ja toteutettaessa.  Oppilasta integroitaessa oppilaan kieli- ja taitotaso selvitetään ja sovitaan tarvittavat tukitoimet.  </w:t>
      </w:r>
    </w:p>
    <w:p w14:paraId="1B405E42" w14:textId="77777777" w:rsidR="00171E6B" w:rsidRPr="00EF0CC7" w:rsidRDefault="00171E6B" w:rsidP="008F7EA4">
      <w:pPr>
        <w:tabs>
          <w:tab w:val="left" w:pos="3758"/>
        </w:tabs>
        <w:autoSpaceDE w:val="0"/>
        <w:autoSpaceDN w:val="0"/>
        <w:adjustRightInd w:val="0"/>
        <w:spacing w:after="0" w:line="240" w:lineRule="auto"/>
        <w:jc w:val="both"/>
        <w:rPr>
          <w:rFonts w:ascii="Garamond" w:hAnsi="Garamond" w:cs="Palatino-Roman"/>
          <w:color w:val="00B050"/>
        </w:rPr>
      </w:pPr>
    </w:p>
    <w:p w14:paraId="29C5E233" w14:textId="77777777" w:rsidR="00B31608" w:rsidRPr="00A77474" w:rsidRDefault="00523A85" w:rsidP="00A77474">
      <w:pPr>
        <w:pStyle w:val="Otsikko2"/>
      </w:pPr>
      <w:bookmarkStart w:id="5" w:name="_Toc434940585"/>
      <w:r w:rsidRPr="00A77474">
        <w:rPr>
          <w:color w:val="auto"/>
        </w:rPr>
        <w:t>3.2</w:t>
      </w:r>
      <w:r w:rsidR="00A63698" w:rsidRPr="00A77474">
        <w:rPr>
          <w:color w:val="auto"/>
        </w:rPr>
        <w:t xml:space="preserve"> Kielenopetuksen tavoitteet ja keskeiset sisällöt</w:t>
      </w:r>
      <w:bookmarkEnd w:id="5"/>
      <w:r w:rsidR="007263F0" w:rsidRPr="00A77474">
        <w:rPr>
          <w:color w:val="auto"/>
        </w:rPr>
        <w:t xml:space="preserve">  </w:t>
      </w:r>
    </w:p>
    <w:p w14:paraId="2783815D" w14:textId="77777777" w:rsidR="00C01ED4" w:rsidRPr="00AF5BDB" w:rsidRDefault="00A63698" w:rsidP="00AF5BDB">
      <w:pPr>
        <w:pStyle w:val="Otsikko3"/>
        <w:rPr>
          <w:rFonts w:cs="Palatino-Roman"/>
          <w:color w:val="auto"/>
        </w:rPr>
      </w:pPr>
      <w:bookmarkStart w:id="6" w:name="_Toc434940586"/>
      <w:r w:rsidRPr="00AF5BDB">
        <w:rPr>
          <w:color w:val="auto"/>
        </w:rPr>
        <w:t>Suomi tai ruotsi toisena kielenä</w:t>
      </w:r>
      <w:r w:rsidR="001A5922" w:rsidRPr="00AF5BDB">
        <w:rPr>
          <w:color w:val="auto"/>
        </w:rPr>
        <w:t xml:space="preserve"> ja kirjallisuus</w:t>
      </w:r>
      <w:bookmarkEnd w:id="6"/>
    </w:p>
    <w:p w14:paraId="7B06A785" w14:textId="77777777" w:rsidR="009F5618" w:rsidRPr="002746A0" w:rsidRDefault="009F5618" w:rsidP="00A63698">
      <w:pPr>
        <w:autoSpaceDE w:val="0"/>
        <w:autoSpaceDN w:val="0"/>
        <w:adjustRightInd w:val="0"/>
        <w:spacing w:after="0" w:line="240" w:lineRule="auto"/>
        <w:rPr>
          <w:rFonts w:ascii="Garamond" w:hAnsi="Garamond" w:cs="Palatino-Roman"/>
          <w:sz w:val="28"/>
          <w:szCs w:val="28"/>
        </w:rPr>
      </w:pPr>
    </w:p>
    <w:p w14:paraId="4955983F" w14:textId="597D6FA9" w:rsidR="00C01ED4" w:rsidRDefault="00A63698" w:rsidP="00303824">
      <w:pPr>
        <w:autoSpaceDE w:val="0"/>
        <w:autoSpaceDN w:val="0"/>
        <w:adjustRightInd w:val="0"/>
        <w:spacing w:after="0" w:line="240" w:lineRule="auto"/>
        <w:jc w:val="both"/>
        <w:rPr>
          <w:rFonts w:ascii="Garamond" w:hAnsi="Garamond" w:cs="Palatino-Roman"/>
        </w:rPr>
      </w:pPr>
      <w:r w:rsidRPr="00333CF0">
        <w:rPr>
          <w:rFonts w:ascii="Garamond" w:hAnsi="Garamond" w:cs="Palatino-Roman"/>
        </w:rPr>
        <w:t xml:space="preserve">Perusopetukseen valmistavassa opetuksessa pääpaino on suomi tai ruotsi toisena kielenä </w:t>
      </w:r>
      <w:r w:rsidR="001A5922" w:rsidRPr="00333CF0">
        <w:rPr>
          <w:rFonts w:ascii="Garamond" w:hAnsi="Garamond" w:cs="Palatino-Roman"/>
        </w:rPr>
        <w:t xml:space="preserve">ja kirjallisuus </w:t>
      </w:r>
      <w:r w:rsidR="001A5922" w:rsidRPr="00333CF0">
        <w:rPr>
          <w:rFonts w:ascii="Garamond" w:hAnsi="Garamond" w:cs="Palatino-Roman"/>
        </w:rPr>
        <w:br/>
      </w:r>
      <w:r w:rsidR="005100E2" w:rsidRPr="00333CF0">
        <w:rPr>
          <w:rFonts w:ascii="Garamond" w:hAnsi="Garamond" w:cs="Palatino-Roman"/>
        </w:rPr>
        <w:t>-</w:t>
      </w:r>
      <w:r w:rsidRPr="00333CF0">
        <w:rPr>
          <w:rFonts w:ascii="Garamond" w:hAnsi="Garamond" w:cs="Palatino-Roman"/>
        </w:rPr>
        <w:t>opinnoissa</w:t>
      </w:r>
      <w:r w:rsidR="005100E2" w:rsidRPr="00333CF0">
        <w:rPr>
          <w:rFonts w:ascii="Garamond" w:hAnsi="Garamond" w:cs="Palatino-Roman"/>
        </w:rPr>
        <w:t>, joiden osalta tavoitteena on kehittyvä alkeiskielitaito</w:t>
      </w:r>
      <w:r w:rsidRPr="00333CF0">
        <w:rPr>
          <w:rFonts w:ascii="Garamond" w:hAnsi="Garamond" w:cs="Palatino-Roman"/>
        </w:rPr>
        <w:t xml:space="preserve">. Opetuksessa noudatetaan soveltuvin osin perusopetuksen suomi tai ruotsi toisena kielenä </w:t>
      </w:r>
      <w:r w:rsidR="001A5922" w:rsidRPr="00333CF0">
        <w:rPr>
          <w:rFonts w:ascii="Garamond" w:hAnsi="Garamond" w:cs="Palatino-Roman"/>
        </w:rPr>
        <w:t xml:space="preserve">ja kirjallisuus </w:t>
      </w:r>
      <w:r w:rsidRPr="00333CF0">
        <w:rPr>
          <w:rFonts w:ascii="Garamond" w:hAnsi="Garamond" w:cs="Palatino-Roman"/>
        </w:rPr>
        <w:t xml:space="preserve">-oppimäärän opetussuunnitelman perusteita. Suomi tai ruotsi toisena kielenä </w:t>
      </w:r>
      <w:r w:rsidR="001A5922" w:rsidRPr="00333CF0">
        <w:rPr>
          <w:rFonts w:ascii="Garamond" w:hAnsi="Garamond" w:cs="Palatino-Roman"/>
        </w:rPr>
        <w:t xml:space="preserve">ja kirjallisuus </w:t>
      </w:r>
      <w:r w:rsidRPr="00333CF0">
        <w:rPr>
          <w:rFonts w:ascii="Garamond" w:hAnsi="Garamond" w:cs="Palatino-Roman"/>
        </w:rPr>
        <w:t xml:space="preserve">-opinnot ovat pohjana kaikille muille </w:t>
      </w:r>
      <w:r w:rsidRPr="00A63698">
        <w:rPr>
          <w:rFonts w:ascii="Garamond" w:hAnsi="Garamond" w:cs="Palatino-Roman"/>
        </w:rPr>
        <w:t>opinnoille. Perusopetu</w:t>
      </w:r>
      <w:r>
        <w:rPr>
          <w:rFonts w:ascii="Garamond" w:hAnsi="Garamond" w:cs="Palatino-Roman"/>
        </w:rPr>
        <w:t xml:space="preserve">kseen </w:t>
      </w:r>
      <w:r w:rsidRPr="00333CF0">
        <w:rPr>
          <w:rFonts w:ascii="Garamond" w:hAnsi="Garamond" w:cs="Palatino-Roman"/>
        </w:rPr>
        <w:t xml:space="preserve">valmistavassa opetuksessa suomi tai ruotsi toisena kielenä </w:t>
      </w:r>
      <w:r w:rsidR="001A5922" w:rsidRPr="00333CF0">
        <w:rPr>
          <w:rFonts w:ascii="Garamond" w:hAnsi="Garamond" w:cs="Palatino-Roman"/>
        </w:rPr>
        <w:t xml:space="preserve">ja kirjallisuus </w:t>
      </w:r>
      <w:r w:rsidRPr="00333CF0">
        <w:rPr>
          <w:rFonts w:ascii="Garamond" w:hAnsi="Garamond" w:cs="Palatino-Roman"/>
        </w:rPr>
        <w:t>-opintojen tavoitteena on antaa oppilaille tarvittavat valmiudet siirtyä perusopetukseen. Opetuksessa otetaan huomioon oppilaan koulu- ja opiskelutausta ja hänen jo mahdollisesti hallitsemansa suomen tai ruotsin kielen tait</w:t>
      </w:r>
      <w:r w:rsidR="00162BBF" w:rsidRPr="00333CF0">
        <w:rPr>
          <w:rFonts w:ascii="Garamond" w:hAnsi="Garamond" w:cs="Palatino-Roman"/>
        </w:rPr>
        <w:t>o. Oppilaan</w:t>
      </w:r>
      <w:r w:rsidRPr="00333CF0">
        <w:rPr>
          <w:rFonts w:ascii="Garamond" w:hAnsi="Garamond" w:cs="Palatino-Roman"/>
        </w:rPr>
        <w:t xml:space="preserve"> omassa opinto-ohjelmassa määritellään taito- ja ikätason mukaiset </w:t>
      </w:r>
      <w:r w:rsidR="00162BBF" w:rsidRPr="00333CF0">
        <w:rPr>
          <w:rFonts w:ascii="Garamond" w:hAnsi="Garamond" w:cs="Palatino-Roman"/>
        </w:rPr>
        <w:t xml:space="preserve">suomen tai ruotsin kielen opetuksen </w:t>
      </w:r>
      <w:r w:rsidRPr="00333CF0">
        <w:rPr>
          <w:rFonts w:ascii="Garamond" w:hAnsi="Garamond" w:cs="Palatino-Roman"/>
        </w:rPr>
        <w:t>tavoitteet ja sisällöt.</w:t>
      </w:r>
    </w:p>
    <w:p w14:paraId="3C317C56" w14:textId="7BDF4B43" w:rsidR="004B7EBF" w:rsidRDefault="004B7EBF" w:rsidP="00303824">
      <w:pPr>
        <w:autoSpaceDE w:val="0"/>
        <w:autoSpaceDN w:val="0"/>
        <w:adjustRightInd w:val="0"/>
        <w:spacing w:after="0" w:line="240" w:lineRule="auto"/>
        <w:jc w:val="both"/>
        <w:rPr>
          <w:rFonts w:ascii="Garamond" w:hAnsi="Garamond" w:cs="Palatino-Roman"/>
        </w:rPr>
      </w:pPr>
    </w:p>
    <w:p w14:paraId="40574CB0" w14:textId="77777777" w:rsidR="004B7EBF" w:rsidRPr="00333CF0" w:rsidRDefault="004B7EBF" w:rsidP="00303824">
      <w:pPr>
        <w:autoSpaceDE w:val="0"/>
        <w:autoSpaceDN w:val="0"/>
        <w:adjustRightInd w:val="0"/>
        <w:spacing w:after="0" w:line="240" w:lineRule="auto"/>
        <w:jc w:val="both"/>
        <w:rPr>
          <w:rFonts w:ascii="Garamond" w:hAnsi="Garamond" w:cs="Palatino-Roman"/>
        </w:rPr>
      </w:pPr>
    </w:p>
    <w:p w14:paraId="0A72B02D" w14:textId="731C7426" w:rsidR="00DB7D7B" w:rsidRPr="00CF213F" w:rsidRDefault="3157AB19" w:rsidP="3157AB19">
      <w:pPr>
        <w:autoSpaceDE w:val="0"/>
        <w:autoSpaceDN w:val="0"/>
        <w:adjustRightInd w:val="0"/>
        <w:spacing w:after="0" w:line="240" w:lineRule="auto"/>
        <w:jc w:val="both"/>
        <w:rPr>
          <w:rFonts w:ascii="Garamond" w:hAnsi="Garamond" w:cs="Palatino-Roman"/>
          <w:color w:val="C00000"/>
        </w:rPr>
      </w:pPr>
      <w:r w:rsidRPr="3157AB19">
        <w:rPr>
          <w:rFonts w:ascii="Garamond" w:hAnsi="Garamond" w:cs="Palatino-Roman"/>
          <w:color w:val="C00000"/>
        </w:rPr>
        <w:t xml:space="preserve">Suomi toisena kielenä ja kirjallisuus -oppimäärän perusteet on selvitetty opetussuunnitelmien perusteissa. Valmistavassa opetuksessa käytetään oppimäärän tavoitteita oppilaskohtaisesti soveltuvin osin. Oppilaan tavoitteet on selvitetty henkilökohtaisessa opinto-ohjelmassa, joka kirjataan wilmaan. Kehittyvän alkeiskielitason tavoitteet on esitelty suomi toisena kielenä ja kirjallisuus -oppimäärän </w:t>
      </w:r>
      <w:hyperlink r:id="rId9">
        <w:r w:rsidRPr="00CF213F">
          <w:rPr>
            <w:rStyle w:val="Hyperlinkki"/>
            <w:rFonts w:ascii="Garamond" w:hAnsi="Garamond" w:cs="Palatino-Roman"/>
            <w:iCs/>
            <w:color w:val="C00000"/>
            <w:u w:val="none"/>
          </w:rPr>
          <w:t>tukiaineisto</w:t>
        </w:r>
      </w:hyperlink>
      <w:r w:rsidRPr="00CF213F">
        <w:rPr>
          <w:rFonts w:ascii="Garamond" w:hAnsi="Garamond" w:cs="Palatino-Roman"/>
          <w:iCs/>
          <w:color w:val="C00000"/>
        </w:rPr>
        <w:t>ssa</w:t>
      </w:r>
      <w:r w:rsidRPr="00CF213F">
        <w:rPr>
          <w:rFonts w:ascii="Garamond" w:hAnsi="Garamond" w:cs="Palatino-Roman"/>
          <w:color w:val="C00000"/>
        </w:rPr>
        <w:t>.</w:t>
      </w:r>
    </w:p>
    <w:p w14:paraId="6A043209" w14:textId="77777777" w:rsidR="00DB7D7B" w:rsidRPr="004B7EBF" w:rsidRDefault="00DB7D7B" w:rsidP="00303824">
      <w:pPr>
        <w:autoSpaceDE w:val="0"/>
        <w:autoSpaceDN w:val="0"/>
        <w:adjustRightInd w:val="0"/>
        <w:spacing w:after="0" w:line="240" w:lineRule="auto"/>
        <w:jc w:val="both"/>
        <w:rPr>
          <w:rFonts w:ascii="Garamond" w:hAnsi="Garamond" w:cs="Palatino-Roman"/>
          <w:color w:val="00B050"/>
        </w:rPr>
      </w:pPr>
    </w:p>
    <w:p w14:paraId="6CF4FEE6" w14:textId="77777777" w:rsidR="00C01ED4" w:rsidRPr="00AF5BDB" w:rsidRDefault="00A63698" w:rsidP="00AF5BDB">
      <w:pPr>
        <w:pStyle w:val="Otsikko3"/>
        <w:rPr>
          <w:rFonts w:cs="Palatino-Roman"/>
          <w:color w:val="auto"/>
        </w:rPr>
      </w:pPr>
      <w:bookmarkStart w:id="7" w:name="_Toc434940587"/>
      <w:r w:rsidRPr="00AF5BDB">
        <w:rPr>
          <w:color w:val="auto"/>
        </w:rPr>
        <w:t>Oppilaan oma äidinkieli</w:t>
      </w:r>
      <w:bookmarkEnd w:id="7"/>
    </w:p>
    <w:p w14:paraId="0DE3A3AF" w14:textId="77777777" w:rsidR="00B31608" w:rsidRPr="00AF5BDB" w:rsidRDefault="00B31608" w:rsidP="00AF5BDB">
      <w:pPr>
        <w:pStyle w:val="Otsikko3"/>
        <w:rPr>
          <w:rFonts w:ascii="Garamond" w:hAnsi="Garamond" w:cs="Palatino-Roman"/>
          <w:color w:val="auto"/>
        </w:rPr>
      </w:pPr>
    </w:p>
    <w:p w14:paraId="710B3A3A" w14:textId="77777777" w:rsidR="00A63698" w:rsidRPr="00333CF0" w:rsidRDefault="00A63698" w:rsidP="00CC7AC4">
      <w:pPr>
        <w:autoSpaceDE w:val="0"/>
        <w:autoSpaceDN w:val="0"/>
        <w:adjustRightInd w:val="0"/>
        <w:spacing w:after="0" w:line="240" w:lineRule="auto"/>
        <w:jc w:val="both"/>
        <w:rPr>
          <w:rFonts w:ascii="Garamond" w:hAnsi="Garamond" w:cs="Palatino-Roman"/>
        </w:rPr>
      </w:pPr>
      <w:r w:rsidRPr="00333CF0">
        <w:rPr>
          <w:rFonts w:ascii="Garamond" w:hAnsi="Garamond" w:cs="Palatino-Roman"/>
        </w:rPr>
        <w:t>Oppilaan oman äidinkielen opetuksen tavoitteena on tukea ja edistää äidinkielen hallintaa, kulttuuritaustan tuntemusta ja kulttuuri-identiteetin kehittymistä. Oman äidinkielen hyvä hallinta luo edellytyksiä myös suomen/ ruotsin kielen oppimiselle ja tällä kielellä tapahtuvalle muulle oppimisille. Oppilaille järjestetään opetusta mahdollisuuksien mukaan.</w:t>
      </w:r>
    </w:p>
    <w:p w14:paraId="56C5B21D" w14:textId="77777777" w:rsidR="00A63698" w:rsidRPr="00333CF0" w:rsidRDefault="00A63698" w:rsidP="00CC7AC4">
      <w:pPr>
        <w:autoSpaceDE w:val="0"/>
        <w:autoSpaceDN w:val="0"/>
        <w:adjustRightInd w:val="0"/>
        <w:spacing w:after="0" w:line="240" w:lineRule="auto"/>
        <w:jc w:val="both"/>
        <w:rPr>
          <w:rFonts w:ascii="Garamond" w:hAnsi="Garamond" w:cs="Palatino-Roman"/>
        </w:rPr>
      </w:pPr>
    </w:p>
    <w:p w14:paraId="794EE3DD" w14:textId="52CDAF24" w:rsidR="00C01ED4" w:rsidRDefault="00A63698" w:rsidP="00CC7AC4">
      <w:pPr>
        <w:autoSpaceDE w:val="0"/>
        <w:autoSpaceDN w:val="0"/>
        <w:adjustRightInd w:val="0"/>
        <w:spacing w:after="0" w:line="240" w:lineRule="auto"/>
        <w:jc w:val="both"/>
        <w:rPr>
          <w:rFonts w:ascii="Garamond" w:hAnsi="Garamond" w:cs="Palatino-Roman"/>
        </w:rPr>
      </w:pPr>
      <w:r w:rsidRPr="00333CF0">
        <w:rPr>
          <w:rFonts w:ascii="Garamond" w:hAnsi="Garamond" w:cs="Palatino-Roman"/>
        </w:rPr>
        <w:t>Opetus noudattaa</w:t>
      </w:r>
      <w:r w:rsidRPr="00333CF0">
        <w:rPr>
          <w:rFonts w:ascii="Garamond" w:hAnsi="Garamond" w:cs="Palatino-Roman"/>
          <w:b/>
        </w:rPr>
        <w:t xml:space="preserve"> </w:t>
      </w:r>
      <w:r w:rsidR="005D7FC1" w:rsidRPr="00333CF0">
        <w:rPr>
          <w:rFonts w:ascii="Garamond" w:hAnsi="Garamond" w:cs="Palatino-Roman"/>
        </w:rPr>
        <w:t>opetussuunnitelman perusteiden liitteessä kuvattuja oppilaan oman äidinkielen opetuksen tavoitteita, sisältöjä ja oppilaan oppimisen arviointia</w:t>
      </w:r>
      <w:r w:rsidRPr="00333CF0">
        <w:rPr>
          <w:rFonts w:ascii="Garamond" w:hAnsi="Garamond" w:cs="Palatino-Roman"/>
        </w:rPr>
        <w:t>. Oppilaan oman äidinkielen hallintaa ja sen säilymistä tuetaan myös eri tavoin yhteistyössä perheen kanssa.</w:t>
      </w:r>
    </w:p>
    <w:p w14:paraId="37C4D212" w14:textId="77777777" w:rsidR="004B7EBF" w:rsidRPr="00333CF0" w:rsidRDefault="004B7EBF" w:rsidP="00CC7AC4">
      <w:pPr>
        <w:autoSpaceDE w:val="0"/>
        <w:autoSpaceDN w:val="0"/>
        <w:adjustRightInd w:val="0"/>
        <w:spacing w:after="0" w:line="240" w:lineRule="auto"/>
        <w:jc w:val="both"/>
        <w:rPr>
          <w:rFonts w:ascii="Garamond" w:hAnsi="Garamond" w:cs="Palatino-Roman"/>
        </w:rPr>
      </w:pPr>
    </w:p>
    <w:p w14:paraId="6288939D" w14:textId="2D8085D1" w:rsidR="00A63698" w:rsidRPr="00056E67" w:rsidRDefault="3157AB19" w:rsidP="3157AB19">
      <w:pPr>
        <w:autoSpaceDE w:val="0"/>
        <w:autoSpaceDN w:val="0"/>
        <w:adjustRightInd w:val="0"/>
        <w:spacing w:after="0" w:line="240" w:lineRule="auto"/>
        <w:jc w:val="both"/>
        <w:rPr>
          <w:rFonts w:ascii="Garamond" w:hAnsi="Garamond" w:cs="Palatino-Roman"/>
          <w:color w:val="C00000"/>
        </w:rPr>
      </w:pPr>
      <w:r w:rsidRPr="3157AB19">
        <w:rPr>
          <w:rFonts w:ascii="Garamond" w:hAnsi="Garamond" w:cs="Palatino-Roman"/>
          <w:color w:val="C00000"/>
        </w:rPr>
        <w:t>Oman äidinkielen opetusta suunniteltaessa otetaan huomioon myös etäopetuksen hyödyntämisen mahdollisuus.  Mikäli oman äidinkielen opetusta ei voida järjestää, pyritään tukemaan oppilaiden äidinkielen kehittymistä ja ylläpitoa.</w:t>
      </w:r>
    </w:p>
    <w:p w14:paraId="2730759E" w14:textId="2E8D60D8" w:rsidR="009E42C0" w:rsidRDefault="009E42C0" w:rsidP="00CC7AC4">
      <w:pPr>
        <w:autoSpaceDE w:val="0"/>
        <w:autoSpaceDN w:val="0"/>
        <w:adjustRightInd w:val="0"/>
        <w:spacing w:after="0" w:line="240" w:lineRule="auto"/>
        <w:jc w:val="both"/>
        <w:rPr>
          <w:rFonts w:ascii="Garamond" w:hAnsi="Garamond" w:cs="Palatino-Roman"/>
          <w:color w:val="00B050"/>
        </w:rPr>
      </w:pPr>
    </w:p>
    <w:p w14:paraId="00C8FE89" w14:textId="36289A4D" w:rsidR="009E42C0" w:rsidRDefault="009E42C0" w:rsidP="00CC7AC4">
      <w:pPr>
        <w:autoSpaceDE w:val="0"/>
        <w:autoSpaceDN w:val="0"/>
        <w:adjustRightInd w:val="0"/>
        <w:spacing w:after="0" w:line="240" w:lineRule="auto"/>
        <w:jc w:val="both"/>
        <w:rPr>
          <w:rFonts w:ascii="Garamond" w:hAnsi="Garamond" w:cs="Palatino-Roman"/>
          <w:color w:val="00B050"/>
        </w:rPr>
      </w:pPr>
    </w:p>
    <w:p w14:paraId="4EB43FDB" w14:textId="77777777" w:rsidR="009E42C0" w:rsidRPr="004B7EBF" w:rsidRDefault="009E42C0" w:rsidP="00CC7AC4">
      <w:pPr>
        <w:autoSpaceDE w:val="0"/>
        <w:autoSpaceDN w:val="0"/>
        <w:adjustRightInd w:val="0"/>
        <w:spacing w:after="0" w:line="240" w:lineRule="auto"/>
        <w:jc w:val="both"/>
        <w:rPr>
          <w:rFonts w:ascii="Garamond" w:hAnsi="Garamond" w:cs="Palatino-Roman"/>
          <w:color w:val="00B050"/>
        </w:rPr>
      </w:pPr>
    </w:p>
    <w:p w14:paraId="3498A2BC" w14:textId="77777777" w:rsidR="004B7EBF" w:rsidRDefault="004B7EBF" w:rsidP="00CC7AC4">
      <w:pPr>
        <w:autoSpaceDE w:val="0"/>
        <w:autoSpaceDN w:val="0"/>
        <w:adjustRightInd w:val="0"/>
        <w:spacing w:after="0" w:line="240" w:lineRule="auto"/>
        <w:jc w:val="both"/>
        <w:rPr>
          <w:rFonts w:ascii="Garamond" w:hAnsi="Garamond" w:cs="Palatino-Roman"/>
        </w:rPr>
      </w:pPr>
    </w:p>
    <w:p w14:paraId="46A455D0" w14:textId="77777777" w:rsidR="00664F26" w:rsidRDefault="00664F26" w:rsidP="00CC7AC4">
      <w:pPr>
        <w:pStyle w:val="Otsikko3"/>
        <w:jc w:val="both"/>
        <w:rPr>
          <w:color w:val="auto"/>
        </w:rPr>
      </w:pPr>
      <w:bookmarkStart w:id="8" w:name="_Toc434940588"/>
    </w:p>
    <w:p w14:paraId="2C93D177" w14:textId="77777777" w:rsidR="00A63698" w:rsidRPr="00AF5BDB" w:rsidRDefault="00A63698" w:rsidP="00CC7AC4">
      <w:pPr>
        <w:pStyle w:val="Otsikko3"/>
        <w:jc w:val="both"/>
        <w:rPr>
          <w:rFonts w:cs="Palatino-Roman"/>
          <w:color w:val="auto"/>
        </w:rPr>
      </w:pPr>
      <w:r w:rsidRPr="00AF5BDB">
        <w:rPr>
          <w:color w:val="auto"/>
        </w:rPr>
        <w:t>Muut kielet</w:t>
      </w:r>
      <w:bookmarkEnd w:id="8"/>
    </w:p>
    <w:p w14:paraId="3DD79D7E" w14:textId="77777777" w:rsidR="00B31608" w:rsidRDefault="00B31608" w:rsidP="00CC7AC4">
      <w:pPr>
        <w:autoSpaceDE w:val="0"/>
        <w:autoSpaceDN w:val="0"/>
        <w:adjustRightInd w:val="0"/>
        <w:spacing w:after="0" w:line="240" w:lineRule="auto"/>
        <w:jc w:val="both"/>
        <w:rPr>
          <w:rFonts w:ascii="Garamond" w:hAnsi="Garamond" w:cs="Palatino-Roman"/>
        </w:rPr>
      </w:pPr>
    </w:p>
    <w:p w14:paraId="13C1CDC2" w14:textId="77777777" w:rsidR="00A63698" w:rsidRPr="00333CF0" w:rsidRDefault="00A63698" w:rsidP="00CC7AC4">
      <w:pPr>
        <w:autoSpaceDE w:val="0"/>
        <w:autoSpaceDN w:val="0"/>
        <w:adjustRightInd w:val="0"/>
        <w:spacing w:after="0" w:line="240" w:lineRule="auto"/>
        <w:jc w:val="both"/>
        <w:rPr>
          <w:rFonts w:ascii="Garamond" w:hAnsi="Garamond" w:cs="Palatino-Roman"/>
        </w:rPr>
      </w:pPr>
      <w:r w:rsidRPr="00333CF0">
        <w:rPr>
          <w:rFonts w:ascii="Garamond" w:hAnsi="Garamond" w:cs="Palatino-Roman"/>
        </w:rPr>
        <w:t>Perusopetuksen opetussuunnitelman perusteisiin sisältyy oppilaiden vieraan kielen opetuksen tavoitteet. Perusopetukseen valmistavassa opetuksessa noudatetaan näitä opetussuunnitelman perusteita soveltuvin osin. Oppilaan vieraan kielen opinnot järjestetään kunnan kieliohjelman mukaisesti. Oppilaan kielelliset valmiudet ratkaisevat, missä määrin hänen omaan opinto-ohjelmaansa voidaan sisällyttää vieraiden kielten opiskelua perusopetukseen valmistavan opetuksen aikana.</w:t>
      </w:r>
    </w:p>
    <w:p w14:paraId="0CFF3CEF" w14:textId="761B0B8F" w:rsidR="00A63698" w:rsidRPr="00056E67" w:rsidRDefault="00A63698" w:rsidP="00CC7AC4">
      <w:pPr>
        <w:autoSpaceDE w:val="0"/>
        <w:autoSpaceDN w:val="0"/>
        <w:adjustRightInd w:val="0"/>
        <w:spacing w:after="0" w:line="240" w:lineRule="auto"/>
        <w:jc w:val="both"/>
        <w:rPr>
          <w:rFonts w:ascii="Garamond" w:hAnsi="Garamond" w:cs="Palatino-Roman"/>
          <w:color w:val="C00000"/>
        </w:rPr>
      </w:pPr>
    </w:p>
    <w:p w14:paraId="41E57109" w14:textId="515F2FE6" w:rsidR="006A4020" w:rsidRPr="003C739A" w:rsidRDefault="3157AB19" w:rsidP="3157AB19">
      <w:pPr>
        <w:autoSpaceDE w:val="0"/>
        <w:autoSpaceDN w:val="0"/>
        <w:adjustRightInd w:val="0"/>
        <w:spacing w:after="0" w:line="240" w:lineRule="auto"/>
        <w:jc w:val="both"/>
        <w:rPr>
          <w:rFonts w:ascii="Garamond" w:hAnsi="Garamond" w:cs="Palatino-Roman"/>
          <w:color w:val="C00000"/>
        </w:rPr>
      </w:pPr>
      <w:r w:rsidRPr="3157AB19">
        <w:rPr>
          <w:rFonts w:ascii="Garamond" w:hAnsi="Garamond" w:cs="Palatino-Roman"/>
          <w:color w:val="C00000"/>
        </w:rPr>
        <w:t xml:space="preserve">Valmistavan opetuksen oppilaiden opinto-ohjelmia laadittaessa otetaan huomioon Kittilän kunnan kieliohjelma. Erilaisilla opetusjärjestelyillä pyritään tukemaan oppilaan vieraiden kielten opiskelua. </w:t>
      </w:r>
    </w:p>
    <w:p w14:paraId="36D14BCE" w14:textId="77777777" w:rsidR="00A63698" w:rsidRPr="00A77474" w:rsidRDefault="00523A85" w:rsidP="00CC7AC4">
      <w:pPr>
        <w:pStyle w:val="Otsikko2"/>
        <w:jc w:val="both"/>
        <w:rPr>
          <w:color w:val="auto"/>
        </w:rPr>
      </w:pPr>
      <w:bookmarkStart w:id="9" w:name="_Toc434940589"/>
      <w:r w:rsidRPr="00A77474">
        <w:rPr>
          <w:color w:val="auto"/>
        </w:rPr>
        <w:t>3.3</w:t>
      </w:r>
      <w:r w:rsidR="00825583" w:rsidRPr="00A77474">
        <w:rPr>
          <w:color w:val="auto"/>
        </w:rPr>
        <w:t xml:space="preserve"> Muiden oppiaineiden opetuksen tavoitteet ja keskeiset sisällöt</w:t>
      </w:r>
      <w:bookmarkEnd w:id="9"/>
    </w:p>
    <w:p w14:paraId="1655F368" w14:textId="77777777" w:rsidR="00B31608" w:rsidRPr="002746A0" w:rsidRDefault="00B31608" w:rsidP="00CC7AC4">
      <w:pPr>
        <w:autoSpaceDE w:val="0"/>
        <w:autoSpaceDN w:val="0"/>
        <w:adjustRightInd w:val="0"/>
        <w:spacing w:after="0" w:line="240" w:lineRule="auto"/>
        <w:jc w:val="both"/>
        <w:rPr>
          <w:rFonts w:ascii="Garamond" w:hAnsi="Garamond" w:cs="Palatino-Roman"/>
          <w:sz w:val="28"/>
          <w:szCs w:val="28"/>
        </w:rPr>
      </w:pPr>
    </w:p>
    <w:p w14:paraId="7A67A0E3" w14:textId="77777777" w:rsidR="00A63698" w:rsidRPr="00333CF0" w:rsidRDefault="00825583" w:rsidP="00CC7AC4">
      <w:pPr>
        <w:autoSpaceDE w:val="0"/>
        <w:autoSpaceDN w:val="0"/>
        <w:adjustRightInd w:val="0"/>
        <w:spacing w:after="0" w:line="240" w:lineRule="auto"/>
        <w:jc w:val="both"/>
        <w:rPr>
          <w:rFonts w:ascii="Garamond" w:hAnsi="Garamond" w:cs="Palatino-Roman"/>
        </w:rPr>
      </w:pPr>
      <w:r w:rsidRPr="00333CF0">
        <w:rPr>
          <w:rFonts w:ascii="Garamond" w:hAnsi="Garamond" w:cs="Palatino-Roman"/>
        </w:rPr>
        <w:t xml:space="preserve">Valmistavan opetuksen </w:t>
      </w:r>
      <w:r w:rsidR="00516814" w:rsidRPr="00333CF0">
        <w:rPr>
          <w:rFonts w:ascii="Garamond" w:hAnsi="Garamond" w:cs="Palatino-Roman"/>
        </w:rPr>
        <w:t xml:space="preserve">muiden oppiaineiden opetuksen </w:t>
      </w:r>
      <w:r w:rsidRPr="00333CF0">
        <w:rPr>
          <w:rFonts w:ascii="Garamond" w:hAnsi="Garamond" w:cs="Palatino-Roman"/>
        </w:rPr>
        <w:t xml:space="preserve">lähtökohtana ovat oppilaan aikaisemmat opinnot. Valmistavan opetuksen aikana muiden oppiaineiden opetuksen tavoitteet ja sisällöt noudattavat soveltuvin osin perusopetuksen opetussuunnitelman </w:t>
      </w:r>
      <w:r w:rsidR="005D7FC1" w:rsidRPr="00333CF0">
        <w:rPr>
          <w:rFonts w:ascii="Garamond" w:hAnsi="Garamond" w:cs="Palatino-Roman"/>
        </w:rPr>
        <w:t xml:space="preserve">perusteiden </w:t>
      </w:r>
      <w:r w:rsidRPr="00333CF0">
        <w:rPr>
          <w:rFonts w:ascii="Garamond" w:hAnsi="Garamond" w:cs="Palatino-Roman"/>
        </w:rPr>
        <w:t>tavoitteita ja keskeisiä sisältöjä. Sisältöjä suunniteltaessa otetaan huomioon kunkin oppiaineen keskeinen käsitteistö, työtavat ja välineet</w:t>
      </w:r>
      <w:r w:rsidR="00516814" w:rsidRPr="00333CF0">
        <w:rPr>
          <w:rFonts w:ascii="Garamond" w:hAnsi="Garamond" w:cs="Palatino-Roman"/>
        </w:rPr>
        <w:t xml:space="preserve">. Perusopetukseen valmistavan opetuksen aikana opiskeltavat oppiaineet valitaan siten, että oppilas pystyy valmistavan opetuksen jälkeen opiskelemaan hänelle osoitettavassa esi- tai perusopetuksen ryhmässä ja että valmistavan opetuksen opinnot mahdollistavat myöhemmin perusopetuksen suorittaminen Suomessa. Lähtökohtana </w:t>
      </w:r>
      <w:r w:rsidR="001A5922" w:rsidRPr="00333CF0">
        <w:rPr>
          <w:rFonts w:ascii="Garamond" w:hAnsi="Garamond" w:cs="Palatino-Roman"/>
        </w:rPr>
        <w:t>suunnittelulle ovat perusopetuksen kyseisten vuosiluokkien opetuksen tehtävä ja siirtymävaiheen kuvaus sekä vuosiluokilla opiskeltavat oppiaineet</w:t>
      </w:r>
      <w:r w:rsidR="001A5922" w:rsidRPr="00333CF0">
        <w:rPr>
          <w:rStyle w:val="Alaviitteenviite"/>
          <w:rFonts w:ascii="Garamond" w:hAnsi="Garamond" w:cs="Palatino-Roman"/>
        </w:rPr>
        <w:footnoteReference w:id="10"/>
      </w:r>
      <w:r w:rsidR="001A5922" w:rsidRPr="00333CF0">
        <w:rPr>
          <w:rFonts w:ascii="Garamond" w:hAnsi="Garamond" w:cs="Palatino-Roman"/>
        </w:rPr>
        <w:t>.</w:t>
      </w:r>
    </w:p>
    <w:p w14:paraId="749428EF" w14:textId="77777777" w:rsidR="00A63698" w:rsidRPr="00333CF0" w:rsidRDefault="00A63698" w:rsidP="00A63698">
      <w:pPr>
        <w:autoSpaceDE w:val="0"/>
        <w:autoSpaceDN w:val="0"/>
        <w:adjustRightInd w:val="0"/>
        <w:spacing w:after="0" w:line="240" w:lineRule="auto"/>
        <w:rPr>
          <w:rFonts w:ascii="Garamond" w:hAnsi="Garamond" w:cs="Palatino-Roman"/>
        </w:rPr>
      </w:pPr>
    </w:p>
    <w:p w14:paraId="72F35E6B" w14:textId="0D9DA166" w:rsidR="009949C5" w:rsidRDefault="00ED0E51" w:rsidP="00A64198">
      <w:pPr>
        <w:autoSpaceDE w:val="0"/>
        <w:autoSpaceDN w:val="0"/>
        <w:adjustRightInd w:val="0"/>
        <w:spacing w:after="0" w:line="240" w:lineRule="auto"/>
        <w:jc w:val="both"/>
        <w:rPr>
          <w:rFonts w:ascii="Garamond" w:hAnsi="Garamond" w:cs="Palatino-Roman"/>
        </w:rPr>
      </w:pPr>
      <w:r w:rsidRPr="00333CF0">
        <w:rPr>
          <w:rFonts w:ascii="Garamond" w:hAnsi="Garamond" w:cs="Palatino-Roman"/>
        </w:rPr>
        <w:t>Omalla äidinkielellä annettu opetus ja tuki edistää oppilaan opiskelua ja kotoutumista. Omakielisen opetuksen ja tuen avulla saatu lisätieto oppilaan osaamisen tasosta auttaa muiden oppiaineiden tavoitteiden asettamisessa. Näin oppilas voi edistyä aineopinnoissaan, vaikka suomen/ruotsin kielen taidot kehittyisivätkin muita taitoja hitaammin. Omakielistä opetusta ja tukea annetaan oppilaan tarpeiden ja mahdollisuuksien mukaan.</w:t>
      </w:r>
      <w:r w:rsidR="00516814" w:rsidRPr="00333CF0">
        <w:rPr>
          <w:rFonts w:ascii="Garamond" w:hAnsi="Garamond" w:cs="Palatino-Roman"/>
        </w:rPr>
        <w:t xml:space="preserve"> Opetuksessa voidaan hyödyntää myös oppilaiden tietämystä oman kieli- ja kulttuurialueensa luonnosta, elämäntavoista, historiasta ja yhteiskunnasta, kielistä ja kulttuureista.</w:t>
      </w:r>
      <w:r w:rsidR="009949C5" w:rsidRPr="00333CF0">
        <w:rPr>
          <w:rFonts w:ascii="Garamond" w:hAnsi="Garamond" w:cs="Palatino-Roman"/>
        </w:rPr>
        <w:t xml:space="preserve"> </w:t>
      </w:r>
    </w:p>
    <w:p w14:paraId="73457B2D" w14:textId="77777777" w:rsidR="00574525" w:rsidRDefault="00574525" w:rsidP="00A64198">
      <w:pPr>
        <w:autoSpaceDE w:val="0"/>
        <w:autoSpaceDN w:val="0"/>
        <w:adjustRightInd w:val="0"/>
        <w:spacing w:after="0" w:line="240" w:lineRule="auto"/>
        <w:jc w:val="both"/>
        <w:rPr>
          <w:rFonts w:ascii="Garamond" w:hAnsi="Garamond" w:cs="Palatino-Roman"/>
        </w:rPr>
      </w:pPr>
    </w:p>
    <w:p w14:paraId="0C058E6E" w14:textId="44420717" w:rsidR="00ED0E51" w:rsidRPr="00A77474" w:rsidRDefault="00ED0E51" w:rsidP="3157AB19">
      <w:pPr>
        <w:spacing w:after="0" w:line="240" w:lineRule="auto"/>
        <w:jc w:val="both"/>
      </w:pPr>
      <w:bookmarkStart w:id="10" w:name="_Toc434940590"/>
      <w:bookmarkEnd w:id="10"/>
    </w:p>
    <w:p w14:paraId="7D7A29FA" w14:textId="0DE1CA4A" w:rsidR="00ED0E51" w:rsidRPr="00A77474" w:rsidRDefault="3157AB19" w:rsidP="3157AB19">
      <w:pPr>
        <w:spacing w:after="0" w:line="240" w:lineRule="auto"/>
        <w:jc w:val="both"/>
      </w:pPr>
      <w:r w:rsidRPr="3157AB19">
        <w:t>4 Toimintakulttuuri</w:t>
      </w:r>
    </w:p>
    <w:p w14:paraId="52A94671" w14:textId="77777777" w:rsidR="00ED0E51" w:rsidRPr="00333CF0" w:rsidRDefault="00ED0E51" w:rsidP="00825583">
      <w:pPr>
        <w:autoSpaceDE w:val="0"/>
        <w:autoSpaceDN w:val="0"/>
        <w:adjustRightInd w:val="0"/>
        <w:spacing w:after="0" w:line="240" w:lineRule="auto"/>
        <w:rPr>
          <w:rFonts w:ascii="Garamond" w:hAnsi="Garamond" w:cs="Palatino-Roman"/>
        </w:rPr>
      </w:pPr>
    </w:p>
    <w:p w14:paraId="4300492C" w14:textId="77777777" w:rsidR="00CA2B2B" w:rsidRDefault="00CA2B2B" w:rsidP="00CA2B2B">
      <w:pPr>
        <w:spacing w:line="240" w:lineRule="auto"/>
        <w:ind w:right="-568"/>
        <w:rPr>
          <w:rFonts w:ascii="Garamond" w:hAnsi="Garamond"/>
        </w:rPr>
      </w:pPr>
      <w:r w:rsidRPr="00333CF0">
        <w:rPr>
          <w:rFonts w:ascii="Garamond" w:hAnsi="Garamond"/>
        </w:rPr>
        <w:t>Yhteisön toimintakulttuuri on sen historiallisesti ja kulttuurisesti muotoutunut tapa toimia. Koska perusopetukseen valmistavan opetuksen oppilaat tulevat hyvinkin erilaisista kulttuureista ja koulukulttuureista, on tärkeää luoda ja kehittää yhteistä toimintakulttuuria. Perusopetukseen valmistavan opetuksen toimintakulttuuri rakentuu oppivan yhteisön periaatteille. Se tukee kaikkien yhteisön jäsenten hyvinvointia ja oppimista.  Se on jatkuvan kehittämisen kohde</w:t>
      </w:r>
      <w:r w:rsidR="009B05AA" w:rsidRPr="00333CF0">
        <w:rPr>
          <w:rFonts w:ascii="Garamond" w:hAnsi="Garamond"/>
        </w:rPr>
        <w:t xml:space="preserve"> ja </w:t>
      </w:r>
      <w:r w:rsidRPr="00333CF0">
        <w:rPr>
          <w:rFonts w:ascii="Garamond" w:hAnsi="Garamond"/>
        </w:rPr>
        <w:t xml:space="preserve">osa koko koulun toimintakulttuuria. Perusopetukseen valmistavan opetuksen toimintakulttuurin määrittelemisessä voidaan hyödyntää </w:t>
      </w:r>
      <w:r w:rsidR="006B21F3" w:rsidRPr="00333CF0">
        <w:rPr>
          <w:rFonts w:ascii="Garamond" w:hAnsi="Garamond"/>
        </w:rPr>
        <w:t>myös Perusopetuksen opetussuunnitelman perusteita 2014</w:t>
      </w:r>
      <w:r w:rsidR="006B21F3" w:rsidRPr="00333CF0">
        <w:rPr>
          <w:rStyle w:val="Alaviitteenviite"/>
          <w:rFonts w:ascii="Garamond" w:hAnsi="Garamond"/>
        </w:rPr>
        <w:footnoteReference w:id="11"/>
      </w:r>
      <w:r w:rsidR="006B21F3" w:rsidRPr="00333CF0">
        <w:rPr>
          <w:rFonts w:ascii="Garamond" w:hAnsi="Garamond"/>
        </w:rPr>
        <w:t>.</w:t>
      </w:r>
    </w:p>
    <w:p w14:paraId="49E5E427" w14:textId="477C6819" w:rsidR="00C45FA2" w:rsidRPr="00056E67" w:rsidRDefault="00C45FA2" w:rsidP="00EF2BB4">
      <w:pPr>
        <w:spacing w:line="240" w:lineRule="auto"/>
        <w:ind w:right="-568"/>
        <w:jc w:val="both"/>
        <w:rPr>
          <w:rFonts w:ascii="Garamond" w:hAnsi="Garamond"/>
          <w:color w:val="C00000"/>
        </w:rPr>
      </w:pPr>
      <w:r w:rsidRPr="00056E67">
        <w:rPr>
          <w:rFonts w:ascii="Garamond" w:hAnsi="Garamond"/>
          <w:color w:val="C00000"/>
        </w:rPr>
        <w:t>K</w:t>
      </w:r>
      <w:r w:rsidR="00E46826" w:rsidRPr="00056E67">
        <w:rPr>
          <w:rFonts w:ascii="Garamond" w:hAnsi="Garamond"/>
          <w:color w:val="C00000"/>
        </w:rPr>
        <w:t>ittilän</w:t>
      </w:r>
      <w:r w:rsidRPr="00056E67">
        <w:rPr>
          <w:rFonts w:ascii="Garamond" w:hAnsi="Garamond"/>
          <w:color w:val="C00000"/>
        </w:rPr>
        <w:t xml:space="preserve"> kunnan valmistava opetus järjestetään </w:t>
      </w:r>
      <w:r w:rsidR="00E46826" w:rsidRPr="00056E67">
        <w:rPr>
          <w:rFonts w:ascii="Garamond" w:hAnsi="Garamond"/>
          <w:color w:val="C00000"/>
        </w:rPr>
        <w:t>siihen osoitetuissa</w:t>
      </w:r>
      <w:r w:rsidRPr="00056E67">
        <w:rPr>
          <w:rFonts w:ascii="Garamond" w:hAnsi="Garamond"/>
          <w:color w:val="C00000"/>
        </w:rPr>
        <w:t xml:space="preserve"> tiloissa. Koulun arjessa näkyvä monikulttuurisuus ja kansainvälisyys rikastuttavat kouluyhteisöä, kasvattavat suvaitsevaisuuteen ja antavat valmiuksia kulttuurien väliseen vuorovaikutukseen.</w:t>
      </w:r>
    </w:p>
    <w:p w14:paraId="458690D0" w14:textId="1037097C" w:rsidR="00E46826" w:rsidRPr="00056E67" w:rsidRDefault="3157AB19" w:rsidP="00C45FA2">
      <w:pPr>
        <w:spacing w:line="240" w:lineRule="auto"/>
        <w:ind w:right="-568"/>
        <w:jc w:val="both"/>
        <w:rPr>
          <w:rFonts w:ascii="Garamond" w:hAnsi="Garamond"/>
          <w:color w:val="C00000"/>
        </w:rPr>
      </w:pPr>
      <w:r w:rsidRPr="3157AB19">
        <w:rPr>
          <w:rFonts w:ascii="Garamond" w:hAnsi="Garamond"/>
          <w:color w:val="C00000"/>
        </w:rPr>
        <w:t>Valmistava opetus kestää pääsääntöisesti yhden lukuvuoden. Oppilas voidaan siirtää perusopetukseen myös aikaisemmin tai myöhemmin riippuen kielitaidon riittävyydestä perusopetukseen. Oppilas voi myös palata takaisin valmistavaan opetukseen, mikäli sen katsotaan olevan oppilaan edun mukaista.</w:t>
      </w:r>
    </w:p>
    <w:p w14:paraId="09EACB65" w14:textId="77777777" w:rsidR="00EF2BB4" w:rsidRPr="00333CF0" w:rsidRDefault="00EF2BB4" w:rsidP="00CA2B2B">
      <w:pPr>
        <w:spacing w:line="240" w:lineRule="auto"/>
        <w:ind w:right="-568"/>
        <w:rPr>
          <w:rFonts w:ascii="Garamond" w:hAnsi="Garamond"/>
        </w:rPr>
      </w:pPr>
    </w:p>
    <w:p w14:paraId="1CBEE737" w14:textId="77777777" w:rsidR="00CA2B2B" w:rsidRPr="00A77474" w:rsidRDefault="00CA2B2B" w:rsidP="00A77474">
      <w:pPr>
        <w:pStyle w:val="Otsikko2"/>
        <w:rPr>
          <w:color w:val="auto"/>
        </w:rPr>
      </w:pPr>
      <w:bookmarkStart w:id="11" w:name="_Toc434940591"/>
      <w:r w:rsidRPr="00A77474">
        <w:rPr>
          <w:color w:val="auto"/>
        </w:rPr>
        <w:lastRenderedPageBreak/>
        <w:t>4.1 Oppimisympäristöt ja työtavat</w:t>
      </w:r>
      <w:bookmarkEnd w:id="11"/>
    </w:p>
    <w:p w14:paraId="62B8DF9A" w14:textId="77777777" w:rsidR="00CA2B2B" w:rsidRPr="002746A0" w:rsidRDefault="00CA2B2B" w:rsidP="00ED0E51">
      <w:pPr>
        <w:autoSpaceDE w:val="0"/>
        <w:autoSpaceDN w:val="0"/>
        <w:adjustRightInd w:val="0"/>
        <w:spacing w:after="0" w:line="240" w:lineRule="auto"/>
        <w:rPr>
          <w:rFonts w:ascii="Garamond" w:hAnsi="Garamond" w:cs="Palatino-Roman"/>
          <w:sz w:val="28"/>
          <w:szCs w:val="28"/>
        </w:rPr>
      </w:pPr>
    </w:p>
    <w:p w14:paraId="696700BE" w14:textId="77777777" w:rsidR="00ED0E51" w:rsidRPr="00333CF0" w:rsidRDefault="00ED0E51" w:rsidP="002561A0">
      <w:pPr>
        <w:autoSpaceDE w:val="0"/>
        <w:autoSpaceDN w:val="0"/>
        <w:adjustRightInd w:val="0"/>
        <w:spacing w:after="0" w:line="240" w:lineRule="auto"/>
        <w:jc w:val="both"/>
        <w:rPr>
          <w:rFonts w:ascii="Garamond" w:hAnsi="Garamond" w:cs="Palatino-Roman"/>
        </w:rPr>
      </w:pPr>
      <w:r w:rsidRPr="00333CF0">
        <w:rPr>
          <w:rFonts w:ascii="Garamond" w:hAnsi="Garamond" w:cs="Palatino-Roman"/>
        </w:rPr>
        <w:t>Perusopetukseen valmistavassa opetuksessa hyödynnetään kokemuksellisia ja toiminnallisia oppimisympäristöjä ja monipuolisia opetusmenetelmiä ja työtapoja. Monipuoliset oppimisympäristöt tarjoavat oppilaalle mielekkäitä ja monipuolisia tilanteita käyttää kieltä eri kommunikaatioympäristöissä. Erilaiset tilanteet kehittävät oppilaan kykyä toimia sekä itsenäisenä yksilönä että yhteisön jäsenenä ja antavat valmiuksia elinikäiseen oppimiseen. Erilaiset oppimisympäristöt tutustuttavat oppilasta myös suomalaiseen kulttuuriin ja edistävät hänen kotoutumistaan lähiympäristöön sekä laajemmin suomalaiseen yhteiskuntaan.</w:t>
      </w:r>
    </w:p>
    <w:p w14:paraId="2F946525" w14:textId="77777777" w:rsidR="00ED0E51" w:rsidRPr="00333CF0" w:rsidRDefault="00ED0E51" w:rsidP="00825583">
      <w:pPr>
        <w:autoSpaceDE w:val="0"/>
        <w:autoSpaceDN w:val="0"/>
        <w:adjustRightInd w:val="0"/>
        <w:spacing w:after="0" w:line="240" w:lineRule="auto"/>
        <w:rPr>
          <w:rFonts w:ascii="Garamond" w:hAnsi="Garamond" w:cs="Palatino-Roman"/>
        </w:rPr>
      </w:pPr>
    </w:p>
    <w:p w14:paraId="6AF91A66" w14:textId="77777777" w:rsidR="00ED0E51" w:rsidRPr="00333CF0" w:rsidRDefault="00ED0E51" w:rsidP="002561A0">
      <w:pPr>
        <w:spacing w:line="240" w:lineRule="auto"/>
        <w:ind w:right="-568"/>
        <w:jc w:val="both"/>
        <w:rPr>
          <w:rFonts w:ascii="Garamond" w:hAnsi="Garamond"/>
        </w:rPr>
      </w:pPr>
      <w:r w:rsidRPr="00333CF0">
        <w:rPr>
          <w:rFonts w:ascii="Garamond" w:hAnsi="Garamond"/>
        </w:rPr>
        <w:t xml:space="preserve">Perusopetukseen valmistava opetus niveltyy osaksi perusopetusta ja koulussa vallitsevaa toimintakulttuuria, mutta myös vaikuttaa muun koulun toimintakulttuurin ja käytänteiden kehittämiseen. Oppilaat harjaantuvat valmistavan opetuksen aikana perusopetuksen työtapoihin. Tavoitteena on, että oppilaat pystyvät vähitellen myös itse asettamaan itselleen oppimistavoitteita sekä harjaantuvat oppimaan oppimisen taidoissaan. Niinpä työtapojen on hyvä olla monipuolisia, oppilasta aktivoivia ja eriyttäviä.  </w:t>
      </w:r>
    </w:p>
    <w:p w14:paraId="7176B2B6" w14:textId="77777777" w:rsidR="009F5618" w:rsidRDefault="00ED0E51" w:rsidP="002561A0">
      <w:pPr>
        <w:spacing w:line="240" w:lineRule="auto"/>
        <w:ind w:right="-568"/>
        <w:jc w:val="both"/>
        <w:rPr>
          <w:rFonts w:ascii="Garamond" w:hAnsi="Garamond"/>
        </w:rPr>
      </w:pPr>
      <w:r w:rsidRPr="00333CF0">
        <w:rPr>
          <w:rFonts w:ascii="Garamond" w:hAnsi="Garamond"/>
        </w:rPr>
        <w:t xml:space="preserve">Perusopetukseen valmistavan opetuksen aikana on tarpeen oppia vähitellen myös itsenäistä työskentelyä, tiimityöskentelyä, tieto- ja viestintäteknisiä taitoja ja tiedonhakutaitoja. Oppiminen on sidoksissa oppilaan aiempiin tietoihin ja oppimisstrategioihin ja on siten jokaisella yksilöllistä.  </w:t>
      </w:r>
      <w:r w:rsidR="00523A85" w:rsidRPr="00333CF0">
        <w:rPr>
          <w:rFonts w:ascii="Garamond" w:hAnsi="Garamond"/>
        </w:rPr>
        <w:t>Koska eri oppiaineet ja niiden tavat käyttää kieltä ovat keskeisiä perusopetukseen valmistavassa opetuksessa,</w:t>
      </w:r>
      <w:r w:rsidRPr="00333CF0">
        <w:rPr>
          <w:rFonts w:ascii="Garamond" w:hAnsi="Garamond"/>
        </w:rPr>
        <w:t xml:space="preserve"> </w:t>
      </w:r>
      <w:r w:rsidR="00523A85" w:rsidRPr="00333CF0">
        <w:rPr>
          <w:rFonts w:ascii="Garamond" w:hAnsi="Garamond"/>
        </w:rPr>
        <w:t xml:space="preserve">opetus </w:t>
      </w:r>
      <w:r w:rsidRPr="00333CF0">
        <w:rPr>
          <w:rFonts w:ascii="Garamond" w:hAnsi="Garamond"/>
        </w:rPr>
        <w:t xml:space="preserve">edellyttää kielitietoisia työtapoja kaikissa oppiaineissa. Erilaisten tekstien lukemisen, ymmärtämisen, tulkitsemisen ja tuottamisen taidot ovat keskeisiä. </w:t>
      </w:r>
      <w:r w:rsidR="00523A85" w:rsidRPr="00333CF0">
        <w:rPr>
          <w:rFonts w:ascii="Garamond" w:hAnsi="Garamond"/>
        </w:rPr>
        <w:t>Kielitietoiset t</w:t>
      </w:r>
      <w:r w:rsidRPr="00333CF0">
        <w:rPr>
          <w:rFonts w:ascii="Garamond" w:hAnsi="Garamond"/>
        </w:rPr>
        <w:t xml:space="preserve">yötavat edellyttävät opettajien yhteistyötä ja yhteistä </w:t>
      </w:r>
      <w:r w:rsidR="00523A85" w:rsidRPr="00333CF0">
        <w:rPr>
          <w:rFonts w:ascii="Garamond" w:hAnsi="Garamond"/>
        </w:rPr>
        <w:t>ymmärrystä kielen merkityksestä oppimisessa.</w:t>
      </w:r>
    </w:p>
    <w:p w14:paraId="28B3684B" w14:textId="4C329693" w:rsidR="009D6167" w:rsidRDefault="009D6167" w:rsidP="00903827">
      <w:pPr>
        <w:tabs>
          <w:tab w:val="left" w:pos="426"/>
        </w:tabs>
        <w:spacing w:line="240" w:lineRule="auto"/>
        <w:jc w:val="both"/>
        <w:rPr>
          <w:rFonts w:ascii="Garamond" w:hAnsi="Garamond"/>
          <w:color w:val="00B050"/>
        </w:rPr>
      </w:pPr>
    </w:p>
    <w:p w14:paraId="0851D834" w14:textId="21C77D5A" w:rsidR="009D6167" w:rsidRPr="00056E67" w:rsidRDefault="3157AB19" w:rsidP="3157AB19">
      <w:pPr>
        <w:tabs>
          <w:tab w:val="left" w:pos="426"/>
        </w:tabs>
        <w:spacing w:line="240" w:lineRule="auto"/>
        <w:jc w:val="both"/>
        <w:rPr>
          <w:rFonts w:ascii="Garamond" w:hAnsi="Garamond"/>
          <w:color w:val="C00000"/>
        </w:rPr>
      </w:pPr>
      <w:r w:rsidRPr="3157AB19">
        <w:rPr>
          <w:rFonts w:ascii="Garamond" w:hAnsi="Garamond"/>
          <w:color w:val="C00000"/>
        </w:rPr>
        <w:t>Valmistavan opetuksen oppilaat ovat luonnollisissa kielen oppimistilanteissa koko koulupäivän ajan. Tavoitteena on tarjota erilaisia, kokemuksellisia ja toiminnallisia oppimisympäristöjä, jotka mahdollistavat ja kannustavat jatkuvaan suomen kielen opiskeluun. Monipuoliset oppimistilanteet ja -ympäristöt kehittävät oppilaan kykyä toimia sekä itsenäisenä yksilönä että yhteisön jäsenenä ja antavat valmiuksia elinikäiseen oppimiseen.</w:t>
      </w:r>
    </w:p>
    <w:p w14:paraId="23B4215B" w14:textId="2CA18F99" w:rsidR="009D6167" w:rsidRPr="00056E67" w:rsidRDefault="3157AB19" w:rsidP="3157AB19">
      <w:pPr>
        <w:tabs>
          <w:tab w:val="left" w:pos="426"/>
        </w:tabs>
        <w:spacing w:line="240" w:lineRule="auto"/>
        <w:jc w:val="both"/>
        <w:rPr>
          <w:rFonts w:ascii="Garamond" w:hAnsi="Garamond"/>
          <w:color w:val="C00000"/>
        </w:rPr>
      </w:pPr>
      <w:r w:rsidRPr="3157AB19">
        <w:rPr>
          <w:rFonts w:ascii="Garamond" w:hAnsi="Garamond"/>
          <w:color w:val="C00000"/>
        </w:rPr>
        <w:t>Erilaisista koulukulttuureista tulevilla oppilailla ryhmä- ja parityöskentelyt, yhteistoiminnalliset opiskelumenetelmät sekä toisaalta itsenäinen tiedonhankinta ja yksilöllinen työskentely voivat vaatia harjoittelua. Oppilaan ohjaaminen tavoitteiden asettamiseen, itsenäiseen tiedonhankintaan ja erilaisiin arviointitapoihin sekä yhteistoiminnallisuuteen ovat valmistavan opetuksen työtapojen valinnassa keskeisiä. Olennaista on tukea oppilasta sellaisten opiskelutaitojen kehittämiseen, jotka auttavat oppilasta suoriutumaan perusopetuksen opinnoista.</w:t>
      </w:r>
    </w:p>
    <w:p w14:paraId="357E069C" w14:textId="2C056DF1" w:rsidR="00ED7684" w:rsidRDefault="3157AB19" w:rsidP="3157AB19">
      <w:pPr>
        <w:spacing w:line="240" w:lineRule="auto"/>
        <w:jc w:val="both"/>
        <w:rPr>
          <w:rFonts w:ascii="Garamond" w:hAnsi="Garamond"/>
          <w:color w:val="C00000"/>
        </w:rPr>
      </w:pPr>
      <w:r w:rsidRPr="3157AB19">
        <w:rPr>
          <w:rFonts w:ascii="Garamond" w:hAnsi="Garamond"/>
          <w:color w:val="C00000"/>
        </w:rPr>
        <w:t>Koulun ulkopuolisia yhteistyökumppaneita hyödynnetään mahdollisuuksien mukaan.</w:t>
      </w:r>
    </w:p>
    <w:p w14:paraId="3ED06F8E" w14:textId="77777777" w:rsidR="00CA2B2B" w:rsidRPr="00A77474" w:rsidRDefault="00CA2B2B" w:rsidP="00A77474">
      <w:pPr>
        <w:pStyle w:val="Otsikko2"/>
        <w:rPr>
          <w:color w:val="auto"/>
        </w:rPr>
      </w:pPr>
      <w:bookmarkStart w:id="12" w:name="_Toc434940592"/>
      <w:r w:rsidRPr="00A77474">
        <w:rPr>
          <w:color w:val="auto"/>
        </w:rPr>
        <w:t>4.2 Opetuksen eheyttäminen ja monialaiset oppimiskokonaisuudet</w:t>
      </w:r>
      <w:bookmarkEnd w:id="12"/>
    </w:p>
    <w:p w14:paraId="5D546F1B" w14:textId="77777777" w:rsidR="00CA2B2B" w:rsidRPr="002746A0" w:rsidRDefault="00CA2B2B" w:rsidP="00CA2B2B">
      <w:pPr>
        <w:autoSpaceDE w:val="0"/>
        <w:autoSpaceDN w:val="0"/>
        <w:adjustRightInd w:val="0"/>
        <w:spacing w:after="0" w:line="240" w:lineRule="auto"/>
        <w:rPr>
          <w:rFonts w:ascii="Garamond" w:hAnsi="Garamond" w:cs="Helvetica"/>
          <w:sz w:val="28"/>
          <w:szCs w:val="28"/>
        </w:rPr>
      </w:pPr>
    </w:p>
    <w:p w14:paraId="0B373475" w14:textId="77777777" w:rsidR="005D29BA" w:rsidRPr="00333CF0" w:rsidRDefault="005D29BA" w:rsidP="006E27C0">
      <w:pPr>
        <w:tabs>
          <w:tab w:val="left" w:pos="426"/>
        </w:tabs>
        <w:spacing w:line="240" w:lineRule="auto"/>
        <w:jc w:val="both"/>
        <w:rPr>
          <w:rFonts w:ascii="Garamond" w:hAnsi="Garamond"/>
        </w:rPr>
      </w:pPr>
      <w:r w:rsidRPr="00333CF0">
        <w:rPr>
          <w:rFonts w:ascii="Garamond" w:hAnsi="Garamond"/>
        </w:rPr>
        <w:t>Opetuksen eheyttämi</w:t>
      </w:r>
      <w:r w:rsidR="008A5606" w:rsidRPr="00333CF0">
        <w:rPr>
          <w:rFonts w:ascii="Garamond" w:hAnsi="Garamond"/>
        </w:rPr>
        <w:t>nen on tärkeä osa perusopetukseen</w:t>
      </w:r>
      <w:r w:rsidRPr="00333CF0">
        <w:rPr>
          <w:rFonts w:ascii="Garamond" w:hAnsi="Garamond"/>
        </w:rPr>
        <w:t xml:space="preserve"> </w:t>
      </w:r>
      <w:r w:rsidR="008A5606" w:rsidRPr="00333CF0">
        <w:rPr>
          <w:rFonts w:ascii="Garamond" w:hAnsi="Garamond"/>
        </w:rPr>
        <w:t xml:space="preserve">valmistavan opetuksen </w:t>
      </w:r>
      <w:r w:rsidRPr="00333CF0">
        <w:rPr>
          <w:rFonts w:ascii="Garamond" w:hAnsi="Garamond"/>
        </w:rPr>
        <w:t xml:space="preserve">toimintakulttuuria.  </w:t>
      </w:r>
      <w:r w:rsidR="00FE01AA" w:rsidRPr="00333CF0">
        <w:rPr>
          <w:rFonts w:ascii="Garamond" w:hAnsi="Garamond"/>
        </w:rPr>
        <w:t xml:space="preserve">Sen tavoitteena on </w:t>
      </w:r>
      <w:r w:rsidRPr="00333CF0">
        <w:rPr>
          <w:rFonts w:ascii="Garamond" w:hAnsi="Garamond" w:cs="Times New Roman"/>
        </w:rPr>
        <w:t xml:space="preserve">auttaa oppilaita yhdistämään </w:t>
      </w:r>
      <w:r w:rsidR="00FE01AA" w:rsidRPr="00333CF0">
        <w:rPr>
          <w:rFonts w:ascii="Garamond" w:hAnsi="Garamond" w:cs="Times New Roman"/>
        </w:rPr>
        <w:t xml:space="preserve">suomen tai ruotsin kielen </w:t>
      </w:r>
      <w:r w:rsidR="00F54648" w:rsidRPr="00333CF0">
        <w:rPr>
          <w:rFonts w:ascii="Garamond" w:hAnsi="Garamond" w:cs="Times New Roman"/>
        </w:rPr>
        <w:t xml:space="preserve">sekä </w:t>
      </w:r>
      <w:r w:rsidRPr="00333CF0">
        <w:rPr>
          <w:rFonts w:ascii="Garamond" w:hAnsi="Garamond" w:cs="Times New Roman"/>
        </w:rPr>
        <w:t xml:space="preserve">eri </w:t>
      </w:r>
      <w:r w:rsidR="00F54648" w:rsidRPr="00333CF0">
        <w:rPr>
          <w:rFonts w:ascii="Garamond" w:hAnsi="Garamond" w:cs="Times New Roman"/>
        </w:rPr>
        <w:t>oppiaineiden</w:t>
      </w:r>
      <w:r w:rsidRPr="00333CF0">
        <w:rPr>
          <w:rFonts w:ascii="Garamond" w:hAnsi="Garamond" w:cs="Times New Roman"/>
        </w:rPr>
        <w:t xml:space="preserve"> tietoja ja taitoja sekä jäsentämään niitä mielekkäiksi kokonaisuuksiksi vuorovaikutuksessa toisten kanssa. Kokonaisuuksien tarkastelu ja tiedonaloja yhdistelevät, tutkivat työskentelyjaksot ohjaavat oppilaita soveltamaan tietojaan ja tuottavat kokemuksia osallistumisesta tiedon yhteisölliseen rakentamiseen. Oppilaat voivat näin hahmottaa koulussa opiskeltavien asioiden merkitystä oman elämän ja yhteisön sekä yhteiskunnan ja ihmiskunnan kannalta. Samalla he saavat aineksia maailmankuvansa laajentamiseen ja jäsentämiseen.</w:t>
      </w:r>
    </w:p>
    <w:p w14:paraId="5FE41138" w14:textId="77777777" w:rsidR="005D29BA" w:rsidRPr="00333CF0" w:rsidRDefault="005D29BA" w:rsidP="006E27C0">
      <w:pPr>
        <w:pStyle w:val="Eivli"/>
        <w:jc w:val="both"/>
        <w:rPr>
          <w:rFonts w:ascii="Garamond" w:hAnsi="Garamond"/>
          <w:highlight w:val="yellow"/>
        </w:rPr>
      </w:pPr>
      <w:r w:rsidRPr="00333CF0">
        <w:rPr>
          <w:rFonts w:ascii="Garamond" w:hAnsi="Garamond"/>
        </w:rPr>
        <w:t xml:space="preserve">Opetuksen eheyttäminen edellyttää sekä opetuksen sisältöä että työtapoja koskevaa pedagogista lähestymistapaa, jossa kunkin oppiaineen opetuksessa ja erityisesti oppiainerajat ylittäen tarkastellaan todellisen maailman ilmiöitä tai teemoja kokonaisuuksina. Eheyttämisen tapa ja kesto voi vaihdella oppilaiden tarpeista ja opetuksen tavoitteista riippuen. </w:t>
      </w:r>
    </w:p>
    <w:p w14:paraId="4B756B55" w14:textId="77777777" w:rsidR="005D29BA" w:rsidRPr="00333CF0" w:rsidRDefault="005D29BA" w:rsidP="006E27C0">
      <w:pPr>
        <w:pStyle w:val="Eivli"/>
        <w:jc w:val="both"/>
        <w:rPr>
          <w:rFonts w:ascii="Garamond" w:hAnsi="Garamond"/>
          <w:highlight w:val="yellow"/>
        </w:rPr>
      </w:pPr>
    </w:p>
    <w:p w14:paraId="72A37B7C" w14:textId="77777777" w:rsidR="005D29BA" w:rsidRPr="00333CF0" w:rsidRDefault="00F54648" w:rsidP="006E27C0">
      <w:pPr>
        <w:pStyle w:val="Eivli"/>
        <w:jc w:val="both"/>
        <w:rPr>
          <w:rFonts w:ascii="Garamond" w:hAnsi="Garamond"/>
        </w:rPr>
      </w:pPr>
      <w:r w:rsidRPr="00333CF0">
        <w:rPr>
          <w:rFonts w:ascii="Garamond" w:hAnsi="Garamond"/>
        </w:rPr>
        <w:t>Suomen tai ruotsin kielen sekä muiden oppiaineiden muodostamat m</w:t>
      </w:r>
      <w:r w:rsidR="005D29BA" w:rsidRPr="00333CF0">
        <w:rPr>
          <w:rFonts w:ascii="Garamond" w:hAnsi="Garamond"/>
        </w:rPr>
        <w:t>onialaiset oppimiskokonais</w:t>
      </w:r>
      <w:r w:rsidRPr="00333CF0">
        <w:rPr>
          <w:rFonts w:ascii="Garamond" w:hAnsi="Garamond"/>
        </w:rPr>
        <w:t>uudet edistävät perusopetukseen valmistavassa opetuksessa</w:t>
      </w:r>
      <w:r w:rsidR="005D29BA" w:rsidRPr="00333CF0">
        <w:rPr>
          <w:rFonts w:ascii="Garamond" w:hAnsi="Garamond"/>
        </w:rPr>
        <w:t xml:space="preserve"> </w:t>
      </w:r>
      <w:r w:rsidRPr="00333CF0">
        <w:rPr>
          <w:rFonts w:ascii="Garamond" w:hAnsi="Garamond"/>
        </w:rPr>
        <w:t xml:space="preserve">oppilaan </w:t>
      </w:r>
      <w:r w:rsidR="005D29BA" w:rsidRPr="00333CF0">
        <w:rPr>
          <w:rFonts w:ascii="Garamond" w:hAnsi="Garamond"/>
        </w:rPr>
        <w:t>laaja-</w:t>
      </w:r>
      <w:r w:rsidR="00333CF0">
        <w:rPr>
          <w:rFonts w:ascii="Garamond" w:hAnsi="Garamond"/>
        </w:rPr>
        <w:t xml:space="preserve">alaisen osaamisen kehittymistä. </w:t>
      </w:r>
      <w:r w:rsidR="00333CF0">
        <w:rPr>
          <w:rFonts w:ascii="Garamond" w:hAnsi="Garamond"/>
        </w:rPr>
        <w:lastRenderedPageBreak/>
        <w:t>O</w:t>
      </w:r>
      <w:r w:rsidR="005D29BA" w:rsidRPr="00333CF0">
        <w:rPr>
          <w:rFonts w:ascii="Garamond" w:hAnsi="Garamond"/>
        </w:rPr>
        <w:t xml:space="preserve">ppimiskokonaisuuksien aiheet suunnitellaan paikallisesti ilmentämään </w:t>
      </w:r>
      <w:r w:rsidRPr="00333CF0">
        <w:rPr>
          <w:rFonts w:ascii="Garamond" w:hAnsi="Garamond"/>
        </w:rPr>
        <w:t xml:space="preserve">perusopetukseen valmistavan opetuksen </w:t>
      </w:r>
      <w:r w:rsidR="005D29BA" w:rsidRPr="00333CF0">
        <w:rPr>
          <w:rFonts w:ascii="Garamond" w:hAnsi="Garamond"/>
        </w:rPr>
        <w:t xml:space="preserve">toimintakulttuurin periaatteita. </w:t>
      </w:r>
    </w:p>
    <w:p w14:paraId="04C53B90" w14:textId="77777777" w:rsidR="005D29BA" w:rsidRPr="00333CF0" w:rsidRDefault="005D29BA" w:rsidP="006E27C0">
      <w:pPr>
        <w:pStyle w:val="Eivli"/>
        <w:ind w:left="720"/>
        <w:jc w:val="both"/>
        <w:rPr>
          <w:rFonts w:ascii="Garamond" w:hAnsi="Garamond"/>
        </w:rPr>
      </w:pPr>
    </w:p>
    <w:p w14:paraId="1D8AAC00" w14:textId="77777777" w:rsidR="005D29BA" w:rsidRPr="00333CF0" w:rsidRDefault="005D29BA" w:rsidP="006E27C0">
      <w:pPr>
        <w:pStyle w:val="Eivli"/>
        <w:jc w:val="both"/>
        <w:rPr>
          <w:rFonts w:ascii="Garamond" w:hAnsi="Garamond"/>
        </w:rPr>
      </w:pPr>
      <w:r w:rsidRPr="00333CF0">
        <w:rPr>
          <w:rFonts w:ascii="Garamond" w:hAnsi="Garamond"/>
        </w:rPr>
        <w:t xml:space="preserve">Monialaisten oppimiskokonaisuuksien suunnittelussa ja toteuttamisessa hyödynnetään paikallisia voimavaroja ja mahdollisuuksia. Oppimiskokonaisuudet tarjoavat hyvän tilaisuuden koulun ja muun yhteiskunnan väliselle yhteistyölle. Käsiteltävien asioiden paikallisuus, ajankohtaisuus ja yhteiskunnallinen merkittävyys luovat lisämotivaatiota sekä opettajille että oppilaille. Oppimiskokonaisuuksien sisällöiksi etsitään toimintakulttuurin periaatteiden mukaisia, oppilaita kiinnostavia sekä oppiaineiden ja opettajien väliseen yhteistyöhön soveltuvia teemoja. Niiden opiskelussa käytetään </w:t>
      </w:r>
      <w:r w:rsidR="00FA7BD8" w:rsidRPr="00333CF0">
        <w:rPr>
          <w:rFonts w:ascii="Garamond" w:hAnsi="Garamond"/>
        </w:rPr>
        <w:t xml:space="preserve">suomen tai ruotsin kielen taitoa kehittäviä sekä </w:t>
      </w:r>
      <w:r w:rsidRPr="00333CF0">
        <w:rPr>
          <w:rFonts w:ascii="Garamond" w:hAnsi="Garamond"/>
        </w:rPr>
        <w:t xml:space="preserve">eri oppiaineille ominaisia tarkastelutapoja, käsitteitä ja menetelmiä. </w:t>
      </w:r>
    </w:p>
    <w:p w14:paraId="6BF547AD" w14:textId="77777777" w:rsidR="005D29BA" w:rsidRPr="00333CF0" w:rsidRDefault="005D29BA" w:rsidP="006E27C0">
      <w:pPr>
        <w:pStyle w:val="Eivli"/>
        <w:tabs>
          <w:tab w:val="left" w:pos="426"/>
        </w:tabs>
        <w:ind w:left="360"/>
        <w:jc w:val="both"/>
        <w:rPr>
          <w:rFonts w:ascii="Garamond" w:hAnsi="Garamond"/>
        </w:rPr>
      </w:pPr>
    </w:p>
    <w:p w14:paraId="3BCBA338" w14:textId="1FF04B1B" w:rsidR="00CA2B2B" w:rsidRDefault="005D29BA" w:rsidP="006E27C0">
      <w:pPr>
        <w:tabs>
          <w:tab w:val="left" w:pos="426"/>
        </w:tabs>
        <w:spacing w:line="240" w:lineRule="auto"/>
        <w:jc w:val="both"/>
        <w:rPr>
          <w:rFonts w:ascii="Garamond" w:hAnsi="Garamond"/>
        </w:rPr>
      </w:pPr>
      <w:r w:rsidRPr="00333CF0">
        <w:rPr>
          <w:rFonts w:ascii="Garamond" w:hAnsi="Garamond"/>
        </w:rPr>
        <w:t xml:space="preserve">Opetussuunnitelmaan voidaan liittää monialaisten oppimiskokonaisuuksien toteuttamista tukevia yhteistyösuunnitelmia koulun ulkopuolisten toimijoiden kanssa. </w:t>
      </w:r>
    </w:p>
    <w:p w14:paraId="5B8D31A2" w14:textId="299EB92D" w:rsidR="00C45FA2" w:rsidRPr="00056E67" w:rsidRDefault="00C45FA2" w:rsidP="00C45FA2">
      <w:pPr>
        <w:tabs>
          <w:tab w:val="left" w:pos="426"/>
        </w:tabs>
        <w:spacing w:line="240" w:lineRule="auto"/>
        <w:jc w:val="both"/>
        <w:rPr>
          <w:rFonts w:ascii="Garamond" w:hAnsi="Garamond"/>
          <w:color w:val="C00000"/>
        </w:rPr>
      </w:pPr>
      <w:r w:rsidRPr="00056E67">
        <w:rPr>
          <w:rFonts w:ascii="Garamond" w:hAnsi="Garamond"/>
          <w:color w:val="C00000"/>
        </w:rPr>
        <w:t>Valmistava opetus on lähtökohtaisesti eriyttävää, eheyttävää ja monialaista, sekä mahdollisuuksien mukaan toiminnallista ja ottaa huomioon oppilaiden erot oppimismenetelmissä ja -ta</w:t>
      </w:r>
      <w:r w:rsidR="00F67CF8" w:rsidRPr="00056E67">
        <w:rPr>
          <w:rFonts w:ascii="Garamond" w:hAnsi="Garamond"/>
          <w:color w:val="C00000"/>
        </w:rPr>
        <w:t>voissa. Opetuksessa käytetään ja kokeillaan erilaisia tapoja oppia ja opettaa</w:t>
      </w:r>
      <w:r w:rsidRPr="00056E67">
        <w:rPr>
          <w:rFonts w:ascii="Garamond" w:hAnsi="Garamond"/>
          <w:color w:val="C00000"/>
        </w:rPr>
        <w:t>.</w:t>
      </w:r>
      <w:r w:rsidR="00F67CF8" w:rsidRPr="00056E67">
        <w:rPr>
          <w:rFonts w:ascii="Garamond" w:hAnsi="Garamond"/>
          <w:color w:val="C00000"/>
        </w:rPr>
        <w:t xml:space="preserve"> </w:t>
      </w:r>
    </w:p>
    <w:p w14:paraId="4932C41F" w14:textId="54D559A0" w:rsidR="00EA2935" w:rsidRPr="00056E67" w:rsidRDefault="00EA2935" w:rsidP="00C45FA2">
      <w:pPr>
        <w:tabs>
          <w:tab w:val="left" w:pos="426"/>
        </w:tabs>
        <w:spacing w:line="240" w:lineRule="auto"/>
        <w:jc w:val="both"/>
        <w:rPr>
          <w:rFonts w:ascii="Garamond" w:hAnsi="Garamond"/>
          <w:color w:val="C00000"/>
        </w:rPr>
      </w:pPr>
      <w:r w:rsidRPr="00056E67">
        <w:rPr>
          <w:rFonts w:ascii="Garamond" w:hAnsi="Garamond"/>
          <w:color w:val="C00000"/>
        </w:rPr>
        <w:t>Opetuksessa käytetään soveltuvin osin K</w:t>
      </w:r>
      <w:r w:rsidR="00E46826" w:rsidRPr="00056E67">
        <w:rPr>
          <w:rFonts w:ascii="Garamond" w:hAnsi="Garamond"/>
          <w:color w:val="C00000"/>
        </w:rPr>
        <w:t>ittilän</w:t>
      </w:r>
      <w:r w:rsidRPr="00056E67">
        <w:rPr>
          <w:rFonts w:ascii="Garamond" w:hAnsi="Garamond"/>
          <w:color w:val="C00000"/>
        </w:rPr>
        <w:t xml:space="preserve"> kunnan perusopetuksen opetussuunnitelman monialaisia oppimiskokonaisuuksia.</w:t>
      </w:r>
    </w:p>
    <w:p w14:paraId="00BE96E3" w14:textId="77777777" w:rsidR="006E27C0" w:rsidRPr="006E27C0" w:rsidRDefault="006E27C0" w:rsidP="002E2E7B">
      <w:pPr>
        <w:tabs>
          <w:tab w:val="left" w:pos="426"/>
        </w:tabs>
        <w:spacing w:line="240" w:lineRule="auto"/>
        <w:rPr>
          <w:rFonts w:ascii="Garamond" w:hAnsi="Garamond"/>
          <w:color w:val="00B050"/>
        </w:rPr>
      </w:pPr>
    </w:p>
    <w:p w14:paraId="0E41806D" w14:textId="77777777" w:rsidR="00825583" w:rsidRPr="00A77474" w:rsidRDefault="001A5922" w:rsidP="00A77474">
      <w:pPr>
        <w:pStyle w:val="Otsikko1"/>
        <w:rPr>
          <w:color w:val="auto"/>
        </w:rPr>
      </w:pPr>
      <w:bookmarkStart w:id="13" w:name="_Toc434940593"/>
      <w:r w:rsidRPr="00A77474">
        <w:rPr>
          <w:color w:val="auto"/>
        </w:rPr>
        <w:t>5</w:t>
      </w:r>
      <w:r w:rsidR="00BB0F45" w:rsidRPr="00A77474">
        <w:rPr>
          <w:color w:val="auto"/>
        </w:rPr>
        <w:t xml:space="preserve"> Oppilaan oman opinto-ohjelman laatiminen</w:t>
      </w:r>
      <w:bookmarkEnd w:id="13"/>
    </w:p>
    <w:p w14:paraId="01E88A5A" w14:textId="77777777" w:rsidR="00825583" w:rsidRPr="002746A0" w:rsidRDefault="00825583" w:rsidP="00A63698">
      <w:pPr>
        <w:autoSpaceDE w:val="0"/>
        <w:autoSpaceDN w:val="0"/>
        <w:adjustRightInd w:val="0"/>
        <w:spacing w:after="0" w:line="240" w:lineRule="auto"/>
        <w:rPr>
          <w:rFonts w:ascii="Garamond" w:hAnsi="Garamond" w:cs="Palatino-Roman"/>
          <w:sz w:val="32"/>
          <w:szCs w:val="32"/>
        </w:rPr>
      </w:pPr>
    </w:p>
    <w:p w14:paraId="51104D60" w14:textId="77777777" w:rsidR="00BB0F45" w:rsidRPr="00333CF0" w:rsidRDefault="005D7FC1" w:rsidP="00BB0F45">
      <w:pPr>
        <w:autoSpaceDE w:val="0"/>
        <w:autoSpaceDN w:val="0"/>
        <w:adjustRightInd w:val="0"/>
        <w:spacing w:after="0" w:line="240" w:lineRule="auto"/>
        <w:rPr>
          <w:rFonts w:ascii="Garamond" w:hAnsi="Garamond" w:cs="Palatino-Roman"/>
        </w:rPr>
      </w:pPr>
      <w:r w:rsidRPr="00333CF0">
        <w:rPr>
          <w:rFonts w:ascii="Garamond" w:hAnsi="Garamond" w:cs="Palatino-Roman"/>
        </w:rPr>
        <w:t>Koska perusopetukseen valmistavan opetuksen oppilaiden kielitaito ja muut valmiudet vaihtelevat, p</w:t>
      </w:r>
      <w:r w:rsidR="00BB0F45" w:rsidRPr="00333CF0">
        <w:rPr>
          <w:rFonts w:ascii="Garamond" w:hAnsi="Garamond" w:cs="Palatino-Roman"/>
        </w:rPr>
        <w:t xml:space="preserve">erusopetukseen valmistavaa opetusta varten ei ole </w:t>
      </w:r>
      <w:r w:rsidRPr="00333CF0">
        <w:rPr>
          <w:rFonts w:ascii="Garamond" w:hAnsi="Garamond" w:cs="Palatino-Roman"/>
        </w:rPr>
        <w:t xml:space="preserve">määritelty </w:t>
      </w:r>
      <w:r w:rsidR="00BB0F45" w:rsidRPr="00333CF0">
        <w:rPr>
          <w:rFonts w:ascii="Garamond" w:hAnsi="Garamond" w:cs="Palatino-Roman"/>
        </w:rPr>
        <w:t xml:space="preserve">valtakunnallista tuntijakoa tai oppimäärää, </w:t>
      </w:r>
      <w:r w:rsidRPr="00333CF0">
        <w:rPr>
          <w:rFonts w:ascii="Garamond" w:hAnsi="Garamond" w:cs="Palatino-Roman"/>
        </w:rPr>
        <w:t xml:space="preserve">vaan </w:t>
      </w:r>
      <w:r w:rsidR="00BB0F45" w:rsidRPr="00333CF0">
        <w:rPr>
          <w:rFonts w:ascii="Garamond" w:hAnsi="Garamond" w:cs="Palatino-Roman"/>
        </w:rPr>
        <w:t>jokaiselle oppilaalle laaditaan oma opinto-ohjelma. Oppilaan omaan opinto-ohjelmaan kirjataan:</w:t>
      </w:r>
    </w:p>
    <w:p w14:paraId="79753BEF" w14:textId="77777777" w:rsidR="00BB0F45" w:rsidRPr="00333CF0" w:rsidRDefault="00BB0F45" w:rsidP="00BB0F45">
      <w:pPr>
        <w:autoSpaceDE w:val="0"/>
        <w:autoSpaceDN w:val="0"/>
        <w:adjustRightInd w:val="0"/>
        <w:spacing w:after="0" w:line="240" w:lineRule="auto"/>
        <w:rPr>
          <w:rFonts w:ascii="Garamond" w:hAnsi="Garamond" w:cs="Palatino-Roman"/>
        </w:rPr>
      </w:pPr>
      <w:r w:rsidRPr="00333CF0">
        <w:rPr>
          <w:rFonts w:ascii="Garamond" w:hAnsi="Garamond" w:cs="Palatino-Roman"/>
        </w:rPr>
        <w:t>• oppilaan lähtötaso, kuten koulunkäyntihistoria, kielitaito ja oppilaan vahvuudet</w:t>
      </w:r>
    </w:p>
    <w:p w14:paraId="21892B6C" w14:textId="77777777" w:rsidR="00BB0F45" w:rsidRPr="00333CF0" w:rsidRDefault="00BB0F45" w:rsidP="00BB0F45">
      <w:pPr>
        <w:autoSpaceDE w:val="0"/>
        <w:autoSpaceDN w:val="0"/>
        <w:adjustRightInd w:val="0"/>
        <w:spacing w:after="0" w:line="240" w:lineRule="auto"/>
        <w:rPr>
          <w:rFonts w:ascii="Garamond" w:hAnsi="Garamond" w:cs="Palatino-Roman"/>
        </w:rPr>
      </w:pPr>
      <w:r w:rsidRPr="00333CF0">
        <w:rPr>
          <w:rFonts w:ascii="Garamond" w:hAnsi="Garamond" w:cs="Palatino-Roman"/>
        </w:rPr>
        <w:t>• oppilaan henkilökohtaiset oppimistavoitteet, joita tarkistetaan säännöllisin väliajoin</w:t>
      </w:r>
    </w:p>
    <w:p w14:paraId="2653A1C8" w14:textId="77777777" w:rsidR="00BB0F45" w:rsidRPr="00333CF0" w:rsidRDefault="00BB0F45" w:rsidP="00BB0F45">
      <w:pPr>
        <w:autoSpaceDE w:val="0"/>
        <w:autoSpaceDN w:val="0"/>
        <w:adjustRightInd w:val="0"/>
        <w:spacing w:after="0" w:line="240" w:lineRule="auto"/>
        <w:rPr>
          <w:rFonts w:ascii="Garamond" w:hAnsi="Garamond" w:cs="Palatino-Roman"/>
        </w:rPr>
      </w:pPr>
      <w:r w:rsidRPr="00333CF0">
        <w:rPr>
          <w:rFonts w:ascii="Garamond" w:hAnsi="Garamond" w:cs="Palatino-Roman"/>
        </w:rPr>
        <w:t>• opiskeltavat oppiaineet, niiden tuntimäärät sekä opetuksen sisältö</w:t>
      </w:r>
    </w:p>
    <w:p w14:paraId="71723D6F" w14:textId="77777777" w:rsidR="00BB0F45" w:rsidRPr="00333CF0" w:rsidRDefault="00BB0F45" w:rsidP="00BB0F45">
      <w:pPr>
        <w:autoSpaceDE w:val="0"/>
        <w:autoSpaceDN w:val="0"/>
        <w:adjustRightInd w:val="0"/>
        <w:spacing w:after="0" w:line="240" w:lineRule="auto"/>
        <w:rPr>
          <w:rFonts w:ascii="Garamond" w:hAnsi="Garamond" w:cs="Palatino-Roman"/>
        </w:rPr>
      </w:pPr>
      <w:r w:rsidRPr="00333CF0">
        <w:rPr>
          <w:rFonts w:ascii="Garamond" w:hAnsi="Garamond" w:cs="Palatino-Roman"/>
        </w:rPr>
        <w:t>• oppilaan opinnot valmistavan opetuksen opetusryhmässä ja integrointi perusopetukseen</w:t>
      </w:r>
    </w:p>
    <w:p w14:paraId="46ABCBFA" w14:textId="77777777" w:rsidR="00BB0F45" w:rsidRPr="00333CF0" w:rsidRDefault="00BB0F45" w:rsidP="00BB0F45">
      <w:pPr>
        <w:autoSpaceDE w:val="0"/>
        <w:autoSpaceDN w:val="0"/>
        <w:adjustRightInd w:val="0"/>
        <w:spacing w:after="0" w:line="240" w:lineRule="auto"/>
        <w:rPr>
          <w:rFonts w:ascii="Garamond" w:hAnsi="Garamond" w:cs="Palatino-Roman"/>
        </w:rPr>
      </w:pPr>
      <w:r w:rsidRPr="00333CF0">
        <w:rPr>
          <w:rFonts w:ascii="Garamond" w:hAnsi="Garamond" w:cs="Palatino-Roman"/>
        </w:rPr>
        <w:t>• ohjauksen järjestäminen ja mahdollisesti tarvittavat tukitoimet</w:t>
      </w:r>
      <w:r w:rsidR="005D7FC1" w:rsidRPr="00333CF0">
        <w:rPr>
          <w:rFonts w:ascii="Garamond" w:hAnsi="Garamond" w:cs="Palatino-Roman"/>
        </w:rPr>
        <w:t>.</w:t>
      </w:r>
    </w:p>
    <w:p w14:paraId="47BD0B03" w14:textId="77777777" w:rsidR="00BB0F45" w:rsidRPr="00333CF0" w:rsidRDefault="00BB0F45" w:rsidP="00BB0F45">
      <w:pPr>
        <w:autoSpaceDE w:val="0"/>
        <w:autoSpaceDN w:val="0"/>
        <w:adjustRightInd w:val="0"/>
        <w:spacing w:after="0" w:line="240" w:lineRule="auto"/>
        <w:rPr>
          <w:rFonts w:ascii="Garamond" w:hAnsi="Garamond" w:cs="Palatino-Roman"/>
        </w:rPr>
      </w:pPr>
    </w:p>
    <w:p w14:paraId="3A5C6016" w14:textId="1EC2823A" w:rsidR="00F8721C" w:rsidRDefault="008272D4" w:rsidP="00F8721C">
      <w:pPr>
        <w:autoSpaceDE w:val="0"/>
        <w:autoSpaceDN w:val="0"/>
        <w:adjustRightInd w:val="0"/>
        <w:spacing w:after="0" w:line="240" w:lineRule="auto"/>
        <w:rPr>
          <w:rFonts w:ascii="Garamond" w:hAnsi="Garamond" w:cs="Palatino-Roman"/>
          <w:b/>
        </w:rPr>
      </w:pPr>
      <w:r w:rsidRPr="00333CF0">
        <w:rPr>
          <w:rFonts w:ascii="Garamond" w:hAnsi="Garamond" w:cs="Palatino-Roman"/>
        </w:rPr>
        <w:t>Oppilaan oma o</w:t>
      </w:r>
      <w:r w:rsidR="00BB0F45" w:rsidRPr="00333CF0">
        <w:rPr>
          <w:rFonts w:ascii="Garamond" w:hAnsi="Garamond" w:cs="Palatino-Roman"/>
        </w:rPr>
        <w:t>pinto-ohjelma voi olla osa kotouttamislain mukaista o</w:t>
      </w:r>
      <w:r w:rsidR="006B21F3" w:rsidRPr="00333CF0">
        <w:rPr>
          <w:rFonts w:ascii="Garamond" w:hAnsi="Garamond" w:cs="Palatino-Roman"/>
        </w:rPr>
        <w:t>ppilaan kotoutumissuunnitelmaa</w:t>
      </w:r>
      <w:r w:rsidR="006B21F3" w:rsidRPr="00333CF0">
        <w:rPr>
          <w:rFonts w:ascii="Garamond" w:hAnsi="Garamond" w:cs="Palatino-Roman"/>
          <w:b/>
        </w:rPr>
        <w:t>.</w:t>
      </w:r>
    </w:p>
    <w:p w14:paraId="270AB70D" w14:textId="5BAAE6F1" w:rsidR="006B4329" w:rsidRDefault="006B4329" w:rsidP="00F8721C">
      <w:pPr>
        <w:autoSpaceDE w:val="0"/>
        <w:autoSpaceDN w:val="0"/>
        <w:adjustRightInd w:val="0"/>
        <w:spacing w:after="0" w:line="240" w:lineRule="auto"/>
        <w:rPr>
          <w:rFonts w:ascii="Garamond" w:hAnsi="Garamond" w:cs="Palatino-Roman"/>
          <w:b/>
        </w:rPr>
      </w:pPr>
    </w:p>
    <w:p w14:paraId="2509DFAF" w14:textId="5C9FF1BF" w:rsidR="00BB0F45" w:rsidRPr="00A77474" w:rsidRDefault="3157AB19" w:rsidP="3157AB19">
      <w:pPr>
        <w:spacing w:after="0" w:line="240" w:lineRule="auto"/>
        <w:jc w:val="both"/>
      </w:pPr>
      <w:bookmarkStart w:id="14" w:name="_Toc434940594"/>
      <w:r w:rsidRPr="3157AB19">
        <w:rPr>
          <w:rFonts w:ascii="Garamond" w:hAnsi="Garamond" w:cs="Palatino-Roman"/>
          <w:color w:val="C00000"/>
        </w:rPr>
        <w:t>Valmistavan opetuksen alussa jokaiselle oppilaalle tehdään alkuhaastattelu, jossa kartoitetaan oppilaan vahvuudet, aikaisempi koulutausta, kielitaito ja oppiaineet, joita hän on opiskellut ja mahdollisuuksien mukaan kartoitetaan myös jo kotimaassa opiskellut oppisisällöt. Laaditaan opinto-ohjelma, johon kirja</w:t>
      </w:r>
      <w:r w:rsidR="00F16A27">
        <w:rPr>
          <w:rFonts w:ascii="Garamond" w:hAnsi="Garamond" w:cs="Palatino-Roman"/>
          <w:color w:val="C00000"/>
        </w:rPr>
        <w:t xml:space="preserve">taan oppilaan henkilökohtaiset </w:t>
      </w:r>
      <w:r w:rsidRPr="3157AB19">
        <w:rPr>
          <w:rFonts w:ascii="Garamond" w:hAnsi="Garamond" w:cs="Palatino-Roman"/>
          <w:color w:val="C00000"/>
        </w:rPr>
        <w:t>tavoitteet, opiskeltavat oppiaineet sisältöineen ja tuntimäärät sekä mahdolliset tarvittavat tukitoimet. Opinto-ohjelma kirjataan wilmaan.</w:t>
      </w:r>
      <w:bookmarkEnd w:id="14"/>
    </w:p>
    <w:p w14:paraId="24D9F8C7" w14:textId="605A54E0" w:rsidR="00BB0F45" w:rsidRPr="00A77474" w:rsidRDefault="00BB0F45" w:rsidP="3157AB19">
      <w:pPr>
        <w:spacing w:after="0" w:line="240" w:lineRule="auto"/>
        <w:jc w:val="both"/>
      </w:pPr>
    </w:p>
    <w:p w14:paraId="04DEF859" w14:textId="245D9D79" w:rsidR="00BB0F45" w:rsidRPr="00A77474" w:rsidRDefault="3157AB19" w:rsidP="3157AB19">
      <w:pPr>
        <w:spacing w:after="0" w:line="240" w:lineRule="auto"/>
        <w:jc w:val="both"/>
      </w:pPr>
      <w:r w:rsidRPr="3157AB19">
        <w:t>6 Oppilaan hyvinvointi sekä oppimisen ja koulunkäynnin tuki</w:t>
      </w:r>
    </w:p>
    <w:p w14:paraId="78EA2554" w14:textId="77777777" w:rsidR="00BB0F45" w:rsidRPr="002746A0" w:rsidRDefault="00BB0F45" w:rsidP="00F8721C">
      <w:pPr>
        <w:autoSpaceDE w:val="0"/>
        <w:autoSpaceDN w:val="0"/>
        <w:adjustRightInd w:val="0"/>
        <w:spacing w:after="0" w:line="240" w:lineRule="auto"/>
        <w:rPr>
          <w:rFonts w:ascii="Garamond" w:hAnsi="Garamond" w:cs="Helvetica"/>
          <w:sz w:val="32"/>
          <w:szCs w:val="32"/>
        </w:rPr>
      </w:pPr>
    </w:p>
    <w:p w14:paraId="49A6EDCB" w14:textId="77777777" w:rsidR="00ED0E51" w:rsidRPr="00333CF0" w:rsidRDefault="00ED0E51" w:rsidP="005E7145">
      <w:pPr>
        <w:spacing w:line="240" w:lineRule="auto"/>
        <w:ind w:right="-568"/>
        <w:jc w:val="both"/>
        <w:rPr>
          <w:rFonts w:ascii="Garamond" w:hAnsi="Garamond"/>
        </w:rPr>
      </w:pPr>
      <w:r w:rsidRPr="00333CF0">
        <w:rPr>
          <w:rFonts w:ascii="Garamond" w:hAnsi="Garamond"/>
        </w:rPr>
        <w:t xml:space="preserve">Perusopetukseen valmistava opetus ohjaa tunnistamaan eri kulttuureja yhdistäviä hyvän elämän arvoja ja periaatteita. Opiskelu vahvistaa opiskelijan taitoja toimia kulttuurisesti monimuotoisessa yhteiskunnassa sekä kartuttaa oppilaan kulttuurienvälistä toimintakykyä. Opetus kannustaa vuorovaikutukseen eri kulttuuriryhmien välille ja kantaväestön kanssa. Perusopetukseen valmistavassa opetuksessa edistetään hyviä etnisiä suhteita. Syrjintää, rasismia, väkivaltaa tai kiusaamista ei sallita missään muodossa eikä keneltäkään. </w:t>
      </w:r>
    </w:p>
    <w:p w14:paraId="23FD5C57" w14:textId="77777777" w:rsidR="00A34F17" w:rsidRDefault="00A34F17" w:rsidP="005E7145">
      <w:pPr>
        <w:autoSpaceDE w:val="0"/>
        <w:autoSpaceDN w:val="0"/>
        <w:adjustRightInd w:val="0"/>
        <w:spacing w:after="0" w:line="240" w:lineRule="auto"/>
        <w:jc w:val="both"/>
        <w:rPr>
          <w:rFonts w:ascii="Garamond" w:hAnsi="Garamond" w:cs="Palatino-Roman"/>
        </w:rPr>
      </w:pPr>
      <w:r w:rsidRPr="00333CF0">
        <w:rPr>
          <w:rFonts w:ascii="Garamond" w:hAnsi="Garamond" w:cs="Helvetica"/>
        </w:rPr>
        <w:t xml:space="preserve">Perusopetukseen valmistavassa opetuksessa huolehditaan kokonaisvaltaisesti oppilaan hyvinvoinnista ja siihen liittyvistä seikoista, kuten kodin ja koulun yhteistyöstä, riittävästä oppilashuollollisesta tuesta sekä oppilaanohjauksesta. Näiden määrittelyssä voidaan soveltuvin osin hyödyntää perusopetuksen </w:t>
      </w:r>
      <w:r w:rsidRPr="00333CF0">
        <w:rPr>
          <w:rFonts w:ascii="Garamond" w:hAnsi="Garamond" w:cs="Helvetica"/>
        </w:rPr>
        <w:lastRenderedPageBreak/>
        <w:t xml:space="preserve">opetussuunnitelman perusteita. Jos </w:t>
      </w:r>
      <w:r w:rsidRPr="00333CF0">
        <w:rPr>
          <w:rFonts w:ascii="Garamond" w:hAnsi="Garamond" w:cs="Palatino-Roman"/>
        </w:rPr>
        <w:t xml:space="preserve">perusopetukseen valmistavan opetuksen aikana selviää oppilaan tarve oppimisen ja koulunkäynnin tukeen, tuki annetaan oppilaalle parhaiten soveltuvalla </w:t>
      </w:r>
      <w:r w:rsidR="006B21F3" w:rsidRPr="00333CF0">
        <w:rPr>
          <w:rFonts w:ascii="Garamond" w:hAnsi="Garamond" w:cs="Palatino-Roman"/>
        </w:rPr>
        <w:t>tavalla.</w:t>
      </w:r>
    </w:p>
    <w:p w14:paraId="49CC360B" w14:textId="6ADB2779" w:rsidR="00C75CFD" w:rsidRPr="00056E67" w:rsidRDefault="00C75CFD" w:rsidP="004A0DC8">
      <w:pPr>
        <w:autoSpaceDE w:val="0"/>
        <w:autoSpaceDN w:val="0"/>
        <w:adjustRightInd w:val="0"/>
        <w:spacing w:after="0" w:line="240" w:lineRule="auto"/>
        <w:rPr>
          <w:rFonts w:ascii="Garamond" w:hAnsi="Garamond" w:cs="Palatino-Roman"/>
          <w:color w:val="C00000"/>
        </w:rPr>
      </w:pPr>
    </w:p>
    <w:p w14:paraId="0F346487" w14:textId="06DB0F7B" w:rsidR="001032D8" w:rsidRPr="00056E67" w:rsidRDefault="2D10D34E" w:rsidP="2D10D34E">
      <w:pPr>
        <w:autoSpaceDE w:val="0"/>
        <w:autoSpaceDN w:val="0"/>
        <w:adjustRightInd w:val="0"/>
        <w:spacing w:after="0" w:line="240" w:lineRule="auto"/>
        <w:jc w:val="both"/>
        <w:rPr>
          <w:rFonts w:ascii="Garamond" w:hAnsi="Garamond" w:cs="Palatino-Roman"/>
          <w:color w:val="C00000"/>
        </w:rPr>
      </w:pPr>
      <w:r w:rsidRPr="2D10D34E">
        <w:rPr>
          <w:rFonts w:ascii="Garamond" w:hAnsi="Garamond" w:cs="Palatino-Roman"/>
          <w:color w:val="C00000"/>
        </w:rPr>
        <w:t>Kolmiportaisen tuen käytänteet koskevat valmistavassa opetuksessa opiskelevia. Oppimisen ja koulunkäynnin tuki on kirjattu Kittilän kunnan perusopetuksen opetussuunnitelmaan.</w:t>
      </w:r>
    </w:p>
    <w:p w14:paraId="4C071ECD" w14:textId="77777777" w:rsidR="005E7145" w:rsidRPr="004A0DC8" w:rsidRDefault="005E7145" w:rsidP="005E7145">
      <w:pPr>
        <w:autoSpaceDE w:val="0"/>
        <w:autoSpaceDN w:val="0"/>
        <w:adjustRightInd w:val="0"/>
        <w:spacing w:after="0" w:line="240" w:lineRule="auto"/>
        <w:jc w:val="both"/>
        <w:rPr>
          <w:rFonts w:ascii="Garamond" w:hAnsi="Garamond" w:cs="Palatino-Roman"/>
        </w:rPr>
      </w:pPr>
    </w:p>
    <w:p w14:paraId="3A4225EE" w14:textId="77777777" w:rsidR="00A34F17" w:rsidRPr="00A77474" w:rsidRDefault="00A34F17" w:rsidP="00A77474">
      <w:pPr>
        <w:pStyle w:val="Otsikko2"/>
        <w:rPr>
          <w:color w:val="auto"/>
        </w:rPr>
      </w:pPr>
      <w:bookmarkStart w:id="15" w:name="_Toc434940595"/>
      <w:r w:rsidRPr="00A77474">
        <w:rPr>
          <w:color w:val="auto"/>
        </w:rPr>
        <w:t>6.1 Opetuksen eriyttäminen</w:t>
      </w:r>
      <w:bookmarkEnd w:id="15"/>
    </w:p>
    <w:p w14:paraId="16B5DE73" w14:textId="77777777" w:rsidR="004A0DC8" w:rsidRPr="002746A0" w:rsidRDefault="004A0DC8" w:rsidP="00A34F17">
      <w:pPr>
        <w:autoSpaceDE w:val="0"/>
        <w:autoSpaceDN w:val="0"/>
        <w:adjustRightInd w:val="0"/>
        <w:spacing w:after="0" w:line="240" w:lineRule="auto"/>
        <w:rPr>
          <w:rFonts w:ascii="Garamond" w:hAnsi="Garamond"/>
          <w:sz w:val="28"/>
          <w:szCs w:val="28"/>
        </w:rPr>
      </w:pPr>
    </w:p>
    <w:p w14:paraId="245AD6AE" w14:textId="565BE9CD" w:rsidR="00A34F17" w:rsidRPr="00333CF0" w:rsidRDefault="00A34F17" w:rsidP="00BF662C">
      <w:pPr>
        <w:autoSpaceDE w:val="0"/>
        <w:autoSpaceDN w:val="0"/>
        <w:adjustRightInd w:val="0"/>
        <w:spacing w:after="0" w:line="240" w:lineRule="auto"/>
        <w:jc w:val="both"/>
        <w:rPr>
          <w:rFonts w:ascii="Garamond" w:hAnsi="Garamond" w:cs="ITCGaramondStd-Lt"/>
        </w:rPr>
      </w:pPr>
      <w:r w:rsidRPr="00333CF0">
        <w:rPr>
          <w:rFonts w:ascii="Garamond" w:hAnsi="Garamond" w:cs="ITCGaramondStd-Lt"/>
        </w:rPr>
        <w:t>Perusopetukseen valmistavan opetuksen oppilaat eroavat toisistaan kielitaidoltaan, oppimis-ja opiskeluvalmiuksiltaan, kiinnostuksen kohteiltaan ja motivaatioltaan sekä oppimistarpeiltaan. Valmistava opetus pyritään järjestämään niin, että nämä oppilaiden väliset erot otetaan huomioon. Esimerkiksi eri-ikäiset ja kielitaidoltaan eritasoiset oppilaat voidaan jakaa omiksi ryhmikseen. Lisäksi oppilaiden erilaiset oppimistarpeet voidaan ottaa huomioon eriyttämällä opetusta. Valmistavaa opetusta kehitetään tavoitteellisesti ja pitkäjänteisesti yhtenäisenä kokonaisuutena, jossa kielitaito ja muut valmiudet kehittyvät jatkuvasti. Oppilaat saavat myös mahdollisuuksia oppia toisiltaan, tukea toisiaan ja toimia kielenkäytön mallina toisilleen. Tärkeässä asemassa</w:t>
      </w:r>
    </w:p>
    <w:p w14:paraId="4BEAA043" w14:textId="3D122287" w:rsidR="00A34F17" w:rsidRDefault="00A34F17" w:rsidP="00BF662C">
      <w:pPr>
        <w:autoSpaceDE w:val="0"/>
        <w:autoSpaceDN w:val="0"/>
        <w:adjustRightInd w:val="0"/>
        <w:spacing w:after="0" w:line="240" w:lineRule="auto"/>
        <w:jc w:val="both"/>
        <w:rPr>
          <w:rFonts w:ascii="Garamond" w:hAnsi="Garamond" w:cs="ITCGaramondStd-Lt"/>
        </w:rPr>
      </w:pPr>
      <w:r w:rsidRPr="00333CF0">
        <w:rPr>
          <w:rFonts w:ascii="Garamond" w:hAnsi="Garamond" w:cs="ITCGaramondStd-Lt"/>
        </w:rPr>
        <w:t>on opettajan antama vuorovaikutuksellinen tuki, jonka avulla oppija suoriutuu myös sellaisista tehtävistä, jotka voisivat itsenäisesti olla mahdottomia suorittaa. Jotta oppimistapahtuma olisi toimiva, sen suunnittelu edellyttää hyvää oppilaantuntemusta. Niinpä on tarpeen selvittää mm. oppilaiden opiskelutottumukset, asenteet suomen kieltä kohtaan sekä käsitykset suomen kielen taidon tärkeydestä ja vaikeudesta sekä oppilaiden lähtötaso eri kielitaidon osa-alueiden osalta. Tämän pohjatiedon varassa opettaja voi tarpeen mukaan eriyttää muun muassa eri oppiaineiden opetukseen käytettävää aikaa, oppiaineksen syvyyttä tai laajuutta, menetelmiä, työtapoja tai materiaaleja. Eriyttäminen tarkoittaa käytännössä ennen kaikkea sisältöjen valintaa sekä tarkoituksenmukaisia opetusjärjestelyitä. On tärkeää, että jokainen oppilas saa oman taitotasonsa mukaisia ja sopivan haastavia tehtäviä. Myös mahdolliset oppimisvaikeudet on tärkeä selvittää, jotta tuen tarve voidaan ottaa huomion.</w:t>
      </w:r>
    </w:p>
    <w:p w14:paraId="7BC35900" w14:textId="0BE66E17" w:rsidR="009B24AA" w:rsidRDefault="009B24AA" w:rsidP="00A34F17">
      <w:pPr>
        <w:autoSpaceDE w:val="0"/>
        <w:autoSpaceDN w:val="0"/>
        <w:adjustRightInd w:val="0"/>
        <w:spacing w:after="0" w:line="240" w:lineRule="auto"/>
        <w:rPr>
          <w:rFonts w:ascii="Garamond" w:hAnsi="Garamond" w:cs="ITCGaramondStd-Lt"/>
        </w:rPr>
      </w:pPr>
    </w:p>
    <w:p w14:paraId="0974E2D4" w14:textId="77777777" w:rsidR="00BB0F45" w:rsidRPr="00A77474" w:rsidRDefault="001A5922" w:rsidP="00A77474">
      <w:pPr>
        <w:pStyle w:val="Otsikko2"/>
        <w:rPr>
          <w:color w:val="auto"/>
        </w:rPr>
      </w:pPr>
      <w:bookmarkStart w:id="16" w:name="_Toc434940596"/>
      <w:r w:rsidRPr="00A77474">
        <w:rPr>
          <w:color w:val="auto"/>
        </w:rPr>
        <w:t>6</w:t>
      </w:r>
      <w:r w:rsidR="00A34F17" w:rsidRPr="00A77474">
        <w:rPr>
          <w:color w:val="auto"/>
        </w:rPr>
        <w:t>.2</w:t>
      </w:r>
      <w:r w:rsidR="00541AE7" w:rsidRPr="00A77474">
        <w:rPr>
          <w:color w:val="auto"/>
        </w:rPr>
        <w:t xml:space="preserve"> Kodin ja koulun yhteistyö</w:t>
      </w:r>
      <w:bookmarkEnd w:id="16"/>
    </w:p>
    <w:p w14:paraId="642E9DA8" w14:textId="77777777" w:rsidR="00BB0F45" w:rsidRPr="00333CF0" w:rsidRDefault="00BB0F45" w:rsidP="00F8721C">
      <w:pPr>
        <w:autoSpaceDE w:val="0"/>
        <w:autoSpaceDN w:val="0"/>
        <w:adjustRightInd w:val="0"/>
        <w:spacing w:after="0" w:line="240" w:lineRule="auto"/>
        <w:rPr>
          <w:rFonts w:ascii="Garamond" w:hAnsi="Garamond" w:cs="Helvetica"/>
        </w:rPr>
      </w:pPr>
    </w:p>
    <w:p w14:paraId="6B63212B" w14:textId="77777777" w:rsidR="00541AE7" w:rsidRPr="00541AE7" w:rsidRDefault="00541AE7" w:rsidP="00BF662C">
      <w:pPr>
        <w:autoSpaceDE w:val="0"/>
        <w:autoSpaceDN w:val="0"/>
        <w:adjustRightInd w:val="0"/>
        <w:spacing w:after="0" w:line="240" w:lineRule="auto"/>
        <w:jc w:val="both"/>
        <w:rPr>
          <w:rFonts w:ascii="Garamond" w:hAnsi="Garamond" w:cs="Palatino-Roman"/>
        </w:rPr>
      </w:pPr>
      <w:r w:rsidRPr="00541AE7">
        <w:rPr>
          <w:rFonts w:ascii="Garamond" w:hAnsi="Garamond" w:cs="Palatino-Roman"/>
        </w:rPr>
        <w:t xml:space="preserve">Opetuksen järjestäjä luo edellytykset kodin ja </w:t>
      </w:r>
      <w:r w:rsidR="00345C24">
        <w:rPr>
          <w:rFonts w:ascii="Garamond" w:hAnsi="Garamond" w:cs="Palatino-Roman"/>
        </w:rPr>
        <w:t xml:space="preserve">koulun yhteistyölle. Yhteistyön </w:t>
      </w:r>
      <w:r w:rsidRPr="00541AE7">
        <w:rPr>
          <w:rFonts w:ascii="Garamond" w:hAnsi="Garamond" w:cs="Palatino-Roman"/>
        </w:rPr>
        <w:t xml:space="preserve">lähtökohtana on osapuolten </w:t>
      </w:r>
      <w:r w:rsidR="00345C24">
        <w:rPr>
          <w:rFonts w:ascii="Garamond" w:hAnsi="Garamond" w:cs="Palatino-Roman"/>
        </w:rPr>
        <w:t xml:space="preserve">yhdenvertainen ja tasa-arvoinen </w:t>
      </w:r>
      <w:r w:rsidRPr="00541AE7">
        <w:rPr>
          <w:rFonts w:ascii="Garamond" w:hAnsi="Garamond" w:cs="Palatino-Roman"/>
        </w:rPr>
        <w:t>kunnioitus ja kohtelu. Tavoitteena on vuoro</w:t>
      </w:r>
      <w:r w:rsidR="00345C24">
        <w:rPr>
          <w:rFonts w:ascii="Garamond" w:hAnsi="Garamond" w:cs="Palatino-Roman"/>
        </w:rPr>
        <w:t xml:space="preserve">puhelun aikaansaaminen oppilaan </w:t>
      </w:r>
      <w:r w:rsidRPr="00541AE7">
        <w:rPr>
          <w:rFonts w:ascii="Garamond" w:hAnsi="Garamond" w:cs="Palatino-Roman"/>
        </w:rPr>
        <w:t>kasvun ja oppimisen tukemiseksi.</w:t>
      </w:r>
    </w:p>
    <w:p w14:paraId="54FC55CC" w14:textId="77777777" w:rsidR="00345C24" w:rsidRDefault="00345C24" w:rsidP="00BF662C">
      <w:pPr>
        <w:autoSpaceDE w:val="0"/>
        <w:autoSpaceDN w:val="0"/>
        <w:adjustRightInd w:val="0"/>
        <w:spacing w:after="0" w:line="240" w:lineRule="auto"/>
        <w:jc w:val="both"/>
        <w:rPr>
          <w:rFonts w:ascii="Garamond" w:hAnsi="Garamond" w:cs="Palatino-Roman"/>
        </w:rPr>
      </w:pPr>
    </w:p>
    <w:p w14:paraId="6F745197" w14:textId="77777777" w:rsidR="00541AE7" w:rsidRPr="00345C24" w:rsidRDefault="00541AE7" w:rsidP="00BF662C">
      <w:pPr>
        <w:autoSpaceDE w:val="0"/>
        <w:autoSpaceDN w:val="0"/>
        <w:adjustRightInd w:val="0"/>
        <w:spacing w:after="0" w:line="240" w:lineRule="auto"/>
        <w:jc w:val="both"/>
        <w:rPr>
          <w:rFonts w:ascii="Garamond" w:hAnsi="Garamond" w:cs="Palatino-Roman"/>
        </w:rPr>
      </w:pPr>
      <w:r w:rsidRPr="00541AE7">
        <w:rPr>
          <w:rFonts w:ascii="Garamond" w:hAnsi="Garamond" w:cs="Palatino-Roman"/>
        </w:rPr>
        <w:t>Kodin ja koulun yhteistyössä otetaan huomioon perhe</w:t>
      </w:r>
      <w:r w:rsidR="00345C24">
        <w:rPr>
          <w:rFonts w:ascii="Garamond" w:hAnsi="Garamond" w:cs="Palatino-Roman"/>
        </w:rPr>
        <w:t xml:space="preserve">iden kieli- ja kulttuuritausta. </w:t>
      </w:r>
      <w:r w:rsidRPr="00541AE7">
        <w:rPr>
          <w:rFonts w:ascii="Garamond" w:hAnsi="Garamond" w:cs="Palatino-Roman"/>
        </w:rPr>
        <w:t>Huoltajille annetaan tietoa suomalaisesta koul</w:t>
      </w:r>
      <w:r w:rsidR="00345C24">
        <w:rPr>
          <w:rFonts w:ascii="Garamond" w:hAnsi="Garamond" w:cs="Palatino-Roman"/>
        </w:rPr>
        <w:t xml:space="preserve">usta ja koulutusjärjestelmästä, </w:t>
      </w:r>
      <w:r w:rsidRPr="00541AE7">
        <w:rPr>
          <w:rFonts w:ascii="Garamond" w:hAnsi="Garamond" w:cs="Palatino-Roman"/>
        </w:rPr>
        <w:t>opetussuunnitelmasta, oppilaan a</w:t>
      </w:r>
      <w:r w:rsidR="00345C24">
        <w:rPr>
          <w:rFonts w:ascii="Garamond" w:hAnsi="Garamond" w:cs="Palatino-Roman"/>
        </w:rPr>
        <w:t xml:space="preserve">rvioinnista, opetusmenetelmistä </w:t>
      </w:r>
      <w:r w:rsidRPr="00541AE7">
        <w:rPr>
          <w:rFonts w:ascii="Garamond" w:hAnsi="Garamond" w:cs="Palatino-Roman"/>
        </w:rPr>
        <w:t>ja perusopetukseen valmistavassa ope</w:t>
      </w:r>
      <w:r w:rsidR="00345C24">
        <w:rPr>
          <w:rFonts w:ascii="Garamond" w:hAnsi="Garamond" w:cs="Palatino-Roman"/>
        </w:rPr>
        <w:t xml:space="preserve">tuksessa käytettävästä oppilaan </w:t>
      </w:r>
      <w:r w:rsidRPr="00541AE7">
        <w:rPr>
          <w:rFonts w:ascii="Garamond" w:hAnsi="Garamond" w:cs="Palatino-Roman"/>
        </w:rPr>
        <w:t xml:space="preserve">omasta opinto-ohjelmasta. Perheille </w:t>
      </w:r>
      <w:r w:rsidR="00345C24">
        <w:rPr>
          <w:rFonts w:ascii="Garamond" w:hAnsi="Garamond" w:cs="Palatino-Roman"/>
        </w:rPr>
        <w:t xml:space="preserve">annetaan tietoa perusopetukseen </w:t>
      </w:r>
      <w:r w:rsidRPr="00541AE7">
        <w:rPr>
          <w:rFonts w:ascii="Garamond" w:hAnsi="Garamond" w:cs="Palatino-Roman"/>
        </w:rPr>
        <w:t>siirtymisestä sekä jatko-opintomahdollisuuksista perusopetuksen jälkeen.</w:t>
      </w:r>
    </w:p>
    <w:p w14:paraId="5C6B0FEE" w14:textId="5305394C" w:rsidR="00BB0F45" w:rsidRDefault="00BB0F45" w:rsidP="00F8721C">
      <w:pPr>
        <w:autoSpaceDE w:val="0"/>
        <w:autoSpaceDN w:val="0"/>
        <w:adjustRightInd w:val="0"/>
        <w:spacing w:after="0" w:line="240" w:lineRule="auto"/>
        <w:rPr>
          <w:rFonts w:ascii="Garamond" w:hAnsi="Garamond" w:cs="Helvetica"/>
        </w:rPr>
      </w:pPr>
    </w:p>
    <w:p w14:paraId="124F03E4" w14:textId="77777777" w:rsidR="00541AE7" w:rsidRPr="00A77474" w:rsidRDefault="001A5922" w:rsidP="00A77474">
      <w:pPr>
        <w:pStyle w:val="Otsikko2"/>
        <w:rPr>
          <w:color w:val="auto"/>
        </w:rPr>
      </w:pPr>
      <w:bookmarkStart w:id="17" w:name="_Toc434940597"/>
      <w:r w:rsidRPr="00A77474">
        <w:rPr>
          <w:color w:val="auto"/>
        </w:rPr>
        <w:t>6</w:t>
      </w:r>
      <w:r w:rsidR="00A34F17" w:rsidRPr="00A77474">
        <w:rPr>
          <w:color w:val="auto"/>
        </w:rPr>
        <w:t>.3</w:t>
      </w:r>
      <w:r w:rsidR="005D1135" w:rsidRPr="00A77474">
        <w:rPr>
          <w:color w:val="auto"/>
        </w:rPr>
        <w:t xml:space="preserve"> Oppilashuolto</w:t>
      </w:r>
      <w:bookmarkEnd w:id="17"/>
    </w:p>
    <w:p w14:paraId="7C5500EA" w14:textId="77777777" w:rsidR="00342D56" w:rsidRPr="00333CF0" w:rsidRDefault="00342D56" w:rsidP="0051496A">
      <w:pPr>
        <w:spacing w:before="240" w:after="0" w:line="240" w:lineRule="auto"/>
        <w:jc w:val="both"/>
        <w:rPr>
          <w:rFonts w:ascii="Garamond" w:hAnsi="Garamond"/>
        </w:rPr>
      </w:pPr>
      <w:r w:rsidRPr="00333CF0">
        <w:rPr>
          <w:rFonts w:ascii="Garamond" w:hAnsi="Garamond"/>
        </w:rPr>
        <w:t xml:space="preserve">Perusopetukseen valmistavan opetuksen oppilashuollon järjestämistä ja toteuttamista koskevat samat periaatteet ja oppilaita samat oikeudet kuin perusopetuksen </w:t>
      </w:r>
      <w:r w:rsidR="006B21F3" w:rsidRPr="00333CF0">
        <w:rPr>
          <w:rFonts w:ascii="Garamond" w:hAnsi="Garamond"/>
        </w:rPr>
        <w:t xml:space="preserve">oppilaille annettavassa </w:t>
      </w:r>
      <w:r w:rsidRPr="00333CF0">
        <w:rPr>
          <w:rFonts w:ascii="Garamond" w:hAnsi="Garamond"/>
        </w:rPr>
        <w:t>oppilashuollossa. Opetuksen järjestäjällä tulee olla oppilas- ja opiskelijahuoltolain edellyttämä koulukohtainen oppilashuoltosuunnitelma, jonka laatimisesta on määrätty perusopetuksen o</w:t>
      </w:r>
      <w:r w:rsidR="00BB7099" w:rsidRPr="00333CF0">
        <w:rPr>
          <w:rFonts w:ascii="Garamond" w:hAnsi="Garamond"/>
        </w:rPr>
        <w:t>petussuunnitelman perusteissa (m</w:t>
      </w:r>
      <w:r w:rsidRPr="00333CF0">
        <w:rPr>
          <w:rFonts w:ascii="Garamond" w:hAnsi="Garamond"/>
        </w:rPr>
        <w:t>ääräys 4/011/2014). Perusopetukseen valmistavan opetuksen koulukohtainen oppilashuoltosuunnitelma voidaan sisällyttää perusopetusta koskevaan koulukohtaiseen oppilashuoltosuunnitelmaan.</w:t>
      </w:r>
      <w:r w:rsidR="006B21F3" w:rsidRPr="00333CF0">
        <w:rPr>
          <w:rFonts w:ascii="Garamond" w:hAnsi="Garamond"/>
        </w:rPr>
        <w:t xml:space="preserve"> Koulukohtaisen oppilashuoltosuunnitelma</w:t>
      </w:r>
      <w:r w:rsidR="00290093" w:rsidRPr="00333CF0">
        <w:rPr>
          <w:rFonts w:ascii="Garamond" w:hAnsi="Garamond"/>
        </w:rPr>
        <w:t>an tulee sisältyä</w:t>
      </w:r>
      <w:r w:rsidR="006B21F3" w:rsidRPr="00333CF0">
        <w:rPr>
          <w:rFonts w:ascii="Garamond" w:hAnsi="Garamond"/>
        </w:rPr>
        <w:t xml:space="preserve"> myös suunnitelma oppilaiden suojaamiseksi väkivallalta, kiusaamiselta ja häirinnältä.</w:t>
      </w:r>
    </w:p>
    <w:p w14:paraId="64110EF6" w14:textId="77777777" w:rsidR="00342D56" w:rsidRPr="00333CF0" w:rsidRDefault="00342D56" w:rsidP="0051496A">
      <w:pPr>
        <w:spacing w:before="240" w:after="0" w:line="240" w:lineRule="auto"/>
        <w:jc w:val="both"/>
        <w:rPr>
          <w:rFonts w:ascii="Garamond" w:eastAsia="Times New Roman" w:hAnsi="Garamond"/>
          <w:lang w:eastAsia="fi-FI"/>
        </w:rPr>
      </w:pPr>
      <w:r w:rsidRPr="00333CF0">
        <w:rPr>
          <w:rFonts w:ascii="Garamond" w:hAnsi="Garamond"/>
        </w:rPr>
        <w:t xml:space="preserve">Perusopetukseen valmistavassa opetuksessa oppilaalla </w:t>
      </w:r>
      <w:r w:rsidRPr="00333CF0">
        <w:rPr>
          <w:rFonts w:ascii="Garamond" w:eastAsia="Times New Roman" w:hAnsi="Garamond"/>
          <w:lang w:eastAsia="fi-FI"/>
        </w:rPr>
        <w:t xml:space="preserve">on oikeus opetukseen osallistumisen edellyttämään maksuttomaan oppilashuoltoon. Yhteisön ja yksittäisten oppilaiden terveydestä, hyvinvoinnista ja turvallisuudesta huolehtiminen ulottuu kaikkeen koulutyöhön. Oppilashuolto on kaikkien kouluyhteisössä työskentelevien ja oppilashuoltopalveluista vastaavien työntekijöiden yhteinen tehtävä. </w:t>
      </w:r>
    </w:p>
    <w:p w14:paraId="7D77DA3E" w14:textId="77777777" w:rsidR="00342D56" w:rsidRPr="00333CF0" w:rsidRDefault="00342D56" w:rsidP="0051496A">
      <w:pPr>
        <w:spacing w:before="240" w:after="0" w:line="240" w:lineRule="auto"/>
        <w:jc w:val="both"/>
        <w:rPr>
          <w:rFonts w:ascii="Garamond" w:eastAsia="Times New Roman" w:hAnsi="Garamond"/>
          <w:lang w:eastAsia="fi-FI"/>
        </w:rPr>
      </w:pPr>
      <w:r w:rsidRPr="00333CF0">
        <w:rPr>
          <w:rFonts w:ascii="Garamond" w:eastAsia="Times New Roman" w:hAnsi="Garamond"/>
          <w:lang w:eastAsia="fi-FI"/>
        </w:rPr>
        <w:lastRenderedPageBreak/>
        <w:t xml:space="preserve">Oppilashuoltoa toteutetaan sekä yhteisöllisenä että yksilökohtaisena. Yhteisöllinen oppilashuolto on osa perusopetukseen valmistavan opetuksen yhteisöllistä toimintakulttuuria ja ensisijainen tapa toteuttaa oppilashuoltoa. Yhteisöllinen oppilashuolto on ennalta ehkäisevää ja sen tehtävänä on vahvistaa osallisuuden, huolenpidon ja turvallisuuden ilmapiiriä perusopetukseen valmistavassa opetuksessa. Kouluyhteisössä arvostetaan jokaisen yksilöllisyyttä eikä syrjintää, väkivaltaa, kiusaamista tai rasismia hyväksytä. Oppilaita ohjataan arvostamaan sekä omaa että ympäristön kulttuurista, kielellistä ja katsomuksellista monimuotoisuutta.   </w:t>
      </w:r>
    </w:p>
    <w:p w14:paraId="79FC656B" w14:textId="77777777" w:rsidR="00342D56" w:rsidRPr="00333CF0" w:rsidRDefault="00342D56" w:rsidP="0051496A">
      <w:pPr>
        <w:spacing w:before="240" w:after="0" w:line="240" w:lineRule="auto"/>
        <w:jc w:val="both"/>
        <w:rPr>
          <w:rFonts w:ascii="Garamond" w:eastAsia="Times New Roman" w:hAnsi="Garamond"/>
          <w:lang w:eastAsia="fi-FI"/>
        </w:rPr>
      </w:pPr>
      <w:r w:rsidRPr="00333CF0">
        <w:rPr>
          <w:rFonts w:ascii="Garamond" w:eastAsia="Times New Roman" w:hAnsi="Garamond"/>
          <w:lang w:eastAsia="fi-FI"/>
        </w:rPr>
        <w:t xml:space="preserve">Oppilashuoltotyötä ohjaa oppilaan edun ensisijaisuus. Yksilökohtaista oppilashuoltoa toteutetaan oppilaan ja tarvittaessa huoltajan suostumuksella. Psykologi- ja kuraattoripalvelut sekä kouluterveydenhuollon palvelut ovat oppilaan saatavilla ja ne järjestetään lain edellyttämässä määräajassa. Oppilaan yksilölliset edellytykset, voimavarat ja tarpeet otetaan huomioon valmistavan opetuksen arjessa sekä tarvittavan tuen suunnittelussa ja toteutuksessa. Työssä turvataan oppilaan ja huoltajan osallisuus, työskentelyn luottamuksellisuus sekä kunnioittava vuorovaikutus. Osallisuuden varmistamiseksi huolehditaan tarvittavista tulkitsemispalveluista.   </w:t>
      </w:r>
    </w:p>
    <w:p w14:paraId="62CBC576" w14:textId="77777777" w:rsidR="0068238B" w:rsidRDefault="00342D56" w:rsidP="0051496A">
      <w:pPr>
        <w:spacing w:before="240" w:after="0" w:line="240" w:lineRule="auto"/>
        <w:jc w:val="both"/>
        <w:rPr>
          <w:rFonts w:ascii="Garamond" w:eastAsia="Times New Roman" w:hAnsi="Garamond"/>
          <w:lang w:eastAsia="fi-FI"/>
        </w:rPr>
      </w:pPr>
      <w:r w:rsidRPr="00333CF0">
        <w:rPr>
          <w:rFonts w:ascii="Garamond" w:eastAsia="Times New Roman" w:hAnsi="Garamond"/>
          <w:lang w:eastAsia="fi-FI"/>
        </w:rPr>
        <w:t xml:space="preserve">Monialainen yhteistyö on perusopetukseen valmistavan opetuksen oppilashuollossa tärkeää. </w:t>
      </w:r>
      <w:r w:rsidRPr="00333CF0">
        <w:rPr>
          <w:rFonts w:ascii="Garamond" w:hAnsi="Garamond"/>
        </w:rPr>
        <w:t>Oppilashuolto järjestetään opetus-, sosiaali- ja terveystoimen yhteistyönä siten, että siitä muodostuu toimiva kokonaisuus.</w:t>
      </w:r>
      <w:r w:rsidRPr="00333CF0">
        <w:rPr>
          <w:rFonts w:ascii="Garamond" w:eastAsia="Times New Roman" w:hAnsi="Garamond"/>
          <w:lang w:eastAsia="fi-FI"/>
        </w:rPr>
        <w:t xml:space="preserve"> Oppilashuoltoa toteutetaan yhteistyössä oppilaan, huoltajan sekä tarvittaessa muiden yhteistyökumppaneiden kuten perheen kotoutumissuunnitelmasta vastaavan tahon kanssa. Oppilashuollon toimintatavoista ja palveluista tiedotetaan suunnitelmallisesti. Huoltajille annetaan tietoa myös suomalaisen koulutusjärjestelmän sekä sosiaali- ja terveydenhuollon toimintatavoista ja saatavuudesta. </w:t>
      </w:r>
    </w:p>
    <w:p w14:paraId="20B1CF7D" w14:textId="0DECC58E" w:rsidR="00BF662C" w:rsidRPr="00056E67" w:rsidRDefault="0051496A" w:rsidP="00D37559">
      <w:pPr>
        <w:spacing w:before="240" w:after="0" w:line="240" w:lineRule="auto"/>
        <w:rPr>
          <w:rFonts w:ascii="Garamond" w:eastAsia="Times New Roman" w:hAnsi="Garamond"/>
          <w:color w:val="C00000"/>
          <w:lang w:eastAsia="fi-FI"/>
        </w:rPr>
      </w:pPr>
      <w:r w:rsidRPr="00056E67">
        <w:rPr>
          <w:rFonts w:ascii="Garamond" w:eastAsia="Times New Roman" w:hAnsi="Garamond"/>
          <w:color w:val="C00000"/>
          <w:lang w:eastAsia="fi-FI"/>
        </w:rPr>
        <w:t>Valmistavan opetuksen oppilashuolto on järjestetty samoin kuin perusopetuksen opetussuunnitelman perusteissa se on esitetty</w:t>
      </w:r>
      <w:r w:rsidR="005562B2">
        <w:rPr>
          <w:rFonts w:ascii="Garamond" w:eastAsia="Times New Roman" w:hAnsi="Garamond"/>
          <w:color w:val="C00000"/>
          <w:lang w:eastAsia="fi-FI"/>
        </w:rPr>
        <w:t>.</w:t>
      </w:r>
    </w:p>
    <w:p w14:paraId="7D286C0A" w14:textId="77777777" w:rsidR="0068238B" w:rsidRPr="009A1A4E" w:rsidRDefault="001A5922" w:rsidP="009A1A4E">
      <w:pPr>
        <w:pStyle w:val="Otsikko2"/>
        <w:rPr>
          <w:color w:val="auto"/>
        </w:rPr>
      </w:pPr>
      <w:bookmarkStart w:id="18" w:name="_Toc434940598"/>
      <w:r w:rsidRPr="009A1A4E">
        <w:rPr>
          <w:color w:val="auto"/>
        </w:rPr>
        <w:t>6</w:t>
      </w:r>
      <w:r w:rsidR="00A34F17" w:rsidRPr="009A1A4E">
        <w:rPr>
          <w:color w:val="auto"/>
        </w:rPr>
        <w:t>.4</w:t>
      </w:r>
      <w:r w:rsidR="001B1E67" w:rsidRPr="009A1A4E">
        <w:rPr>
          <w:color w:val="auto"/>
        </w:rPr>
        <w:t xml:space="preserve"> Oppilaanohjaus</w:t>
      </w:r>
      <w:bookmarkEnd w:id="18"/>
    </w:p>
    <w:p w14:paraId="12C5BEAF" w14:textId="77777777" w:rsidR="005A7B0A" w:rsidRPr="005A7B0A" w:rsidRDefault="005A7B0A" w:rsidP="005A7B0A"/>
    <w:p w14:paraId="47310D93" w14:textId="77777777" w:rsidR="001B1E67" w:rsidRPr="005A7B0A" w:rsidRDefault="001B1E67" w:rsidP="002B2146">
      <w:pPr>
        <w:jc w:val="both"/>
        <w:rPr>
          <w:rFonts w:ascii="Garamond" w:hAnsi="Garamond"/>
        </w:rPr>
      </w:pPr>
      <w:bookmarkStart w:id="19" w:name="_Toc434939303"/>
      <w:bookmarkStart w:id="20" w:name="_Toc434939537"/>
      <w:r w:rsidRPr="005A7B0A">
        <w:rPr>
          <w:rFonts w:ascii="Garamond" w:hAnsi="Garamond"/>
        </w:rPr>
        <w:t xml:space="preserve">Opetussuunnitelmassa määritellään, miten oppilaanohjaus </w:t>
      </w:r>
      <w:r w:rsidR="00F830C5" w:rsidRPr="005A7B0A">
        <w:rPr>
          <w:rFonts w:ascii="Garamond" w:hAnsi="Garamond"/>
        </w:rPr>
        <w:t xml:space="preserve">perusopetukseen </w:t>
      </w:r>
      <w:r w:rsidRPr="005A7B0A">
        <w:rPr>
          <w:rFonts w:ascii="Garamond" w:hAnsi="Garamond"/>
        </w:rPr>
        <w:t xml:space="preserve">valmistavassa opetuksessa toteutetaan. </w:t>
      </w:r>
      <w:r w:rsidR="00F830C5" w:rsidRPr="005A7B0A">
        <w:rPr>
          <w:rFonts w:ascii="Garamond" w:hAnsi="Garamond"/>
        </w:rPr>
        <w:t>Oppilaanohjauksen tarkoituksena on kehittää oppilaan oppimisvalmiuksia ja tukea hänen sosiaalista kasvuaan</w:t>
      </w:r>
      <w:r w:rsidR="00F830C5" w:rsidRPr="005A7B0A">
        <w:rPr>
          <w:rFonts w:ascii="Garamond" w:hAnsi="Garamond" w:cs="Palatino-Roman"/>
        </w:rPr>
        <w:t xml:space="preserve"> sekä ennaltaehkäistä oppimisvaikeuksia. Oppilaan opiskelua perusopetukseen valmistavassa opetuksessa tuetaan oppilaanohjauksella siten, että opiskelutaidot ja elämänsuunnittelun kannalta tarpeelliset tiedot ja taidot kehittyvät. </w:t>
      </w:r>
      <w:r w:rsidRPr="005A7B0A">
        <w:rPr>
          <w:rFonts w:ascii="Garamond" w:hAnsi="Garamond" w:cs="Palatino-Roman"/>
        </w:rPr>
        <w:t xml:space="preserve">Ohjausta </w:t>
      </w:r>
      <w:r w:rsidR="00F830C5" w:rsidRPr="005A7B0A">
        <w:rPr>
          <w:rFonts w:ascii="Garamond" w:hAnsi="Garamond" w:cs="Palatino-Roman"/>
        </w:rPr>
        <w:t xml:space="preserve">voidaan toteuttaa </w:t>
      </w:r>
      <w:r w:rsidRPr="005A7B0A">
        <w:rPr>
          <w:rFonts w:ascii="Garamond" w:hAnsi="Garamond" w:cs="Palatino-Roman"/>
        </w:rPr>
        <w:t>perusopetuksen opetussuunnitelman perusteissa kuvattujen ohjaustoiminnalle asetettujen tavoitteiden mukaisesti.</w:t>
      </w:r>
      <w:bookmarkEnd w:id="19"/>
      <w:bookmarkEnd w:id="20"/>
    </w:p>
    <w:p w14:paraId="3FE29D9D" w14:textId="50C5457F" w:rsidR="001B1E67" w:rsidRDefault="001B1E67" w:rsidP="002B2146">
      <w:pPr>
        <w:autoSpaceDE w:val="0"/>
        <w:autoSpaceDN w:val="0"/>
        <w:adjustRightInd w:val="0"/>
        <w:spacing w:after="0" w:line="240" w:lineRule="auto"/>
        <w:jc w:val="both"/>
        <w:rPr>
          <w:rFonts w:ascii="Garamond" w:hAnsi="Garamond" w:cs="Palatino-Roman"/>
        </w:rPr>
      </w:pPr>
      <w:r w:rsidRPr="00333CF0">
        <w:rPr>
          <w:rFonts w:ascii="Garamond" w:hAnsi="Garamond" w:cs="Palatino-Roman"/>
        </w:rPr>
        <w:t>Perusopetukseen siirtymistä suunniteltaessa tulee huolehtia siitä, että tieto oppilaan valmiuksista ja edistymisestä valmistavassa opetuksessa siirtyy seuraava</w:t>
      </w:r>
      <w:r w:rsidR="00F830C5" w:rsidRPr="00333CF0">
        <w:rPr>
          <w:rFonts w:ascii="Garamond" w:hAnsi="Garamond" w:cs="Palatino-Roman"/>
        </w:rPr>
        <w:t>a</w:t>
      </w:r>
      <w:r w:rsidRPr="00333CF0">
        <w:rPr>
          <w:rFonts w:ascii="Garamond" w:hAnsi="Garamond" w:cs="Palatino-Roman"/>
        </w:rPr>
        <w:t>n kouluun. Oppilaalle ja hänen huoltajalleen annetaan mahdollisuus tutustua ajoissa tulevaan kouluun. Valmistavan opetuksen oppilaanohjauksessa tulee kiinnittää huomiota myös siihen, että oppilaalla on käsitys omista mahdollisuuksistaan jatko-opinnoissa ja työelämässä.</w:t>
      </w:r>
    </w:p>
    <w:p w14:paraId="3B08058F" w14:textId="4DDE3945" w:rsidR="00A3073C" w:rsidRDefault="00A3073C" w:rsidP="002B2146">
      <w:pPr>
        <w:autoSpaceDE w:val="0"/>
        <w:autoSpaceDN w:val="0"/>
        <w:adjustRightInd w:val="0"/>
        <w:spacing w:after="0" w:line="240" w:lineRule="auto"/>
        <w:jc w:val="both"/>
        <w:rPr>
          <w:rFonts w:ascii="Garamond" w:hAnsi="Garamond" w:cs="Palatino-Roman"/>
        </w:rPr>
      </w:pPr>
    </w:p>
    <w:p w14:paraId="6147F809" w14:textId="07D89483" w:rsidR="00A3073C" w:rsidRPr="00664F26" w:rsidRDefault="00BD02BF" w:rsidP="002B2146">
      <w:pPr>
        <w:autoSpaceDE w:val="0"/>
        <w:autoSpaceDN w:val="0"/>
        <w:adjustRightInd w:val="0"/>
        <w:spacing w:after="0" w:line="240" w:lineRule="auto"/>
        <w:jc w:val="both"/>
        <w:rPr>
          <w:rFonts w:ascii="Garamond" w:hAnsi="Garamond" w:cs="Palatino-Roman"/>
          <w:color w:val="C00000"/>
        </w:rPr>
      </w:pPr>
      <w:r w:rsidRPr="00664F26">
        <w:rPr>
          <w:rFonts w:ascii="Garamond" w:hAnsi="Garamond" w:cs="Palatino-Roman"/>
          <w:color w:val="C00000"/>
        </w:rPr>
        <w:t>Oppilaanohjaukseen käytettävien resurssien määrittelyssä on otettava huomioon oppilaiden erityistarpeet, jotka johtuvat koulutaustan kirjavuudesta ja yhteisen kielen puutteesta. Oppilaanohjaus toteutetaan</w:t>
      </w:r>
      <w:r w:rsidR="00AE2D62" w:rsidRPr="00664F26">
        <w:rPr>
          <w:rFonts w:ascii="Garamond" w:hAnsi="Garamond" w:cs="Palatino-Roman"/>
          <w:color w:val="C00000"/>
        </w:rPr>
        <w:t xml:space="preserve"> </w:t>
      </w:r>
      <w:r w:rsidR="00085984" w:rsidRPr="00664F26">
        <w:rPr>
          <w:rFonts w:ascii="Garamond" w:hAnsi="Garamond" w:cs="Palatino-Roman"/>
          <w:color w:val="C00000"/>
        </w:rPr>
        <w:t>ryhmä ja/tai henkilökohtaisena ohjauksena.</w:t>
      </w:r>
      <w:r w:rsidRPr="00664F26">
        <w:rPr>
          <w:rFonts w:ascii="Garamond" w:hAnsi="Garamond" w:cs="Palatino-Roman"/>
          <w:color w:val="C00000"/>
        </w:rPr>
        <w:t xml:space="preserve"> Ohjauksen tavoitteena on erityisesti kiinnitt</w:t>
      </w:r>
      <w:r w:rsidR="00085984" w:rsidRPr="00664F26">
        <w:rPr>
          <w:rFonts w:ascii="Garamond" w:hAnsi="Garamond" w:cs="Palatino-Roman"/>
          <w:color w:val="C00000"/>
        </w:rPr>
        <w:t>ää huomio oppimaanoppimisen tait</w:t>
      </w:r>
      <w:r w:rsidRPr="00664F26">
        <w:rPr>
          <w:rFonts w:ascii="Garamond" w:hAnsi="Garamond" w:cs="Palatino-Roman"/>
          <w:color w:val="C00000"/>
        </w:rPr>
        <w:t>oi</w:t>
      </w:r>
      <w:r w:rsidR="00085984" w:rsidRPr="00664F26">
        <w:rPr>
          <w:rFonts w:ascii="Garamond" w:hAnsi="Garamond" w:cs="Palatino-Roman"/>
          <w:color w:val="C00000"/>
        </w:rPr>
        <w:t xml:space="preserve">hin ja </w:t>
      </w:r>
      <w:r w:rsidRPr="00664F26">
        <w:rPr>
          <w:rFonts w:ascii="Garamond" w:hAnsi="Garamond" w:cs="Palatino-Roman"/>
          <w:color w:val="C00000"/>
        </w:rPr>
        <w:t xml:space="preserve">yläkoulun oppilaille </w:t>
      </w:r>
      <w:r w:rsidR="00D02B00" w:rsidRPr="00664F26">
        <w:rPr>
          <w:rFonts w:ascii="Garamond" w:hAnsi="Garamond" w:cs="Palatino-Roman"/>
          <w:color w:val="C00000"/>
        </w:rPr>
        <w:t>työelämätai</w:t>
      </w:r>
      <w:r w:rsidR="00085984" w:rsidRPr="00664F26">
        <w:rPr>
          <w:rFonts w:ascii="Garamond" w:hAnsi="Garamond" w:cs="Palatino-Roman"/>
          <w:color w:val="C00000"/>
        </w:rPr>
        <w:t>toihin</w:t>
      </w:r>
      <w:r w:rsidR="00D02B00" w:rsidRPr="00664F26">
        <w:rPr>
          <w:rFonts w:ascii="Garamond" w:hAnsi="Garamond" w:cs="Palatino-Roman"/>
          <w:color w:val="C00000"/>
        </w:rPr>
        <w:t>.</w:t>
      </w:r>
      <w:r w:rsidR="00AE2D62" w:rsidRPr="00664F26">
        <w:rPr>
          <w:rFonts w:ascii="Garamond" w:hAnsi="Garamond" w:cs="Palatino-Roman"/>
          <w:color w:val="C00000"/>
        </w:rPr>
        <w:t xml:space="preserve"> </w:t>
      </w:r>
      <w:r w:rsidR="00085984" w:rsidRPr="00664F26">
        <w:rPr>
          <w:rFonts w:ascii="Garamond" w:hAnsi="Garamond" w:cs="Palatino-Roman"/>
          <w:color w:val="C00000"/>
        </w:rPr>
        <w:t>8-9 –luokkalaisilla on viikon TET –jakso.</w:t>
      </w:r>
    </w:p>
    <w:p w14:paraId="1FE95578" w14:textId="3A8BF912" w:rsidR="00E13192" w:rsidRPr="00664F26" w:rsidRDefault="00E13192" w:rsidP="002B2146">
      <w:pPr>
        <w:autoSpaceDE w:val="0"/>
        <w:autoSpaceDN w:val="0"/>
        <w:adjustRightInd w:val="0"/>
        <w:spacing w:after="0" w:line="240" w:lineRule="auto"/>
        <w:jc w:val="both"/>
        <w:rPr>
          <w:rFonts w:ascii="Garamond" w:hAnsi="Garamond" w:cs="Palatino-Roman"/>
          <w:color w:val="C00000"/>
        </w:rPr>
      </w:pPr>
    </w:p>
    <w:p w14:paraId="48902289" w14:textId="204A92FD" w:rsidR="00D02B00" w:rsidRPr="00664F26" w:rsidRDefault="00D02B00" w:rsidP="002B2146">
      <w:pPr>
        <w:autoSpaceDE w:val="0"/>
        <w:autoSpaceDN w:val="0"/>
        <w:adjustRightInd w:val="0"/>
        <w:spacing w:after="0" w:line="240" w:lineRule="auto"/>
        <w:jc w:val="both"/>
        <w:rPr>
          <w:rFonts w:ascii="Garamond" w:hAnsi="Garamond" w:cs="Palatino-Roman"/>
          <w:color w:val="C00000"/>
        </w:rPr>
      </w:pPr>
      <w:r w:rsidRPr="00664F26">
        <w:rPr>
          <w:rFonts w:ascii="Garamond" w:hAnsi="Garamond" w:cs="Palatino-Roman"/>
          <w:color w:val="C00000"/>
        </w:rPr>
        <w:t>Oppilaanohjaus toteutetaan yhteistyössä valmistavan luokan opettajan kanssa, jossa päävastuu on kuitenkin oppilaanohjaajalla. Yhteistyö voidaan toteuttaa myös samanaikaisopetuksena.</w:t>
      </w:r>
    </w:p>
    <w:p w14:paraId="67F5C13C" w14:textId="77777777" w:rsidR="00E13192" w:rsidRPr="00664F26" w:rsidRDefault="00E13192" w:rsidP="002B2146">
      <w:pPr>
        <w:autoSpaceDE w:val="0"/>
        <w:autoSpaceDN w:val="0"/>
        <w:adjustRightInd w:val="0"/>
        <w:spacing w:after="0" w:line="240" w:lineRule="auto"/>
        <w:jc w:val="both"/>
        <w:rPr>
          <w:rFonts w:ascii="Garamond" w:hAnsi="Garamond" w:cs="Palatino-Roman"/>
          <w:color w:val="C00000"/>
        </w:rPr>
      </w:pPr>
    </w:p>
    <w:p w14:paraId="7FD1DFF4" w14:textId="4B49ABE6" w:rsidR="00D02B00" w:rsidRPr="00664F26" w:rsidRDefault="00D02B00" w:rsidP="002B2146">
      <w:pPr>
        <w:autoSpaceDE w:val="0"/>
        <w:autoSpaceDN w:val="0"/>
        <w:adjustRightInd w:val="0"/>
        <w:spacing w:after="0" w:line="240" w:lineRule="auto"/>
        <w:jc w:val="both"/>
        <w:rPr>
          <w:rFonts w:ascii="Garamond" w:hAnsi="Garamond" w:cs="Palatino-Roman"/>
          <w:color w:val="C00000"/>
        </w:rPr>
      </w:pPr>
      <w:r w:rsidRPr="00664F26">
        <w:rPr>
          <w:rFonts w:ascii="Garamond" w:hAnsi="Garamond" w:cs="Palatino-Roman"/>
          <w:color w:val="C00000"/>
        </w:rPr>
        <w:t>Oppilaanohjaajan rooli siirtymävaiheessa perusopetusryhmiin tai muihin opintoihin on erityisen tärkeä, jotta oppilaalla on realistiset käsitykset</w:t>
      </w:r>
      <w:r w:rsidR="00085984" w:rsidRPr="00664F26">
        <w:rPr>
          <w:rFonts w:ascii="Garamond" w:hAnsi="Garamond" w:cs="Palatino-Roman"/>
          <w:color w:val="C00000"/>
        </w:rPr>
        <w:t>,</w:t>
      </w:r>
      <w:r w:rsidRPr="00664F26">
        <w:rPr>
          <w:rFonts w:ascii="Garamond" w:hAnsi="Garamond" w:cs="Palatino-Roman"/>
          <w:color w:val="C00000"/>
        </w:rPr>
        <w:t xml:space="preserve"> tiedot ja taidot hänen mahdollisuuksistaan hänen valitsemalleen alalle, mutta myös hänen opinnoistaan perusopetuksen ryhmissä.</w:t>
      </w:r>
    </w:p>
    <w:p w14:paraId="64A70A6A" w14:textId="77777777" w:rsidR="00E13192" w:rsidRPr="00664F26" w:rsidRDefault="00E13192" w:rsidP="002B2146">
      <w:pPr>
        <w:autoSpaceDE w:val="0"/>
        <w:autoSpaceDN w:val="0"/>
        <w:adjustRightInd w:val="0"/>
        <w:spacing w:after="0" w:line="240" w:lineRule="auto"/>
        <w:jc w:val="both"/>
        <w:rPr>
          <w:rFonts w:ascii="Garamond" w:hAnsi="Garamond" w:cs="Palatino-Roman"/>
          <w:color w:val="C00000"/>
        </w:rPr>
      </w:pPr>
    </w:p>
    <w:p w14:paraId="7107A99F" w14:textId="438B93A7" w:rsidR="00E13192" w:rsidRPr="00664F26" w:rsidRDefault="00E13192" w:rsidP="00E13192">
      <w:pPr>
        <w:autoSpaceDE w:val="0"/>
        <w:autoSpaceDN w:val="0"/>
        <w:adjustRightInd w:val="0"/>
        <w:spacing w:after="0" w:line="240" w:lineRule="auto"/>
        <w:jc w:val="both"/>
        <w:rPr>
          <w:rFonts w:ascii="Garamond" w:hAnsi="Garamond" w:cs="Palatino-Roman"/>
          <w:color w:val="C00000"/>
        </w:rPr>
      </w:pPr>
      <w:r w:rsidRPr="00664F26">
        <w:rPr>
          <w:rFonts w:ascii="Garamond" w:hAnsi="Garamond" w:cs="Palatino-Roman"/>
          <w:color w:val="C00000"/>
        </w:rPr>
        <w:t>Oppilaanohjauksen toteutuksessa muilta osin käytetään soveltuvin osin K</w:t>
      </w:r>
      <w:r w:rsidR="00085984" w:rsidRPr="00664F26">
        <w:rPr>
          <w:rFonts w:ascii="Garamond" w:hAnsi="Garamond" w:cs="Palatino-Roman"/>
          <w:color w:val="C00000"/>
        </w:rPr>
        <w:t>ittilän</w:t>
      </w:r>
      <w:r w:rsidRPr="00664F26">
        <w:rPr>
          <w:rFonts w:ascii="Garamond" w:hAnsi="Garamond" w:cs="Palatino-Roman"/>
          <w:color w:val="C00000"/>
        </w:rPr>
        <w:t xml:space="preserve"> kunnan perusopetuksen opetussuunnitelman perusteita.</w:t>
      </w:r>
    </w:p>
    <w:p w14:paraId="22228469" w14:textId="77777777" w:rsidR="00AE2D62" w:rsidRPr="00056E67" w:rsidRDefault="00AE2D62" w:rsidP="002B2146">
      <w:pPr>
        <w:autoSpaceDE w:val="0"/>
        <w:autoSpaceDN w:val="0"/>
        <w:adjustRightInd w:val="0"/>
        <w:spacing w:after="0" w:line="240" w:lineRule="auto"/>
        <w:jc w:val="both"/>
        <w:rPr>
          <w:rFonts w:ascii="Garamond" w:hAnsi="Garamond" w:cs="Palatino-Roman"/>
          <w:color w:val="C00000"/>
        </w:rPr>
      </w:pPr>
    </w:p>
    <w:p w14:paraId="73C5685F" w14:textId="77777777" w:rsidR="004A0DC8" w:rsidRPr="00333CF0" w:rsidRDefault="004A0DC8" w:rsidP="001B1E67">
      <w:pPr>
        <w:autoSpaceDE w:val="0"/>
        <w:autoSpaceDN w:val="0"/>
        <w:adjustRightInd w:val="0"/>
        <w:spacing w:after="0" w:line="240" w:lineRule="auto"/>
        <w:rPr>
          <w:rFonts w:ascii="Garamond" w:hAnsi="Garamond" w:cs="Palatino-Roman"/>
        </w:rPr>
      </w:pPr>
    </w:p>
    <w:p w14:paraId="77420AA1" w14:textId="77777777" w:rsidR="00BD717C" w:rsidRDefault="001A5922" w:rsidP="005E5977">
      <w:pPr>
        <w:pStyle w:val="Otsikko2"/>
        <w:rPr>
          <w:color w:val="auto"/>
        </w:rPr>
      </w:pPr>
      <w:bookmarkStart w:id="21" w:name="_Toc434940599"/>
      <w:r w:rsidRPr="00A77474">
        <w:rPr>
          <w:color w:val="auto"/>
        </w:rPr>
        <w:lastRenderedPageBreak/>
        <w:t>6</w:t>
      </w:r>
      <w:r w:rsidR="00A34F17" w:rsidRPr="00A77474">
        <w:rPr>
          <w:color w:val="auto"/>
        </w:rPr>
        <w:t>.5</w:t>
      </w:r>
      <w:r w:rsidR="00BD717C" w:rsidRPr="00A77474">
        <w:rPr>
          <w:color w:val="auto"/>
        </w:rPr>
        <w:t xml:space="preserve"> Suunnitelma kasvatuskeskustelujen ja kurinpidollisten keinojen käyttämisestä ja niihin liittyvistä menettelytavoista</w:t>
      </w:r>
      <w:bookmarkEnd w:id="21"/>
    </w:p>
    <w:p w14:paraId="3B9EC816" w14:textId="77777777" w:rsidR="00EF1C9C" w:rsidRDefault="00EF1C9C" w:rsidP="00BD717C">
      <w:pPr>
        <w:autoSpaceDE w:val="0"/>
        <w:autoSpaceDN w:val="0"/>
        <w:adjustRightInd w:val="0"/>
        <w:spacing w:after="0" w:line="240" w:lineRule="auto"/>
      </w:pPr>
    </w:p>
    <w:p w14:paraId="556EC8BC" w14:textId="77777777" w:rsidR="00BD717C" w:rsidRPr="00333CF0" w:rsidRDefault="00BD717C" w:rsidP="00E678DD">
      <w:pPr>
        <w:autoSpaceDE w:val="0"/>
        <w:autoSpaceDN w:val="0"/>
        <w:adjustRightInd w:val="0"/>
        <w:spacing w:after="0" w:line="240" w:lineRule="auto"/>
        <w:jc w:val="both"/>
        <w:rPr>
          <w:rFonts w:ascii="Garamond" w:hAnsi="Garamond" w:cs="Palatino-Roman"/>
        </w:rPr>
      </w:pPr>
      <w:r w:rsidRPr="00333CF0">
        <w:rPr>
          <w:rFonts w:ascii="Garamond" w:hAnsi="Garamond" w:cs="Palatino-Roman"/>
        </w:rPr>
        <w:t>Opetukseen osallistuvalla on oikeus turvalliseen opiskeluympäristöön, jossa työrauha ja opiskelun esteetön sujuminen on varmistettu. Työrauhaan voidaan vaikuttaa monilla koulun keinoilla, joista keskeisiä ovat opettajan antama ohjaus ja palaute, yhteistyö sekä yhteinen vastuunotto ja huolenpito.  Pedagogisia ratkaisuja kehittämällä sekä luottamuksen ja välittämisen ilmapiiriä vahvistamalla luodaan edellytykset hyvän työrauhan rakentumiselle. Opetuksen järjestäjällä on oikeus käyttää työrauhan turvaamiseksi ja epäasialliseen käyttäytymiseen puuttumiseksi myös kasvatuskeskustelua ja erilaisia kurinpitokeinoja.  Kasvatuskeskustelussa ja kurinpitoasioissa noudatettavasta menettelystä säädetään perusopetuslaissa.</w:t>
      </w:r>
      <w:r w:rsidR="00F830C5" w:rsidRPr="00333CF0">
        <w:rPr>
          <w:rStyle w:val="Alaviitteenviite"/>
          <w:rFonts w:ascii="Garamond" w:hAnsi="Garamond" w:cs="Palatino-Roman"/>
        </w:rPr>
        <w:footnoteReference w:id="12"/>
      </w:r>
    </w:p>
    <w:p w14:paraId="1617BED9" w14:textId="77777777" w:rsidR="00F830C5" w:rsidRPr="00333CF0" w:rsidRDefault="00F830C5" w:rsidP="00E678DD">
      <w:pPr>
        <w:autoSpaceDE w:val="0"/>
        <w:autoSpaceDN w:val="0"/>
        <w:adjustRightInd w:val="0"/>
        <w:spacing w:after="0" w:line="240" w:lineRule="auto"/>
        <w:jc w:val="both"/>
        <w:rPr>
          <w:rFonts w:ascii="Garamond" w:hAnsi="Garamond" w:cs="Palatino-Roman"/>
        </w:rPr>
      </w:pPr>
    </w:p>
    <w:p w14:paraId="2801498C" w14:textId="77777777" w:rsidR="00BD717C" w:rsidRPr="00333CF0" w:rsidRDefault="00BD717C" w:rsidP="00E678DD">
      <w:pPr>
        <w:autoSpaceDE w:val="0"/>
        <w:autoSpaceDN w:val="0"/>
        <w:adjustRightInd w:val="0"/>
        <w:spacing w:after="0" w:line="240" w:lineRule="auto"/>
        <w:jc w:val="both"/>
        <w:rPr>
          <w:rFonts w:ascii="Garamond" w:hAnsi="Garamond" w:cs="Palatino-Roman"/>
        </w:rPr>
      </w:pPr>
      <w:r w:rsidRPr="00333CF0">
        <w:rPr>
          <w:rFonts w:ascii="Garamond" w:hAnsi="Garamond" w:cs="Palatino-Roman"/>
        </w:rPr>
        <w:t xml:space="preserve">Kasvatuskeskustelu on ensisijainen tapa puuttua oppilaan epäasialliseen käyttäytymiseen. Keskustelun tarkoituksena on yhdessä oppilaan kanssa yksilöidä toimenpiteeseen johtanut teko tai laiminlyönti, kuulla oppilasta, selvittää laajemmin käyttäytymisen syyt ja seuraukset sekä pohtia keinot tilanteen korjaamiseksi. Menettelyn tavoitteena on löytää myönteisiä keinoja koulussa käyttäytymisen ja oppilaan hyvinvoinnin parantamiseksi. Opetuksen järjestäjä päättää, millaisissa tapauksissa kasvatuskeskustelua käytetään. </w:t>
      </w:r>
    </w:p>
    <w:p w14:paraId="546F5AF9" w14:textId="77777777" w:rsidR="00BD717C" w:rsidRPr="00333CF0" w:rsidRDefault="00BD717C" w:rsidP="00E678DD">
      <w:pPr>
        <w:autoSpaceDE w:val="0"/>
        <w:autoSpaceDN w:val="0"/>
        <w:adjustRightInd w:val="0"/>
        <w:spacing w:after="0" w:line="240" w:lineRule="auto"/>
        <w:jc w:val="both"/>
        <w:rPr>
          <w:rFonts w:ascii="Garamond" w:hAnsi="Garamond" w:cs="Palatino-Roman"/>
        </w:rPr>
      </w:pPr>
    </w:p>
    <w:p w14:paraId="4F01D780" w14:textId="77777777" w:rsidR="00BD717C" w:rsidRPr="00333CF0" w:rsidRDefault="00BD717C" w:rsidP="00E678DD">
      <w:pPr>
        <w:autoSpaceDE w:val="0"/>
        <w:autoSpaceDN w:val="0"/>
        <w:adjustRightInd w:val="0"/>
        <w:spacing w:after="0" w:line="240" w:lineRule="auto"/>
        <w:jc w:val="both"/>
        <w:rPr>
          <w:rFonts w:ascii="Garamond" w:hAnsi="Garamond" w:cs="Palatino-Roman"/>
        </w:rPr>
      </w:pPr>
      <w:r w:rsidRPr="00333CF0">
        <w:rPr>
          <w:rFonts w:ascii="Garamond" w:hAnsi="Garamond" w:cs="Palatino-Roman"/>
        </w:rPr>
        <w:t>Kurinpidollisia keinoja ovat perusopetuslain mukaan jälki-istunto, kirjallinen varoitus ja määräaikainen erottaminen. Opetusta häiritsevä oppilas voidaan määrätä poistumaan luokkahuoneesta tai muusta tilasta, jossa opetusta annetaan, taikka koulun tilaisuudesta. Lisäksi työrauhan turvaamiseksi oppilaan oikeus osallistua opetukseen voidaan evätä enintään jäljellä olevan työpäivän ajaksi, jos on olemassa vaara, että toisen oppilaan tai muun henkilön turvallisuus kärsii oppilaan väkivaltaisen tai uhkaavan käyttäytymisen vuoksi taikka opetus tai siihen liittyvä toiminta vaikeutuu kohtuuttomasti oppilaan häiritsevän käyttäytymisen vuoksi.</w:t>
      </w:r>
      <w:r w:rsidR="00F830C5" w:rsidRPr="00333CF0">
        <w:rPr>
          <w:rStyle w:val="Alaviitteenviite"/>
          <w:rFonts w:ascii="Garamond" w:hAnsi="Garamond" w:cs="Palatino-Roman"/>
        </w:rPr>
        <w:footnoteReference w:id="13"/>
      </w:r>
    </w:p>
    <w:p w14:paraId="14B52990" w14:textId="77777777" w:rsidR="00BD717C" w:rsidRPr="00333CF0" w:rsidRDefault="00BD717C" w:rsidP="00E678DD">
      <w:pPr>
        <w:autoSpaceDE w:val="0"/>
        <w:autoSpaceDN w:val="0"/>
        <w:adjustRightInd w:val="0"/>
        <w:spacing w:after="0" w:line="240" w:lineRule="auto"/>
        <w:jc w:val="both"/>
        <w:rPr>
          <w:rFonts w:ascii="Garamond" w:hAnsi="Garamond" w:cs="Palatino-Roman"/>
        </w:rPr>
      </w:pPr>
    </w:p>
    <w:p w14:paraId="0508278C" w14:textId="77777777" w:rsidR="00BD717C" w:rsidRPr="00333CF0" w:rsidRDefault="00BD717C" w:rsidP="00E678DD">
      <w:pPr>
        <w:autoSpaceDE w:val="0"/>
        <w:autoSpaceDN w:val="0"/>
        <w:adjustRightInd w:val="0"/>
        <w:spacing w:after="0" w:line="240" w:lineRule="auto"/>
        <w:jc w:val="both"/>
        <w:rPr>
          <w:rFonts w:ascii="Garamond" w:hAnsi="Garamond" w:cs="Palatino-Roman"/>
        </w:rPr>
      </w:pPr>
      <w:r w:rsidRPr="00333CF0">
        <w:rPr>
          <w:rFonts w:ascii="Garamond" w:hAnsi="Garamond" w:cs="Palatino-Roman"/>
        </w:rPr>
        <w:t>Perusopetuslaki velvoittaa opetuksen järjestäjän laatimaan ja ohjeistamaan opetussuunnitelman yhteydessä suunnitelman kasvatuskeskustelujen ja kurinpidollisten keinojen käyttämisestä ja niihin liittyvistä menettelytavoista</w:t>
      </w:r>
      <w:r w:rsidR="00F830C5" w:rsidRPr="00333CF0">
        <w:rPr>
          <w:rStyle w:val="Alaviitteenviite"/>
          <w:rFonts w:ascii="Garamond" w:hAnsi="Garamond" w:cs="Palatino-Roman"/>
        </w:rPr>
        <w:footnoteReference w:id="14"/>
      </w:r>
      <w:r w:rsidRPr="00333CF0">
        <w:rPr>
          <w:rFonts w:ascii="Garamond" w:hAnsi="Garamond" w:cs="Palatino-Roman"/>
        </w:rPr>
        <w:t xml:space="preserve">. Suunnittelun tarkoituksena on varmistaa toimintatapojen laillisuus ja yhdenmukaisuus sekä oppilaiden yhdenvertainen kohtelu. Suunnittelu tukee myös koulun järjestyssääntöjen toteutumista. </w:t>
      </w:r>
    </w:p>
    <w:p w14:paraId="24E1DC1C" w14:textId="77777777" w:rsidR="00BD717C" w:rsidRPr="00333CF0" w:rsidRDefault="00BD717C" w:rsidP="00E678DD">
      <w:pPr>
        <w:autoSpaceDE w:val="0"/>
        <w:autoSpaceDN w:val="0"/>
        <w:adjustRightInd w:val="0"/>
        <w:spacing w:after="0" w:line="240" w:lineRule="auto"/>
        <w:jc w:val="both"/>
        <w:rPr>
          <w:rFonts w:ascii="Garamond" w:hAnsi="Garamond" w:cs="Palatino-Roman"/>
        </w:rPr>
      </w:pPr>
    </w:p>
    <w:p w14:paraId="07C5E522" w14:textId="77777777" w:rsidR="00BD717C" w:rsidRPr="00333CF0" w:rsidRDefault="00BD717C" w:rsidP="00E678DD">
      <w:pPr>
        <w:autoSpaceDE w:val="0"/>
        <w:autoSpaceDN w:val="0"/>
        <w:adjustRightInd w:val="0"/>
        <w:spacing w:after="0" w:line="240" w:lineRule="auto"/>
        <w:jc w:val="both"/>
        <w:rPr>
          <w:rFonts w:ascii="Garamond" w:hAnsi="Garamond" w:cs="Palatino-Roman"/>
        </w:rPr>
      </w:pPr>
      <w:r w:rsidRPr="00333CF0">
        <w:rPr>
          <w:rFonts w:ascii="Garamond" w:hAnsi="Garamond" w:cs="Palatino-Roman"/>
        </w:rPr>
        <w:t xml:space="preserve">Opetuksen järjestäjä huolehtii siitä, että jokaisella sen alaisella koululla on käytössään kasvatuskeskustelujen ja kurinpitomenettelyjen toteuttamista koskeva suunnitelma. Suunnitelma voidaan laatia osana opetussuunnitelmaa tai erillisenä. Se voidaan laatia kokonaisuudessaan koulujen yhteisenä tai siten, että suunnitelman rakenne ja keskeiset toimintatapalinjaukset ovat yhteisiä ja suunnitelma täsmennetään koulukohtaisesti. </w:t>
      </w:r>
    </w:p>
    <w:p w14:paraId="4DF3FD5A" w14:textId="77777777" w:rsidR="00BD717C" w:rsidRPr="00333CF0" w:rsidRDefault="00BD717C" w:rsidP="00E678DD">
      <w:pPr>
        <w:autoSpaceDE w:val="0"/>
        <w:autoSpaceDN w:val="0"/>
        <w:adjustRightInd w:val="0"/>
        <w:spacing w:after="0" w:line="240" w:lineRule="auto"/>
        <w:jc w:val="both"/>
        <w:rPr>
          <w:rFonts w:ascii="Garamond" w:hAnsi="Garamond" w:cs="Palatino-Roman"/>
        </w:rPr>
      </w:pPr>
    </w:p>
    <w:p w14:paraId="244B41C9" w14:textId="77777777" w:rsidR="00BD717C" w:rsidRPr="00333CF0" w:rsidRDefault="00BD717C" w:rsidP="00E678DD">
      <w:pPr>
        <w:autoSpaceDE w:val="0"/>
        <w:autoSpaceDN w:val="0"/>
        <w:adjustRightInd w:val="0"/>
        <w:spacing w:after="0" w:line="240" w:lineRule="auto"/>
        <w:jc w:val="both"/>
        <w:rPr>
          <w:rFonts w:ascii="Garamond" w:hAnsi="Garamond" w:cs="Palatino-Roman"/>
        </w:rPr>
      </w:pPr>
      <w:r w:rsidRPr="00333CF0">
        <w:rPr>
          <w:rFonts w:ascii="Garamond" w:hAnsi="Garamond" w:cs="Palatino-Roman"/>
        </w:rPr>
        <w:t xml:space="preserve">Suunnitelman laadinnassa on otettava huomioon, että kurinpidossa ja työrauhan turvaamisessa voidaan käyttää vain laissa mainittuja keinoja ja että näitä keinoja käytettäessä noudatetaan hallinnon yleisiä oikeusturvaperiaatteita. Keinojen käytön tulee perustua asiallisiin, yleisesti hyväksyttäviin ja objektiivisiin syihin. Samanlaisista teoista tulee tekijästä riippumatta määrätä samanlainen seuraamus, kuitenkin siten, että tekojen toistuminen voidaan ottaa huomioon raskauttavana tekijänä. Kurinpitoseuraamusten tulee olla suhteessa tekoon. Myös oppilaan ikä ja kehitysvaihe otetaan huomioon. Kurinpidollisia keinoja ei saa käyttää oppilaita häpäisevällä tai loukkaavalla tavalla. </w:t>
      </w:r>
    </w:p>
    <w:p w14:paraId="7627788F" w14:textId="77777777" w:rsidR="00BD717C" w:rsidRPr="00333CF0" w:rsidRDefault="00BD717C" w:rsidP="00E678DD">
      <w:pPr>
        <w:autoSpaceDE w:val="0"/>
        <w:autoSpaceDN w:val="0"/>
        <w:adjustRightInd w:val="0"/>
        <w:spacing w:after="0" w:line="240" w:lineRule="auto"/>
        <w:jc w:val="both"/>
        <w:rPr>
          <w:rFonts w:ascii="Garamond" w:hAnsi="Garamond" w:cs="Palatino-Roman"/>
        </w:rPr>
      </w:pPr>
    </w:p>
    <w:p w14:paraId="6348FD29" w14:textId="14419996" w:rsidR="00BD717C" w:rsidRDefault="00BD717C" w:rsidP="00E678DD">
      <w:pPr>
        <w:autoSpaceDE w:val="0"/>
        <w:autoSpaceDN w:val="0"/>
        <w:adjustRightInd w:val="0"/>
        <w:spacing w:after="0" w:line="240" w:lineRule="auto"/>
        <w:jc w:val="both"/>
        <w:rPr>
          <w:rFonts w:ascii="Garamond" w:hAnsi="Garamond" w:cs="Palatino-Roman"/>
        </w:rPr>
      </w:pPr>
      <w:r w:rsidRPr="00333CF0">
        <w:rPr>
          <w:rFonts w:ascii="Garamond" w:hAnsi="Garamond" w:cs="Palatino-Roman"/>
        </w:rPr>
        <w:t>Opetuksen järjestäjä päättää suunnitelman laatimisesta ja valmisteluun osallistuvista tahoista. Oppilaille tulee lain mukaan järjestää mahdollisuus osallistua suunnitelman valmisteluun</w:t>
      </w:r>
      <w:r w:rsidR="00763B9F" w:rsidRPr="00333CF0">
        <w:rPr>
          <w:rFonts w:ascii="Garamond" w:hAnsi="Garamond" w:cs="Palatino-Roman"/>
        </w:rPr>
        <w:t>.</w:t>
      </w:r>
      <w:r w:rsidR="00763B9F" w:rsidRPr="00333CF0">
        <w:rPr>
          <w:rStyle w:val="Alaviitteenviite"/>
          <w:rFonts w:ascii="Garamond" w:hAnsi="Garamond" w:cs="Palatino-Roman"/>
        </w:rPr>
        <w:footnoteReference w:id="15"/>
      </w:r>
      <w:r w:rsidRPr="00333CF0">
        <w:rPr>
          <w:rFonts w:ascii="Garamond" w:hAnsi="Garamond" w:cs="Palatino-Roman"/>
        </w:rPr>
        <w:t xml:space="preserve"> Yhteistyö huoltajien ja muun muassa </w:t>
      </w:r>
      <w:r w:rsidRPr="003E3B5E">
        <w:rPr>
          <w:rFonts w:ascii="Garamond" w:hAnsi="Garamond" w:cs="Palatino-Roman"/>
        </w:rPr>
        <w:t xml:space="preserve">sosiaali- ja terveydenhuollon edustajien kanssa tukee suunnitelman toteutumista. Henkilöstöä ja oppilaskuntaa tulee kuulla ennen suunnitelman hyväksymistä tai päivittämistä. </w:t>
      </w:r>
    </w:p>
    <w:p w14:paraId="33ADB9E8" w14:textId="3B5D9D72" w:rsidR="00E678DD" w:rsidRDefault="00E678DD" w:rsidP="00E678DD">
      <w:pPr>
        <w:autoSpaceDE w:val="0"/>
        <w:autoSpaceDN w:val="0"/>
        <w:adjustRightInd w:val="0"/>
        <w:spacing w:after="0" w:line="240" w:lineRule="auto"/>
        <w:jc w:val="both"/>
        <w:rPr>
          <w:rFonts w:ascii="Garamond" w:hAnsi="Garamond" w:cs="Palatino-Roman"/>
        </w:rPr>
      </w:pPr>
    </w:p>
    <w:p w14:paraId="116DEA05" w14:textId="0A78C8B9" w:rsidR="00E678DD" w:rsidRPr="00056E67" w:rsidRDefault="00E678DD" w:rsidP="00E678DD">
      <w:pPr>
        <w:autoSpaceDE w:val="0"/>
        <w:autoSpaceDN w:val="0"/>
        <w:adjustRightInd w:val="0"/>
        <w:spacing w:after="0" w:line="240" w:lineRule="auto"/>
        <w:jc w:val="both"/>
        <w:rPr>
          <w:rFonts w:ascii="Garamond" w:hAnsi="Garamond" w:cs="Palatino-Roman"/>
          <w:color w:val="C00000"/>
        </w:rPr>
      </w:pPr>
      <w:r w:rsidRPr="00056E67">
        <w:rPr>
          <w:rFonts w:ascii="Garamond" w:hAnsi="Garamond" w:cs="Palatino-Roman"/>
          <w:color w:val="C00000"/>
        </w:rPr>
        <w:t>Kurinpidolliset toimintatavat ja niiden järjestäminen on esitelty</w:t>
      </w:r>
      <w:r w:rsidR="004F06D7">
        <w:rPr>
          <w:rFonts w:ascii="Garamond" w:hAnsi="Garamond" w:cs="Palatino-Roman"/>
          <w:color w:val="C00000"/>
        </w:rPr>
        <w:t xml:space="preserve"> Kittilä</w:t>
      </w:r>
      <w:r w:rsidR="00966948" w:rsidRPr="00056E67">
        <w:rPr>
          <w:rFonts w:ascii="Garamond" w:hAnsi="Garamond" w:cs="Palatino-Roman"/>
          <w:color w:val="C00000"/>
        </w:rPr>
        <w:t>n kunnan</w:t>
      </w:r>
      <w:r w:rsidRPr="00056E67">
        <w:rPr>
          <w:rFonts w:ascii="Garamond" w:hAnsi="Garamond" w:cs="Palatino-Roman"/>
          <w:color w:val="C00000"/>
        </w:rPr>
        <w:t xml:space="preserve"> perusopetuksen opetussuunnitelmassa.</w:t>
      </w:r>
    </w:p>
    <w:p w14:paraId="0224E770" w14:textId="77777777" w:rsidR="001B1E67" w:rsidRPr="00A77474" w:rsidRDefault="001A5922" w:rsidP="00A77474">
      <w:pPr>
        <w:pStyle w:val="Otsikko1"/>
        <w:rPr>
          <w:color w:val="auto"/>
        </w:rPr>
      </w:pPr>
      <w:bookmarkStart w:id="22" w:name="_Toc434940600"/>
      <w:r w:rsidRPr="00A77474">
        <w:rPr>
          <w:color w:val="auto"/>
        </w:rPr>
        <w:lastRenderedPageBreak/>
        <w:t>7</w:t>
      </w:r>
      <w:r w:rsidR="00C343B0" w:rsidRPr="00A77474">
        <w:rPr>
          <w:color w:val="auto"/>
        </w:rPr>
        <w:t xml:space="preserve"> Oppilaan arviointi</w:t>
      </w:r>
      <w:bookmarkEnd w:id="22"/>
    </w:p>
    <w:p w14:paraId="5CCF697C" w14:textId="77777777" w:rsidR="001B1E67" w:rsidRPr="003E3B5E" w:rsidRDefault="001B1E67" w:rsidP="00F8721C">
      <w:pPr>
        <w:autoSpaceDE w:val="0"/>
        <w:autoSpaceDN w:val="0"/>
        <w:adjustRightInd w:val="0"/>
        <w:spacing w:after="0" w:line="240" w:lineRule="auto"/>
        <w:rPr>
          <w:rFonts w:ascii="Garamond" w:hAnsi="Garamond" w:cs="Helvetica"/>
        </w:rPr>
      </w:pPr>
    </w:p>
    <w:p w14:paraId="1C0EA3ED" w14:textId="77777777" w:rsidR="00C343B0" w:rsidRPr="00C343B0" w:rsidRDefault="00C343B0" w:rsidP="00102A83">
      <w:pPr>
        <w:autoSpaceDE w:val="0"/>
        <w:autoSpaceDN w:val="0"/>
        <w:adjustRightInd w:val="0"/>
        <w:spacing w:after="0" w:line="240" w:lineRule="auto"/>
        <w:jc w:val="both"/>
        <w:rPr>
          <w:rFonts w:ascii="Garamond" w:hAnsi="Garamond" w:cs="Palatino-Roman"/>
        </w:rPr>
      </w:pPr>
      <w:r w:rsidRPr="003E3B5E">
        <w:rPr>
          <w:rFonts w:ascii="Garamond" w:hAnsi="Garamond" w:cs="Helvetica"/>
        </w:rPr>
        <w:t>O</w:t>
      </w:r>
      <w:r w:rsidRPr="003E3B5E">
        <w:rPr>
          <w:rFonts w:ascii="Garamond" w:hAnsi="Garamond" w:cs="Palatino-Roman"/>
        </w:rPr>
        <w:t>petussuunnitelmassa määrätään valmistavaan opetukseen osallistuvien arvioinnista sekä heille annettavasta todistuksesta. Arvioinnin tulee olla ohjaavaa, kannustavaa ja monipuolista. Oppilaan edellytyksiä itsearviointiin kehitetään. Arvioinnin avulla valmistavan opetuksen oppilaalle annetaan kuva myös perusopetuksen vaatimuksista</w:t>
      </w:r>
      <w:r w:rsidRPr="00C343B0">
        <w:rPr>
          <w:rFonts w:ascii="Garamond" w:hAnsi="Garamond" w:cs="Palatino-Roman"/>
        </w:rPr>
        <w:t>.</w:t>
      </w:r>
    </w:p>
    <w:p w14:paraId="78B37876" w14:textId="77777777" w:rsidR="00C343B0" w:rsidRPr="00E71228" w:rsidRDefault="00C343B0" w:rsidP="00102A83">
      <w:pPr>
        <w:autoSpaceDE w:val="0"/>
        <w:autoSpaceDN w:val="0"/>
        <w:adjustRightInd w:val="0"/>
        <w:spacing w:after="0" w:line="240" w:lineRule="auto"/>
        <w:jc w:val="both"/>
        <w:rPr>
          <w:rFonts w:ascii="Garamond" w:hAnsi="Garamond" w:cs="Palatino-Roman"/>
          <w:b/>
          <w:color w:val="FF0000"/>
        </w:rPr>
      </w:pPr>
    </w:p>
    <w:p w14:paraId="18213E02" w14:textId="4E68E2FA" w:rsidR="00763B9F" w:rsidRDefault="00C343B0" w:rsidP="00102A83">
      <w:pPr>
        <w:autoSpaceDE w:val="0"/>
        <w:autoSpaceDN w:val="0"/>
        <w:adjustRightInd w:val="0"/>
        <w:spacing w:after="0" w:line="240" w:lineRule="auto"/>
        <w:jc w:val="both"/>
        <w:rPr>
          <w:rFonts w:ascii="Garamond" w:hAnsi="Garamond" w:cs="Palatino-Roman"/>
        </w:rPr>
      </w:pPr>
      <w:r w:rsidRPr="003E3B5E">
        <w:rPr>
          <w:rFonts w:ascii="Garamond" w:hAnsi="Garamond" w:cs="Palatino-Roman"/>
        </w:rPr>
        <w:t>Arvioinnin suorittavat yhteistyössä kaikki oppilasta opettavat opettajat. Arviointi perustuu jatkuvaan ja monipuoliseen havainnointiin ja näyttöön.</w:t>
      </w:r>
      <w:r w:rsidR="00763B9F" w:rsidRPr="003E3B5E">
        <w:rPr>
          <w:rFonts w:ascii="Garamond" w:hAnsi="Garamond" w:cs="Palatino-Roman"/>
        </w:rPr>
        <w:t xml:space="preserve"> Perusopetukseen valmistavassa opetuksessa ei käytetä numeerista arviointia.</w:t>
      </w:r>
    </w:p>
    <w:p w14:paraId="738FC6F8" w14:textId="41C53A9E" w:rsidR="00102A83" w:rsidRPr="00056E67" w:rsidRDefault="00102A83" w:rsidP="00102A83">
      <w:pPr>
        <w:autoSpaceDE w:val="0"/>
        <w:autoSpaceDN w:val="0"/>
        <w:adjustRightInd w:val="0"/>
        <w:spacing w:after="0" w:line="240" w:lineRule="auto"/>
        <w:jc w:val="both"/>
        <w:rPr>
          <w:rFonts w:ascii="Garamond" w:hAnsi="Garamond" w:cs="Palatino-Roman"/>
          <w:color w:val="C00000"/>
        </w:rPr>
      </w:pPr>
    </w:p>
    <w:p w14:paraId="4E547F02" w14:textId="77777777" w:rsidR="001B1E67" w:rsidRPr="00A77474" w:rsidRDefault="001A5922" w:rsidP="00A77474">
      <w:pPr>
        <w:pStyle w:val="Otsikko1"/>
        <w:rPr>
          <w:color w:val="auto"/>
        </w:rPr>
      </w:pPr>
      <w:bookmarkStart w:id="23" w:name="_Toc434940601"/>
      <w:r w:rsidRPr="00A77474">
        <w:rPr>
          <w:color w:val="auto"/>
        </w:rPr>
        <w:t>8</w:t>
      </w:r>
      <w:r w:rsidR="00000F79" w:rsidRPr="00A77474">
        <w:rPr>
          <w:color w:val="auto"/>
        </w:rPr>
        <w:t xml:space="preserve"> Todistukset</w:t>
      </w:r>
      <w:bookmarkEnd w:id="23"/>
    </w:p>
    <w:p w14:paraId="1A9956FB" w14:textId="77777777" w:rsidR="001B1E67" w:rsidRPr="003E3B5E" w:rsidRDefault="001B1E67" w:rsidP="00F8721C">
      <w:pPr>
        <w:autoSpaceDE w:val="0"/>
        <w:autoSpaceDN w:val="0"/>
        <w:adjustRightInd w:val="0"/>
        <w:spacing w:after="0" w:line="240" w:lineRule="auto"/>
        <w:rPr>
          <w:rFonts w:ascii="Garamond" w:hAnsi="Garamond" w:cs="Helvetica"/>
        </w:rPr>
      </w:pPr>
    </w:p>
    <w:p w14:paraId="07AA9A34" w14:textId="6E30FF82" w:rsidR="00000F79" w:rsidRDefault="00000F79" w:rsidP="00364290">
      <w:pPr>
        <w:autoSpaceDE w:val="0"/>
        <w:autoSpaceDN w:val="0"/>
        <w:adjustRightInd w:val="0"/>
        <w:spacing w:after="0" w:line="240" w:lineRule="auto"/>
        <w:jc w:val="both"/>
        <w:rPr>
          <w:rFonts w:ascii="Garamond" w:hAnsi="Garamond" w:cs="Palatino-Roman"/>
        </w:rPr>
      </w:pPr>
      <w:r w:rsidRPr="003E3B5E">
        <w:rPr>
          <w:rFonts w:ascii="Garamond" w:hAnsi="Garamond" w:cs="Helvetica"/>
        </w:rPr>
        <w:t>P</w:t>
      </w:r>
      <w:r w:rsidRPr="003E3B5E">
        <w:rPr>
          <w:rFonts w:ascii="Garamond" w:hAnsi="Garamond" w:cs="Palatino-Roman"/>
        </w:rPr>
        <w:t>erusopetukseen valmistavan opetuksen päätteeksi oppilaalle annetaan todistus</w:t>
      </w:r>
      <w:r w:rsidR="00584394" w:rsidRPr="003E3B5E">
        <w:rPr>
          <w:rFonts w:ascii="Garamond" w:hAnsi="Garamond" w:cs="Palatino-Roman"/>
        </w:rPr>
        <w:t xml:space="preserve"> perusopetukseen valmistavaan opetukseen osallistumisesta</w:t>
      </w:r>
      <w:r w:rsidRPr="003E3B5E">
        <w:rPr>
          <w:rFonts w:ascii="Garamond" w:hAnsi="Garamond" w:cs="Palatino-Roman"/>
        </w:rPr>
        <w:t xml:space="preserve">. Todistukseen merkitään </w:t>
      </w:r>
      <w:r w:rsidR="00584394" w:rsidRPr="003E3B5E">
        <w:rPr>
          <w:rFonts w:ascii="Garamond" w:hAnsi="Garamond" w:cs="Palatino-Roman"/>
        </w:rPr>
        <w:t xml:space="preserve">perusopetukseen valmistavan opetuksen laajuus, </w:t>
      </w:r>
      <w:r w:rsidRPr="003E3B5E">
        <w:rPr>
          <w:rFonts w:ascii="Garamond" w:hAnsi="Garamond" w:cs="Palatino-Roman"/>
        </w:rPr>
        <w:t>opiskellut oppiaineet, niiden laajuus ja opetuksen sisältö. Todistuksessa kuvataan oppilaan edistymistä valmistavan opetuksen aikana.</w:t>
      </w:r>
    </w:p>
    <w:p w14:paraId="68C7228C" w14:textId="537781BD" w:rsidR="00ED7005" w:rsidRDefault="00ED7005" w:rsidP="00000F79">
      <w:pPr>
        <w:autoSpaceDE w:val="0"/>
        <w:autoSpaceDN w:val="0"/>
        <w:adjustRightInd w:val="0"/>
        <w:spacing w:after="0" w:line="240" w:lineRule="auto"/>
        <w:rPr>
          <w:rFonts w:ascii="Garamond" w:hAnsi="Garamond" w:cs="Palatino-Roman"/>
        </w:rPr>
      </w:pPr>
    </w:p>
    <w:p w14:paraId="2AB904EE" w14:textId="68931085" w:rsidR="00ED7005" w:rsidRPr="00056E67" w:rsidRDefault="00ED7005" w:rsidP="006A4035">
      <w:pPr>
        <w:autoSpaceDE w:val="0"/>
        <w:autoSpaceDN w:val="0"/>
        <w:adjustRightInd w:val="0"/>
        <w:spacing w:after="0" w:line="240" w:lineRule="auto"/>
        <w:jc w:val="both"/>
        <w:rPr>
          <w:rFonts w:ascii="Garamond" w:hAnsi="Garamond" w:cs="Palatino-Roman"/>
          <w:color w:val="C00000"/>
        </w:rPr>
      </w:pPr>
    </w:p>
    <w:p w14:paraId="36EA6727" w14:textId="77777777" w:rsidR="00B84055" w:rsidRPr="00A77474" w:rsidRDefault="001A5922" w:rsidP="00A77474">
      <w:pPr>
        <w:pStyle w:val="Otsikko1"/>
        <w:rPr>
          <w:color w:val="auto"/>
        </w:rPr>
      </w:pPr>
      <w:bookmarkStart w:id="24" w:name="_Toc434940602"/>
      <w:r w:rsidRPr="00A77474">
        <w:rPr>
          <w:color w:val="auto"/>
        </w:rPr>
        <w:t>9</w:t>
      </w:r>
      <w:r w:rsidR="00B84055" w:rsidRPr="00A77474">
        <w:rPr>
          <w:color w:val="auto"/>
        </w:rPr>
        <w:t xml:space="preserve"> Perusopetuksen oppimäärään sisältyvien opintojen suorittaminen valmistavan opetuksen aikana</w:t>
      </w:r>
      <w:bookmarkEnd w:id="24"/>
    </w:p>
    <w:p w14:paraId="598407BA" w14:textId="77777777" w:rsidR="004A0DC8" w:rsidRDefault="004A0DC8" w:rsidP="00B84055">
      <w:pPr>
        <w:autoSpaceDE w:val="0"/>
        <w:autoSpaceDN w:val="0"/>
        <w:adjustRightInd w:val="0"/>
        <w:spacing w:after="0" w:line="240" w:lineRule="auto"/>
        <w:rPr>
          <w:rFonts w:ascii="Garamond" w:hAnsi="Garamond" w:cs="Helvetica"/>
        </w:rPr>
      </w:pPr>
    </w:p>
    <w:p w14:paraId="39294C21" w14:textId="5045C8A1" w:rsidR="00B84055" w:rsidRPr="003E3B5E" w:rsidRDefault="00B84055" w:rsidP="004544F2">
      <w:pPr>
        <w:autoSpaceDE w:val="0"/>
        <w:autoSpaceDN w:val="0"/>
        <w:adjustRightInd w:val="0"/>
        <w:spacing w:after="0" w:line="240" w:lineRule="auto"/>
        <w:jc w:val="both"/>
        <w:rPr>
          <w:rFonts w:ascii="Garamond" w:hAnsi="Garamond" w:cs="Palatino-Roman"/>
        </w:rPr>
      </w:pPr>
      <w:r w:rsidRPr="003E3B5E">
        <w:rPr>
          <w:rFonts w:ascii="Garamond" w:hAnsi="Garamond" w:cs="Helvetica"/>
        </w:rPr>
        <w:t>P</w:t>
      </w:r>
      <w:r w:rsidRPr="003E3B5E">
        <w:rPr>
          <w:rFonts w:ascii="Garamond" w:hAnsi="Garamond" w:cs="Palatino-Roman"/>
        </w:rPr>
        <w:t>erusopetukseen valmistavan opetuksen oppilaan omaan opinto-ohjelmaan voi kuulua perusopetuksen oppimäärän mukaisia eri oppiaineiden opintoja. Oppilas voi saada todistuksen edellä mainittujen opintojen hyväksytystä suorittamisesta osallistumalla perusopetuslaissa</w:t>
      </w:r>
      <w:r w:rsidR="00763B9F" w:rsidRPr="003E3B5E">
        <w:rPr>
          <w:rStyle w:val="Alaviitteenviite"/>
          <w:rFonts w:ascii="Garamond" w:hAnsi="Garamond" w:cs="Palatino-Roman"/>
        </w:rPr>
        <w:footnoteReference w:id="16"/>
      </w:r>
      <w:r w:rsidRPr="003E3B5E">
        <w:rPr>
          <w:rFonts w:ascii="Garamond" w:hAnsi="Garamond" w:cs="Palatino-Roman"/>
        </w:rPr>
        <w:t xml:space="preserve"> tarkoitettuun erityiseen tutkintoon.</w:t>
      </w:r>
      <w:r w:rsidR="002C5BE1" w:rsidRPr="003E3B5E">
        <w:rPr>
          <w:rFonts w:ascii="Garamond" w:hAnsi="Garamond" w:cs="Palatino-Roman"/>
        </w:rPr>
        <w:t xml:space="preserve"> Jos oppilas siirtyy perusopetukseen valmistavan opetuksen jälkeen perusopetukseen, voidaan perusopetukseen valmistavassa opetuksessa saavutettu osaaminen hyväksi</w:t>
      </w:r>
      <w:r w:rsidR="00BF7656">
        <w:rPr>
          <w:rFonts w:ascii="Garamond" w:hAnsi="Garamond" w:cs="Palatino-Roman"/>
        </w:rPr>
        <w:t xml:space="preserve"> </w:t>
      </w:r>
      <w:r w:rsidR="003E3B5E">
        <w:rPr>
          <w:rFonts w:ascii="Garamond" w:hAnsi="Garamond" w:cs="Palatino-Roman"/>
        </w:rPr>
        <w:t>l</w:t>
      </w:r>
      <w:r w:rsidR="002C5BE1" w:rsidRPr="003E3B5E">
        <w:rPr>
          <w:rFonts w:ascii="Garamond" w:hAnsi="Garamond" w:cs="Palatino-Roman"/>
        </w:rPr>
        <w:t>ukea, jos oppilaalla on perusopetuksen oppimäärää vastaavat tiedot ja taidot</w:t>
      </w:r>
      <w:r w:rsidR="002C5BE1" w:rsidRPr="003E3B5E">
        <w:rPr>
          <w:rStyle w:val="Alaviitteenviite"/>
          <w:rFonts w:ascii="Garamond" w:hAnsi="Garamond" w:cs="Palatino-Roman"/>
        </w:rPr>
        <w:footnoteReference w:id="17"/>
      </w:r>
      <w:r w:rsidR="002C5BE1" w:rsidRPr="003E3B5E">
        <w:rPr>
          <w:rFonts w:ascii="Garamond" w:hAnsi="Garamond" w:cs="Palatino-Roman"/>
        </w:rPr>
        <w:t>.</w:t>
      </w:r>
    </w:p>
    <w:p w14:paraId="005A5480" w14:textId="77777777" w:rsidR="00B84055" w:rsidRDefault="00B84055" w:rsidP="004544F2">
      <w:pPr>
        <w:autoSpaceDE w:val="0"/>
        <w:autoSpaceDN w:val="0"/>
        <w:adjustRightInd w:val="0"/>
        <w:spacing w:after="0" w:line="240" w:lineRule="auto"/>
        <w:jc w:val="both"/>
        <w:rPr>
          <w:rFonts w:ascii="Garamond" w:hAnsi="Garamond" w:cs="Palatino-Roman"/>
        </w:rPr>
      </w:pPr>
    </w:p>
    <w:p w14:paraId="2468630E" w14:textId="77777777" w:rsidR="00B84055" w:rsidRPr="00B84055" w:rsidRDefault="00763B9F" w:rsidP="004544F2">
      <w:pPr>
        <w:autoSpaceDE w:val="0"/>
        <w:autoSpaceDN w:val="0"/>
        <w:adjustRightInd w:val="0"/>
        <w:spacing w:after="0" w:line="240" w:lineRule="auto"/>
        <w:jc w:val="both"/>
        <w:rPr>
          <w:rFonts w:ascii="Garamond" w:hAnsi="Garamond" w:cs="Palatino-Roman"/>
        </w:rPr>
      </w:pPr>
      <w:r w:rsidRPr="003E3B5E">
        <w:rPr>
          <w:rFonts w:ascii="Garamond" w:hAnsi="Garamond" w:cs="Palatino-Roman"/>
        </w:rPr>
        <w:t>Erityiseen tutkintoon osallistuvan tulee osoittaa, että hänen tietonsa ja taitonsa vastaavat eri oppiaineissa perusopetuksen oppimäärän mukaisia tietoja ja taitoja</w:t>
      </w:r>
      <w:r w:rsidRPr="003E3B5E">
        <w:rPr>
          <w:rStyle w:val="Alaviitteenviite"/>
          <w:rFonts w:ascii="Garamond" w:hAnsi="Garamond" w:cs="Palatino-Roman"/>
        </w:rPr>
        <w:footnoteReference w:id="18"/>
      </w:r>
      <w:r w:rsidRPr="003E3B5E">
        <w:rPr>
          <w:rFonts w:ascii="Garamond" w:hAnsi="Garamond" w:cs="Palatino-Roman"/>
        </w:rPr>
        <w:t>.</w:t>
      </w:r>
      <w:r w:rsidR="00B84055" w:rsidRPr="003E3B5E">
        <w:rPr>
          <w:rFonts w:ascii="Garamond" w:hAnsi="Garamond" w:cs="Palatino-Roman"/>
        </w:rPr>
        <w:t xml:space="preserve"> Tutkintoon osallistuvan oppilaan osaamista arvioidaan </w:t>
      </w:r>
      <w:r w:rsidR="00B84055" w:rsidRPr="00B84055">
        <w:rPr>
          <w:rFonts w:ascii="Garamond" w:hAnsi="Garamond" w:cs="Palatino-Roman"/>
        </w:rPr>
        <w:t>suhteessa</w:t>
      </w:r>
      <w:r w:rsidR="00F236FE">
        <w:rPr>
          <w:rFonts w:ascii="Garamond" w:hAnsi="Garamond" w:cs="Palatino-Roman"/>
        </w:rPr>
        <w:t xml:space="preserve"> </w:t>
      </w:r>
      <w:r w:rsidR="00B84055" w:rsidRPr="00B84055">
        <w:rPr>
          <w:rFonts w:ascii="Garamond" w:hAnsi="Garamond" w:cs="Palatino-Roman"/>
        </w:rPr>
        <w:t>perusopetuksen</w:t>
      </w:r>
      <w:r w:rsidR="00B84055">
        <w:rPr>
          <w:rFonts w:ascii="Garamond" w:hAnsi="Garamond" w:cs="Palatino-Roman"/>
        </w:rPr>
        <w:t xml:space="preserve"> opetussuunnitelman perusteissa määriteltyihin ja paikallisessa </w:t>
      </w:r>
      <w:r w:rsidR="00B84055" w:rsidRPr="00B84055">
        <w:rPr>
          <w:rFonts w:ascii="Garamond" w:hAnsi="Garamond" w:cs="Palatino-Roman"/>
        </w:rPr>
        <w:t>opetussuunnitelmassa t</w:t>
      </w:r>
      <w:r w:rsidR="00B84055">
        <w:rPr>
          <w:rFonts w:ascii="Garamond" w:hAnsi="Garamond" w:cs="Palatino-Roman"/>
        </w:rPr>
        <w:t xml:space="preserve">arkennettuihin eri oppiaineiden </w:t>
      </w:r>
      <w:r w:rsidR="00B84055" w:rsidRPr="00B84055">
        <w:rPr>
          <w:rFonts w:ascii="Garamond" w:hAnsi="Garamond" w:cs="Palatino-Roman"/>
        </w:rPr>
        <w:t>tavoitteisiin. Oppilaan osaamise</w:t>
      </w:r>
      <w:r w:rsidR="00B84055">
        <w:rPr>
          <w:rFonts w:ascii="Garamond" w:hAnsi="Garamond" w:cs="Palatino-Roman"/>
        </w:rPr>
        <w:t xml:space="preserve">n tason määrittelyssä käytetään </w:t>
      </w:r>
      <w:r w:rsidR="00B84055" w:rsidRPr="00B84055">
        <w:rPr>
          <w:rFonts w:ascii="Garamond" w:hAnsi="Garamond" w:cs="Palatino-Roman"/>
        </w:rPr>
        <w:t xml:space="preserve">apuna perusopetuksen opetussuunnitelman perusteisiin </w:t>
      </w:r>
      <w:r w:rsidR="00B84055">
        <w:rPr>
          <w:rFonts w:ascii="Garamond" w:hAnsi="Garamond" w:cs="Palatino-Roman"/>
        </w:rPr>
        <w:t xml:space="preserve">sisältyviä hyvän </w:t>
      </w:r>
      <w:r w:rsidR="00B84055" w:rsidRPr="00B84055">
        <w:rPr>
          <w:rFonts w:ascii="Garamond" w:hAnsi="Garamond" w:cs="Palatino-Roman"/>
        </w:rPr>
        <w:t>osaamisen kuvauksia ja päättöarvioinnin krit</w:t>
      </w:r>
      <w:r w:rsidR="00B84055">
        <w:rPr>
          <w:rFonts w:ascii="Garamond" w:hAnsi="Garamond" w:cs="Palatino-Roman"/>
        </w:rPr>
        <w:t xml:space="preserve">eerejä. Erityisessä tutkinnossa </w:t>
      </w:r>
      <w:r w:rsidR="00B84055" w:rsidRPr="00B84055">
        <w:rPr>
          <w:rFonts w:ascii="Garamond" w:hAnsi="Garamond" w:cs="Palatino-Roman"/>
        </w:rPr>
        <w:t>voidaan suorittaa oppiaineen koko oppimää</w:t>
      </w:r>
      <w:r w:rsidR="00B84055">
        <w:rPr>
          <w:rFonts w:ascii="Garamond" w:hAnsi="Garamond" w:cs="Palatino-Roman"/>
        </w:rPr>
        <w:t xml:space="preserve">rä tai osia siitä, kuten jonkin </w:t>
      </w:r>
      <w:r w:rsidR="00B84055" w:rsidRPr="00B84055">
        <w:rPr>
          <w:rFonts w:ascii="Garamond" w:hAnsi="Garamond" w:cs="Palatino-Roman"/>
        </w:rPr>
        <w:t>vuosiluokan oppimäärä.</w:t>
      </w:r>
    </w:p>
    <w:p w14:paraId="53ACDE89" w14:textId="77777777" w:rsidR="00B84055" w:rsidRDefault="00B84055" w:rsidP="004544F2">
      <w:pPr>
        <w:autoSpaceDE w:val="0"/>
        <w:autoSpaceDN w:val="0"/>
        <w:adjustRightInd w:val="0"/>
        <w:spacing w:after="0" w:line="240" w:lineRule="auto"/>
        <w:jc w:val="both"/>
        <w:rPr>
          <w:rFonts w:ascii="Garamond" w:hAnsi="Garamond" w:cs="Palatino-Roman"/>
        </w:rPr>
      </w:pPr>
    </w:p>
    <w:p w14:paraId="29E21CD1" w14:textId="21826F6B" w:rsidR="00B84055" w:rsidRDefault="00763B9F" w:rsidP="004544F2">
      <w:pPr>
        <w:autoSpaceDE w:val="0"/>
        <w:autoSpaceDN w:val="0"/>
        <w:adjustRightInd w:val="0"/>
        <w:spacing w:after="0" w:line="240" w:lineRule="auto"/>
        <w:jc w:val="both"/>
        <w:rPr>
          <w:rFonts w:ascii="Garamond" w:hAnsi="Garamond" w:cs="Palatino-Roman"/>
        </w:rPr>
      </w:pPr>
      <w:r w:rsidRPr="003E3B5E">
        <w:rPr>
          <w:rFonts w:ascii="Garamond" w:hAnsi="Garamond" w:cs="Palatino-Roman"/>
        </w:rPr>
        <w:t>Erityisen tutkinnon hyväksytysti suorittaneelle annetaan todistus perusopetuksen oppimäärän suorittamisesta kokonaan tai osittain</w:t>
      </w:r>
      <w:r w:rsidR="005E01A2" w:rsidRPr="003E3B5E">
        <w:rPr>
          <w:rStyle w:val="Alaviitteenviite"/>
          <w:rFonts w:ascii="Garamond" w:hAnsi="Garamond" w:cs="Palatino-Roman"/>
        </w:rPr>
        <w:footnoteReference w:id="19"/>
      </w:r>
      <w:r w:rsidRPr="003E3B5E">
        <w:rPr>
          <w:rFonts w:ascii="Garamond" w:hAnsi="Garamond" w:cs="Palatino-Roman"/>
        </w:rPr>
        <w:t xml:space="preserve">. </w:t>
      </w:r>
      <w:r w:rsidR="00B84055" w:rsidRPr="003E3B5E">
        <w:rPr>
          <w:rFonts w:ascii="Garamond" w:hAnsi="Garamond" w:cs="Palatino-Roman"/>
        </w:rPr>
        <w:t xml:space="preserve">Erityisessä </w:t>
      </w:r>
      <w:r w:rsidR="00B84055" w:rsidRPr="00B84055">
        <w:rPr>
          <w:rFonts w:ascii="Garamond" w:hAnsi="Garamond" w:cs="Palatino-Roman"/>
        </w:rPr>
        <w:t>tutkinnossa käytettäviä todistuksia koskevat määrä</w:t>
      </w:r>
      <w:r w:rsidR="00B84055">
        <w:rPr>
          <w:rFonts w:ascii="Garamond" w:hAnsi="Garamond" w:cs="Palatino-Roman"/>
        </w:rPr>
        <w:t xml:space="preserve">ykset sisältyvät </w:t>
      </w:r>
      <w:r w:rsidR="00B84055" w:rsidRPr="00B84055">
        <w:rPr>
          <w:rFonts w:ascii="Garamond" w:hAnsi="Garamond" w:cs="Palatino-Roman"/>
        </w:rPr>
        <w:t>perusopetuksen opetussuunn</w:t>
      </w:r>
      <w:r>
        <w:rPr>
          <w:rFonts w:ascii="Garamond" w:hAnsi="Garamond" w:cs="Palatino-Roman"/>
        </w:rPr>
        <w:t>itelman perusteisiin</w:t>
      </w:r>
      <w:r w:rsidR="00B84055" w:rsidRPr="00B84055">
        <w:rPr>
          <w:rFonts w:ascii="Garamond" w:hAnsi="Garamond" w:cs="Palatino-Roman"/>
        </w:rPr>
        <w:t>.</w:t>
      </w:r>
    </w:p>
    <w:p w14:paraId="23F92629" w14:textId="02BEFC55" w:rsidR="00E872A6" w:rsidRDefault="00E872A6" w:rsidP="004544F2">
      <w:pPr>
        <w:autoSpaceDE w:val="0"/>
        <w:autoSpaceDN w:val="0"/>
        <w:adjustRightInd w:val="0"/>
        <w:spacing w:after="0" w:line="240" w:lineRule="auto"/>
        <w:jc w:val="both"/>
        <w:rPr>
          <w:rFonts w:ascii="Garamond" w:hAnsi="Garamond" w:cs="Palatino-Roman"/>
        </w:rPr>
      </w:pPr>
    </w:p>
    <w:p w14:paraId="73E2F682" w14:textId="0BFC1A36" w:rsidR="00991A2C" w:rsidRPr="00056E67" w:rsidRDefault="00991A2C" w:rsidP="004544F2">
      <w:pPr>
        <w:autoSpaceDE w:val="0"/>
        <w:autoSpaceDN w:val="0"/>
        <w:adjustRightInd w:val="0"/>
        <w:spacing w:after="0" w:line="240" w:lineRule="auto"/>
        <w:jc w:val="both"/>
        <w:rPr>
          <w:rFonts w:ascii="Garamond" w:hAnsi="Garamond" w:cs="Palatino-Roman"/>
          <w:color w:val="C00000"/>
        </w:rPr>
      </w:pPr>
      <w:r w:rsidRPr="00056E67">
        <w:rPr>
          <w:rFonts w:ascii="Garamond" w:hAnsi="Garamond" w:cs="Palatino-Roman"/>
          <w:color w:val="C00000"/>
        </w:rPr>
        <w:t xml:space="preserve">Perusopetuksen oppimäärään sisältyvien opintojen suorittaminen toteutetaan oppilaskohtaisesti hänen valmiuksiensa mukaan. </w:t>
      </w:r>
      <w:r w:rsidR="00085984">
        <w:rPr>
          <w:rFonts w:ascii="Garamond" w:hAnsi="Garamond" w:cs="Palatino-Roman"/>
          <w:color w:val="C00000"/>
        </w:rPr>
        <w:t>Aineenopettaja</w:t>
      </w:r>
      <w:r w:rsidRPr="00056E67">
        <w:rPr>
          <w:rFonts w:ascii="Garamond" w:hAnsi="Garamond" w:cs="Palatino-Roman"/>
          <w:color w:val="C00000"/>
        </w:rPr>
        <w:t xml:space="preserve"> ja valmistavan </w:t>
      </w:r>
      <w:r w:rsidR="00A13E50">
        <w:rPr>
          <w:rFonts w:ascii="Garamond" w:hAnsi="Garamond" w:cs="Palatino-Roman"/>
          <w:color w:val="C00000"/>
        </w:rPr>
        <w:t>luoka</w:t>
      </w:r>
      <w:r w:rsidR="00BF7656">
        <w:rPr>
          <w:rFonts w:ascii="Garamond" w:hAnsi="Garamond" w:cs="Palatino-Roman"/>
          <w:color w:val="C00000"/>
        </w:rPr>
        <w:t xml:space="preserve">n </w:t>
      </w:r>
      <w:r w:rsidRPr="00056E67">
        <w:rPr>
          <w:rFonts w:ascii="Garamond" w:hAnsi="Garamond" w:cs="Palatino-Roman"/>
          <w:color w:val="C00000"/>
        </w:rPr>
        <w:t xml:space="preserve">opettaja </w:t>
      </w:r>
      <w:r w:rsidR="00A13E50">
        <w:rPr>
          <w:rFonts w:ascii="Garamond" w:hAnsi="Garamond" w:cs="Palatino-Roman"/>
          <w:color w:val="C00000"/>
        </w:rPr>
        <w:t xml:space="preserve">(jos valmistavan luokan opettajaa ei ole, aineenopettaja ja oppilaanohjaaja) </w:t>
      </w:r>
      <w:r w:rsidRPr="00056E67">
        <w:rPr>
          <w:rFonts w:ascii="Garamond" w:hAnsi="Garamond" w:cs="Palatino-Roman"/>
          <w:color w:val="C00000"/>
        </w:rPr>
        <w:t>selvittävät yhteistyössä oppilaan kanssa</w:t>
      </w:r>
      <w:r w:rsidR="00085984">
        <w:rPr>
          <w:rFonts w:ascii="Garamond" w:hAnsi="Garamond" w:cs="Palatino-Roman"/>
          <w:color w:val="C00000"/>
        </w:rPr>
        <w:t xml:space="preserve"> </w:t>
      </w:r>
      <w:r w:rsidRPr="00056E67">
        <w:rPr>
          <w:rFonts w:ascii="Garamond" w:hAnsi="Garamond" w:cs="Palatino-Roman"/>
          <w:color w:val="C00000"/>
        </w:rPr>
        <w:t>hänen mahdollisuutensa opintojen hyväksyttävään su</w:t>
      </w:r>
      <w:r w:rsidR="00BF7656">
        <w:rPr>
          <w:rFonts w:ascii="Garamond" w:hAnsi="Garamond" w:cs="Palatino-Roman"/>
          <w:color w:val="C00000"/>
        </w:rPr>
        <w:t xml:space="preserve">orittamiseen </w:t>
      </w:r>
      <w:r w:rsidR="00A13E50">
        <w:rPr>
          <w:rFonts w:ascii="Garamond" w:hAnsi="Garamond" w:cs="Palatino-Roman"/>
          <w:color w:val="C00000"/>
        </w:rPr>
        <w:t>ja mitä suorittaminen vaatii</w:t>
      </w:r>
      <w:r w:rsidRPr="00056E67">
        <w:rPr>
          <w:rFonts w:ascii="Garamond" w:hAnsi="Garamond" w:cs="Palatino-Roman"/>
          <w:color w:val="C00000"/>
        </w:rPr>
        <w:t>.</w:t>
      </w:r>
      <w:r w:rsidR="00085984">
        <w:rPr>
          <w:rFonts w:ascii="Garamond" w:hAnsi="Garamond" w:cs="Palatino-Roman"/>
          <w:color w:val="C00000"/>
        </w:rPr>
        <w:t xml:space="preserve"> </w:t>
      </w:r>
    </w:p>
    <w:sectPr w:rsidR="00991A2C" w:rsidRPr="00056E67" w:rsidSect="00945E42">
      <w:headerReference w:type="default" r:id="rId10"/>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4C147" w14:textId="77777777" w:rsidR="000D360B" w:rsidRDefault="000D360B" w:rsidP="00D94F5C">
      <w:pPr>
        <w:spacing w:after="0" w:line="240" w:lineRule="auto"/>
      </w:pPr>
      <w:r>
        <w:separator/>
      </w:r>
    </w:p>
  </w:endnote>
  <w:endnote w:type="continuationSeparator" w:id="0">
    <w:p w14:paraId="6A717B85" w14:textId="77777777" w:rsidR="000D360B" w:rsidRDefault="000D360B" w:rsidP="00D9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ITCGaramondStd-L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B3590" w14:textId="77777777" w:rsidR="000D360B" w:rsidRDefault="000D360B" w:rsidP="00D94F5C">
      <w:pPr>
        <w:spacing w:after="0" w:line="240" w:lineRule="auto"/>
      </w:pPr>
      <w:r>
        <w:separator/>
      </w:r>
    </w:p>
  </w:footnote>
  <w:footnote w:type="continuationSeparator" w:id="0">
    <w:p w14:paraId="1BA078D9" w14:textId="77777777" w:rsidR="000D360B" w:rsidRDefault="000D360B" w:rsidP="00D94F5C">
      <w:pPr>
        <w:spacing w:after="0" w:line="240" w:lineRule="auto"/>
      </w:pPr>
      <w:r>
        <w:continuationSeparator/>
      </w:r>
    </w:p>
  </w:footnote>
  <w:footnote w:id="1">
    <w:p w14:paraId="35EAD673" w14:textId="77777777" w:rsidR="00D94F5C" w:rsidRPr="00333CF0" w:rsidRDefault="00D94F5C">
      <w:pPr>
        <w:pStyle w:val="Alaviitteenteksti"/>
      </w:pPr>
      <w:r w:rsidRPr="00333CF0">
        <w:rPr>
          <w:rStyle w:val="Alaviitteenviite"/>
        </w:rPr>
        <w:footnoteRef/>
      </w:r>
      <w:r w:rsidRPr="00333CF0">
        <w:t xml:space="preserve"> </w:t>
      </w:r>
      <w:r w:rsidRPr="00333CF0">
        <w:rPr>
          <w:rFonts w:ascii="Garamond" w:hAnsi="Garamond" w:cs="Times-Roman"/>
        </w:rPr>
        <w:t>P</w:t>
      </w:r>
      <w:r w:rsidRPr="00333CF0">
        <w:rPr>
          <w:rFonts w:ascii="Garamond" w:hAnsi="Garamond" w:cs="Palatino-Roman"/>
        </w:rPr>
        <w:t xml:space="preserve">erusopetuslaki </w:t>
      </w:r>
      <w:r w:rsidR="00E1185C" w:rsidRPr="00333CF0">
        <w:rPr>
          <w:rFonts w:ascii="Garamond" w:hAnsi="Garamond" w:cs="Palatino-Roman"/>
        </w:rPr>
        <w:t>(628/1998)</w:t>
      </w:r>
    </w:p>
  </w:footnote>
  <w:footnote w:id="2">
    <w:p w14:paraId="0D31BB7E" w14:textId="77777777" w:rsidR="00BA0F96" w:rsidRPr="00333CF0" w:rsidRDefault="00BA0F96">
      <w:pPr>
        <w:pStyle w:val="Alaviitteenteksti"/>
      </w:pPr>
      <w:r w:rsidRPr="00333CF0">
        <w:rPr>
          <w:rStyle w:val="Alaviitteenviite"/>
        </w:rPr>
        <w:footnoteRef/>
      </w:r>
      <w:r w:rsidRPr="00333CF0">
        <w:t xml:space="preserve"> </w:t>
      </w:r>
      <w:r w:rsidRPr="00333CF0">
        <w:rPr>
          <w:rFonts w:ascii="Garamond" w:hAnsi="Garamond" w:cs="Times-Roman"/>
        </w:rPr>
        <w:t>Valtioneuvoston asetus perusopetuslaissa tarkoitetun opetuksen valtakunnallisista tavoitteista ja</w:t>
      </w:r>
      <w:r w:rsidR="00F26CEE">
        <w:rPr>
          <w:rFonts w:ascii="Garamond" w:hAnsi="Garamond" w:cs="Times-Roman"/>
        </w:rPr>
        <w:t xml:space="preserve"> </w:t>
      </w:r>
      <w:r w:rsidRPr="00333CF0">
        <w:rPr>
          <w:rFonts w:ascii="Garamond" w:hAnsi="Garamond" w:cs="Times-Roman"/>
        </w:rPr>
        <w:t>peru</w:t>
      </w:r>
      <w:r w:rsidR="00E1185C" w:rsidRPr="00333CF0">
        <w:rPr>
          <w:rFonts w:ascii="Garamond" w:hAnsi="Garamond" w:cs="Times-Roman"/>
        </w:rPr>
        <w:t>sopetuksen tuntijaosta (422/2012)</w:t>
      </w:r>
      <w:r w:rsidRPr="00333CF0">
        <w:rPr>
          <w:rFonts w:ascii="Garamond" w:hAnsi="Garamond" w:cs="Times-Roman"/>
        </w:rPr>
        <w:t xml:space="preserve"> 5 §</w:t>
      </w:r>
    </w:p>
  </w:footnote>
  <w:footnote w:id="3">
    <w:p w14:paraId="47F28FB7" w14:textId="77777777" w:rsidR="004E67D5" w:rsidRPr="00333CF0" w:rsidRDefault="004E67D5">
      <w:pPr>
        <w:pStyle w:val="Alaviitteenteksti"/>
      </w:pPr>
      <w:r w:rsidRPr="00333CF0">
        <w:rPr>
          <w:rStyle w:val="Alaviitteenviite"/>
        </w:rPr>
        <w:footnoteRef/>
      </w:r>
      <w:r w:rsidRPr="00333CF0">
        <w:t xml:space="preserve"> </w:t>
      </w:r>
      <w:r w:rsidRPr="00333CF0">
        <w:rPr>
          <w:rFonts w:ascii="Garamond" w:hAnsi="Garamond" w:cs="Times-Roman"/>
        </w:rPr>
        <w:t>P</w:t>
      </w:r>
      <w:r w:rsidRPr="00333CF0">
        <w:rPr>
          <w:rFonts w:ascii="Garamond" w:hAnsi="Garamond" w:cs="Palatino-Roman"/>
        </w:rPr>
        <w:t xml:space="preserve">erusopetusasetus </w:t>
      </w:r>
      <w:r w:rsidR="00E1185C" w:rsidRPr="00333CF0">
        <w:rPr>
          <w:rFonts w:ascii="Garamond" w:hAnsi="Garamond" w:cs="Palatino-Roman"/>
        </w:rPr>
        <w:t>(852/1998) 3 § (363/2015)</w:t>
      </w:r>
    </w:p>
  </w:footnote>
  <w:footnote w:id="4">
    <w:p w14:paraId="3F802923" w14:textId="77777777" w:rsidR="00E37FFC" w:rsidRPr="00333CF0" w:rsidRDefault="00E37FFC">
      <w:pPr>
        <w:pStyle w:val="Alaviitteenteksti"/>
      </w:pPr>
      <w:r w:rsidRPr="00333CF0">
        <w:rPr>
          <w:rStyle w:val="Alaviitteenviite"/>
        </w:rPr>
        <w:footnoteRef/>
      </w:r>
      <w:r w:rsidRPr="00333CF0">
        <w:t xml:space="preserve"> </w:t>
      </w:r>
      <w:r w:rsidRPr="00333CF0">
        <w:rPr>
          <w:rFonts w:ascii="Garamond" w:hAnsi="Garamond" w:cs="Times-Roman"/>
        </w:rPr>
        <w:t>P</w:t>
      </w:r>
      <w:r w:rsidRPr="00333CF0">
        <w:rPr>
          <w:rFonts w:ascii="Garamond" w:hAnsi="Garamond" w:cs="Palatino-Roman"/>
        </w:rPr>
        <w:t>erusopetuslaki</w:t>
      </w:r>
      <w:r w:rsidR="00BD0356" w:rsidRPr="00333CF0">
        <w:rPr>
          <w:rFonts w:ascii="Garamond" w:hAnsi="Garamond" w:cs="Palatino-Roman"/>
        </w:rPr>
        <w:t xml:space="preserve"> </w:t>
      </w:r>
      <w:r w:rsidR="00E1185C" w:rsidRPr="00333CF0">
        <w:rPr>
          <w:rFonts w:ascii="Garamond" w:hAnsi="Garamond" w:cs="Palatino-Roman"/>
        </w:rPr>
        <w:t>(628/1998) 30 § (642/2010)</w:t>
      </w:r>
    </w:p>
  </w:footnote>
  <w:footnote w:id="5">
    <w:p w14:paraId="32B6EC65" w14:textId="77777777" w:rsidR="004E67D5" w:rsidRPr="00333CF0" w:rsidRDefault="004E67D5">
      <w:pPr>
        <w:pStyle w:val="Alaviitteenteksti"/>
      </w:pPr>
      <w:r w:rsidRPr="00333CF0">
        <w:rPr>
          <w:rStyle w:val="Alaviitteenviite"/>
        </w:rPr>
        <w:footnoteRef/>
      </w:r>
      <w:r w:rsidRPr="00333CF0">
        <w:t xml:space="preserve"> </w:t>
      </w:r>
      <w:r w:rsidRPr="00333CF0">
        <w:rPr>
          <w:rFonts w:ascii="Garamond" w:hAnsi="Garamond" w:cs="Times-Roman"/>
        </w:rPr>
        <w:t>P</w:t>
      </w:r>
      <w:r w:rsidRPr="00333CF0">
        <w:rPr>
          <w:rFonts w:ascii="Garamond" w:hAnsi="Garamond" w:cs="Palatino-Roman"/>
        </w:rPr>
        <w:t xml:space="preserve">erusopetusasetus </w:t>
      </w:r>
      <w:r w:rsidR="00E1185C" w:rsidRPr="00333CF0">
        <w:rPr>
          <w:rFonts w:ascii="Garamond" w:hAnsi="Garamond" w:cs="Palatino-Roman"/>
        </w:rPr>
        <w:t>(</w:t>
      </w:r>
      <w:r w:rsidR="006B21F3" w:rsidRPr="00333CF0">
        <w:rPr>
          <w:rFonts w:ascii="Garamond" w:hAnsi="Garamond" w:cs="Palatino-Roman"/>
        </w:rPr>
        <w:t>852/1998) 2 § (893/2010)</w:t>
      </w:r>
    </w:p>
  </w:footnote>
  <w:footnote w:id="6">
    <w:p w14:paraId="2E97BFE0" w14:textId="77777777" w:rsidR="002D0065" w:rsidRPr="00333CF0" w:rsidRDefault="002D0065">
      <w:pPr>
        <w:pStyle w:val="Alaviitteenteksti"/>
      </w:pPr>
      <w:r w:rsidRPr="00333CF0">
        <w:rPr>
          <w:rStyle w:val="Alaviitteenviite"/>
        </w:rPr>
        <w:footnoteRef/>
      </w:r>
      <w:r w:rsidRPr="00333CF0">
        <w:t xml:space="preserve"> </w:t>
      </w:r>
      <w:r w:rsidRPr="00333CF0">
        <w:rPr>
          <w:rFonts w:ascii="Garamond" w:hAnsi="Garamond" w:cs="Times-Roman"/>
        </w:rPr>
        <w:t>P</w:t>
      </w:r>
      <w:r w:rsidRPr="00333CF0">
        <w:rPr>
          <w:rFonts w:ascii="Garamond" w:hAnsi="Garamond" w:cs="Palatino-Roman"/>
        </w:rPr>
        <w:t xml:space="preserve">erusopetuslaki </w:t>
      </w:r>
      <w:r w:rsidR="006B21F3" w:rsidRPr="00333CF0">
        <w:rPr>
          <w:rFonts w:ascii="Garamond" w:hAnsi="Garamond" w:cs="Palatino-Roman"/>
        </w:rPr>
        <w:t>(628/1998)</w:t>
      </w:r>
    </w:p>
  </w:footnote>
  <w:footnote w:id="7">
    <w:p w14:paraId="0EA8BE68" w14:textId="77777777" w:rsidR="002D0065" w:rsidRPr="00333CF0" w:rsidRDefault="002D0065">
      <w:pPr>
        <w:pStyle w:val="Alaviitteenteksti"/>
      </w:pPr>
      <w:r w:rsidRPr="00333CF0">
        <w:rPr>
          <w:rStyle w:val="Alaviitteenviite"/>
        </w:rPr>
        <w:footnoteRef/>
      </w:r>
      <w:r w:rsidRPr="00333CF0">
        <w:t xml:space="preserve"> </w:t>
      </w:r>
      <w:r w:rsidRPr="00333CF0">
        <w:rPr>
          <w:rFonts w:ascii="Garamond" w:hAnsi="Garamond" w:cs="Times-Roman"/>
        </w:rPr>
        <w:t>P</w:t>
      </w:r>
      <w:r w:rsidRPr="00333CF0">
        <w:rPr>
          <w:rFonts w:ascii="Garamond" w:hAnsi="Garamond" w:cs="Palatino-Roman"/>
        </w:rPr>
        <w:t>erusopetuksen op</w:t>
      </w:r>
      <w:r w:rsidR="006B21F3" w:rsidRPr="00333CF0">
        <w:rPr>
          <w:rFonts w:ascii="Garamond" w:hAnsi="Garamond" w:cs="Palatino-Roman"/>
        </w:rPr>
        <w:t>etussuunnitelman perusteet 2014</w:t>
      </w:r>
      <w:r w:rsidRPr="00333CF0">
        <w:rPr>
          <w:rFonts w:ascii="Garamond" w:hAnsi="Garamond" w:cs="Palatino-Roman"/>
        </w:rPr>
        <w:t xml:space="preserve"> </w:t>
      </w:r>
      <w:r w:rsidR="006B21F3" w:rsidRPr="00333CF0">
        <w:rPr>
          <w:rFonts w:ascii="Garamond" w:hAnsi="Garamond" w:cs="Palatino-Roman"/>
        </w:rPr>
        <w:t>(</w:t>
      </w:r>
      <w:r w:rsidRPr="00333CF0">
        <w:rPr>
          <w:rFonts w:ascii="Garamond" w:hAnsi="Garamond" w:cs="Palatino-Roman"/>
        </w:rPr>
        <w:t>Opetushallitukse</w:t>
      </w:r>
      <w:r w:rsidR="006B21F3" w:rsidRPr="00333CF0">
        <w:rPr>
          <w:rFonts w:ascii="Garamond" w:hAnsi="Garamond" w:cs="Palatino-Roman"/>
        </w:rPr>
        <w:t>n määräykset ja ohjeet 2014: 96)</w:t>
      </w:r>
    </w:p>
  </w:footnote>
  <w:footnote w:id="8">
    <w:p w14:paraId="7A9D60F0" w14:textId="77777777" w:rsidR="0083208D" w:rsidRPr="00333CF0" w:rsidRDefault="0083208D">
      <w:pPr>
        <w:pStyle w:val="Alaviitteenteksti"/>
        <w:rPr>
          <w:rFonts w:ascii="Garamond" w:hAnsi="Garamond" w:cs="Times-Roman"/>
        </w:rPr>
      </w:pPr>
      <w:r w:rsidRPr="00333CF0">
        <w:rPr>
          <w:rStyle w:val="Alaviitteenviite"/>
        </w:rPr>
        <w:footnoteRef/>
      </w:r>
      <w:r w:rsidRPr="00333CF0">
        <w:t xml:space="preserve"> </w:t>
      </w:r>
      <w:r w:rsidRPr="00333CF0">
        <w:rPr>
          <w:rFonts w:ascii="Garamond" w:hAnsi="Garamond" w:cs="Times-Roman"/>
        </w:rPr>
        <w:t xml:space="preserve">Laki naisten ja miesten välisestä tasa-arvosta </w:t>
      </w:r>
      <w:r w:rsidR="006B21F3" w:rsidRPr="00333CF0">
        <w:rPr>
          <w:rFonts w:ascii="Garamond" w:hAnsi="Garamond" w:cs="Times-Roman"/>
        </w:rPr>
        <w:t>(</w:t>
      </w:r>
      <w:r w:rsidRPr="00333CF0">
        <w:rPr>
          <w:rFonts w:ascii="Garamond" w:hAnsi="Garamond" w:cs="Times-Roman"/>
        </w:rPr>
        <w:t>609/1986</w:t>
      </w:r>
      <w:r w:rsidR="000D49B3">
        <w:rPr>
          <w:rFonts w:ascii="Garamond" w:hAnsi="Garamond" w:cs="Times-Roman"/>
        </w:rPr>
        <w:t xml:space="preserve">, muutettu </w:t>
      </w:r>
      <w:r w:rsidR="006B21F3" w:rsidRPr="00333CF0">
        <w:rPr>
          <w:rFonts w:ascii="Garamond" w:hAnsi="Garamond" w:cs="Times-Roman"/>
        </w:rPr>
        <w:t>1329/2014)</w:t>
      </w:r>
      <w:r w:rsidR="000D49B3">
        <w:rPr>
          <w:rFonts w:ascii="Garamond" w:hAnsi="Garamond" w:cs="Times-Roman"/>
        </w:rPr>
        <w:t xml:space="preserve"> 5 a §</w:t>
      </w:r>
    </w:p>
  </w:footnote>
  <w:footnote w:id="9">
    <w:p w14:paraId="029CCA22" w14:textId="77777777" w:rsidR="0083208D" w:rsidRPr="00333CF0" w:rsidRDefault="0083208D">
      <w:pPr>
        <w:pStyle w:val="Alaviitteenteksti"/>
      </w:pPr>
      <w:r w:rsidRPr="00333CF0">
        <w:rPr>
          <w:rStyle w:val="Alaviitteenviite"/>
        </w:rPr>
        <w:footnoteRef/>
      </w:r>
      <w:r w:rsidRPr="00333CF0">
        <w:t xml:space="preserve"> </w:t>
      </w:r>
      <w:r w:rsidRPr="00333CF0">
        <w:rPr>
          <w:rFonts w:ascii="Garamond" w:hAnsi="Garamond" w:cs="Times-Roman"/>
        </w:rPr>
        <w:t xml:space="preserve">Yhdenvertaisuuslaki </w:t>
      </w:r>
      <w:r w:rsidR="006B21F3" w:rsidRPr="00333CF0">
        <w:rPr>
          <w:rFonts w:ascii="Garamond" w:hAnsi="Garamond" w:cs="Times-Roman"/>
        </w:rPr>
        <w:t>(1325/2014) 6 §</w:t>
      </w:r>
    </w:p>
  </w:footnote>
  <w:footnote w:id="10">
    <w:p w14:paraId="5403200A" w14:textId="77777777" w:rsidR="001A5922" w:rsidRPr="00333CF0" w:rsidRDefault="001A5922">
      <w:pPr>
        <w:pStyle w:val="Alaviitteenteksti"/>
      </w:pPr>
      <w:r w:rsidRPr="00333CF0">
        <w:rPr>
          <w:rStyle w:val="Alaviitteenviite"/>
        </w:rPr>
        <w:footnoteRef/>
      </w:r>
      <w:r w:rsidRPr="00333CF0">
        <w:t xml:space="preserve"> </w:t>
      </w:r>
      <w:r w:rsidRPr="00333CF0">
        <w:rPr>
          <w:rFonts w:ascii="Garamond" w:hAnsi="Garamond" w:cs="Times-Roman"/>
        </w:rPr>
        <w:t>Perusopetuksen opetussuunnitelman perusteet 2014, luvut 13, 14 ja 15.</w:t>
      </w:r>
    </w:p>
  </w:footnote>
  <w:footnote w:id="11">
    <w:p w14:paraId="16F1077D" w14:textId="77777777" w:rsidR="006B21F3" w:rsidRPr="00333CF0" w:rsidRDefault="006B21F3">
      <w:pPr>
        <w:pStyle w:val="Alaviitteenteksti"/>
      </w:pPr>
      <w:r w:rsidRPr="00333CF0">
        <w:rPr>
          <w:rStyle w:val="Alaviitteenviite"/>
        </w:rPr>
        <w:footnoteRef/>
      </w:r>
      <w:r w:rsidRPr="00333CF0">
        <w:t xml:space="preserve"> </w:t>
      </w:r>
      <w:r w:rsidRPr="00333CF0">
        <w:rPr>
          <w:rFonts w:ascii="Garamond" w:hAnsi="Garamond" w:cs="Times-Roman"/>
        </w:rPr>
        <w:t>P</w:t>
      </w:r>
      <w:r w:rsidRPr="00333CF0">
        <w:rPr>
          <w:rFonts w:ascii="Garamond" w:hAnsi="Garamond" w:cs="Palatino-Roman"/>
        </w:rPr>
        <w:t>erusopetuksen opetussuunnitelman perusteet 2014 (Opetushallituksen määräykset ja ohjeet 2014: 96)</w:t>
      </w:r>
    </w:p>
  </w:footnote>
  <w:footnote w:id="12">
    <w:p w14:paraId="37B90773" w14:textId="77777777" w:rsidR="00F830C5" w:rsidRPr="00333CF0" w:rsidRDefault="00F830C5">
      <w:pPr>
        <w:pStyle w:val="Alaviitteenteksti"/>
        <w:rPr>
          <w:rFonts w:ascii="Garamond" w:hAnsi="Garamond" w:cs="Palatino-Roman"/>
        </w:rPr>
      </w:pPr>
      <w:r w:rsidRPr="004E3CCD">
        <w:rPr>
          <w:rFonts w:ascii="Garamond" w:hAnsi="Garamond" w:cs="Palatino-Roman"/>
          <w:sz w:val="16"/>
          <w:szCs w:val="16"/>
        </w:rPr>
        <w:footnoteRef/>
      </w:r>
      <w:r w:rsidRPr="00333CF0">
        <w:rPr>
          <w:rFonts w:ascii="Garamond" w:hAnsi="Garamond" w:cs="Palatino-Roman"/>
        </w:rPr>
        <w:t xml:space="preserve"> Perusopetuslaki </w:t>
      </w:r>
      <w:r w:rsidR="006B21F3" w:rsidRPr="00333CF0">
        <w:rPr>
          <w:rFonts w:ascii="Garamond" w:hAnsi="Garamond" w:cs="Palatino-Roman"/>
        </w:rPr>
        <w:t>(</w:t>
      </w:r>
      <w:r w:rsidRPr="00333CF0">
        <w:rPr>
          <w:rFonts w:ascii="Garamond" w:hAnsi="Garamond" w:cs="Palatino-Roman"/>
        </w:rPr>
        <w:t>628/1998</w:t>
      </w:r>
      <w:r w:rsidR="006B21F3" w:rsidRPr="00333CF0">
        <w:rPr>
          <w:rFonts w:ascii="Garamond" w:hAnsi="Garamond" w:cs="Palatino-Roman"/>
        </w:rPr>
        <w:t>)</w:t>
      </w:r>
      <w:r w:rsidRPr="00333CF0">
        <w:rPr>
          <w:rFonts w:ascii="Garamond" w:hAnsi="Garamond" w:cs="Palatino-Roman"/>
        </w:rPr>
        <w:t xml:space="preserve"> 35 a §</w:t>
      </w:r>
      <w:r w:rsidR="006B21F3" w:rsidRPr="00333CF0">
        <w:rPr>
          <w:rFonts w:ascii="Garamond" w:hAnsi="Garamond" w:cs="Palatino-Roman"/>
        </w:rPr>
        <w:t xml:space="preserve"> </w:t>
      </w:r>
      <w:r w:rsidR="002C5BE1" w:rsidRPr="00333CF0">
        <w:rPr>
          <w:rFonts w:ascii="Garamond" w:hAnsi="Garamond" w:cs="Palatino-Roman"/>
        </w:rPr>
        <w:t>(</w:t>
      </w:r>
      <w:r w:rsidR="006B21F3" w:rsidRPr="00333CF0">
        <w:rPr>
          <w:rFonts w:ascii="Garamond" w:hAnsi="Garamond" w:cs="Palatino-Roman"/>
        </w:rPr>
        <w:t>1267/2013</w:t>
      </w:r>
      <w:r w:rsidR="002C5BE1" w:rsidRPr="00333CF0">
        <w:rPr>
          <w:rFonts w:ascii="Garamond" w:hAnsi="Garamond" w:cs="Palatino-Roman"/>
        </w:rPr>
        <w:t>),</w:t>
      </w:r>
      <w:r w:rsidR="006B21F3" w:rsidRPr="00333CF0">
        <w:rPr>
          <w:rFonts w:ascii="Garamond" w:hAnsi="Garamond" w:cs="Palatino-Roman"/>
        </w:rPr>
        <w:t xml:space="preserve"> </w:t>
      </w:r>
      <w:r w:rsidRPr="00333CF0">
        <w:rPr>
          <w:rFonts w:ascii="Garamond" w:hAnsi="Garamond" w:cs="Palatino-Roman"/>
        </w:rPr>
        <w:t xml:space="preserve">36 § </w:t>
      </w:r>
      <w:r w:rsidR="002C5BE1" w:rsidRPr="00333CF0">
        <w:rPr>
          <w:rFonts w:ascii="Garamond" w:hAnsi="Garamond" w:cs="Palatino-Roman"/>
        </w:rPr>
        <w:t xml:space="preserve">(477/2003) </w:t>
      </w:r>
      <w:r w:rsidRPr="00333CF0">
        <w:rPr>
          <w:rFonts w:ascii="Garamond" w:hAnsi="Garamond" w:cs="Palatino-Roman"/>
        </w:rPr>
        <w:t>ja 36 a §</w:t>
      </w:r>
      <w:r w:rsidR="002C5BE1" w:rsidRPr="00333CF0">
        <w:rPr>
          <w:rFonts w:ascii="Garamond" w:hAnsi="Garamond" w:cs="Palatino-Roman"/>
        </w:rPr>
        <w:t xml:space="preserve"> (1267/2013)</w:t>
      </w:r>
    </w:p>
  </w:footnote>
  <w:footnote w:id="13">
    <w:p w14:paraId="505F93BA" w14:textId="77777777" w:rsidR="00F830C5" w:rsidRPr="00333CF0" w:rsidRDefault="00F830C5">
      <w:pPr>
        <w:pStyle w:val="Alaviitteenteksti"/>
        <w:rPr>
          <w:rFonts w:ascii="Garamond" w:hAnsi="Garamond" w:cs="Palatino-Roman"/>
        </w:rPr>
      </w:pPr>
      <w:r w:rsidRPr="004E3CCD">
        <w:rPr>
          <w:rFonts w:ascii="Garamond" w:hAnsi="Garamond" w:cs="Palatino-Roman"/>
          <w:sz w:val="16"/>
          <w:szCs w:val="16"/>
        </w:rPr>
        <w:footnoteRef/>
      </w:r>
      <w:r w:rsidRPr="00333CF0">
        <w:rPr>
          <w:rFonts w:ascii="Garamond" w:hAnsi="Garamond" w:cs="Palatino-Roman"/>
        </w:rPr>
        <w:t xml:space="preserve"> Perusopetuslaki </w:t>
      </w:r>
      <w:r w:rsidR="002C5BE1" w:rsidRPr="00333CF0">
        <w:rPr>
          <w:rFonts w:ascii="Garamond" w:hAnsi="Garamond" w:cs="Palatino-Roman"/>
        </w:rPr>
        <w:t>(</w:t>
      </w:r>
      <w:r w:rsidRPr="00333CF0">
        <w:rPr>
          <w:rFonts w:ascii="Garamond" w:hAnsi="Garamond" w:cs="Palatino-Roman"/>
        </w:rPr>
        <w:t>628/1998</w:t>
      </w:r>
      <w:r w:rsidR="002C5BE1" w:rsidRPr="00333CF0">
        <w:rPr>
          <w:rFonts w:ascii="Garamond" w:hAnsi="Garamond" w:cs="Palatino-Roman"/>
        </w:rPr>
        <w:t>)</w:t>
      </w:r>
      <w:r w:rsidRPr="00333CF0">
        <w:rPr>
          <w:rFonts w:ascii="Garamond" w:hAnsi="Garamond" w:cs="Palatino-Roman"/>
        </w:rPr>
        <w:t xml:space="preserve"> 36 § </w:t>
      </w:r>
      <w:r w:rsidR="002C5BE1" w:rsidRPr="00333CF0">
        <w:rPr>
          <w:rFonts w:ascii="Garamond" w:hAnsi="Garamond" w:cs="Palatino-Roman"/>
        </w:rPr>
        <w:t xml:space="preserve">(477/2003) </w:t>
      </w:r>
      <w:r w:rsidRPr="00333CF0">
        <w:rPr>
          <w:rFonts w:ascii="Garamond" w:hAnsi="Garamond" w:cs="Palatino-Roman"/>
        </w:rPr>
        <w:t>ja 36 a–36 i §</w:t>
      </w:r>
      <w:r w:rsidR="002C5BE1" w:rsidRPr="00333CF0">
        <w:rPr>
          <w:rFonts w:ascii="Garamond" w:hAnsi="Garamond" w:cs="Palatino-Roman"/>
        </w:rPr>
        <w:t xml:space="preserve"> (1267/2013)</w:t>
      </w:r>
    </w:p>
  </w:footnote>
  <w:footnote w:id="14">
    <w:p w14:paraId="7DB33550" w14:textId="77777777" w:rsidR="00F830C5" w:rsidRPr="00333CF0" w:rsidRDefault="00F830C5">
      <w:pPr>
        <w:pStyle w:val="Alaviitteenteksti"/>
        <w:rPr>
          <w:rFonts w:ascii="Garamond" w:hAnsi="Garamond"/>
        </w:rPr>
      </w:pPr>
      <w:r w:rsidRPr="004E3CCD">
        <w:rPr>
          <w:rFonts w:ascii="Garamond" w:hAnsi="Garamond" w:cs="Palatino-Roman"/>
          <w:sz w:val="16"/>
          <w:szCs w:val="16"/>
        </w:rPr>
        <w:footnoteRef/>
      </w:r>
      <w:r w:rsidRPr="00333CF0">
        <w:rPr>
          <w:rFonts w:ascii="Garamond" w:hAnsi="Garamond" w:cs="Palatino-Roman"/>
        </w:rPr>
        <w:t xml:space="preserve"> Perusopetuslaki </w:t>
      </w:r>
      <w:r w:rsidR="002C5BE1" w:rsidRPr="00333CF0">
        <w:rPr>
          <w:rFonts w:ascii="Garamond" w:hAnsi="Garamond" w:cs="Palatino-Roman"/>
        </w:rPr>
        <w:t>(628/1998)</w:t>
      </w:r>
      <w:r w:rsidRPr="00333CF0">
        <w:rPr>
          <w:rFonts w:ascii="Garamond" w:hAnsi="Garamond" w:cs="Palatino-Roman"/>
        </w:rPr>
        <w:t xml:space="preserve"> 29 §</w:t>
      </w:r>
      <w:r w:rsidR="002C5BE1" w:rsidRPr="00333CF0">
        <w:rPr>
          <w:rFonts w:ascii="Garamond" w:hAnsi="Garamond" w:cs="Palatino-Roman"/>
        </w:rPr>
        <w:t xml:space="preserve"> (1267/2013)</w:t>
      </w:r>
    </w:p>
  </w:footnote>
  <w:footnote w:id="15">
    <w:p w14:paraId="5F1129BC" w14:textId="77777777" w:rsidR="00763B9F" w:rsidRPr="00333CF0" w:rsidRDefault="00763B9F">
      <w:pPr>
        <w:pStyle w:val="Alaviitteenteksti"/>
        <w:rPr>
          <w:rFonts w:ascii="Garamond" w:hAnsi="Garamond"/>
        </w:rPr>
      </w:pPr>
      <w:r w:rsidRPr="004E3CCD">
        <w:rPr>
          <w:rStyle w:val="Alaviitteenviite"/>
          <w:rFonts w:ascii="Garamond" w:hAnsi="Garamond"/>
          <w:sz w:val="24"/>
          <w:szCs w:val="24"/>
        </w:rPr>
        <w:footnoteRef/>
      </w:r>
      <w:r w:rsidRPr="004E3CCD">
        <w:rPr>
          <w:rFonts w:ascii="Garamond" w:hAnsi="Garamond"/>
          <w:sz w:val="24"/>
          <w:szCs w:val="24"/>
        </w:rPr>
        <w:t xml:space="preserve"> </w:t>
      </w:r>
      <w:r w:rsidRPr="00333CF0">
        <w:rPr>
          <w:rFonts w:ascii="Garamond" w:hAnsi="Garamond" w:cs="Palatino-Roman"/>
        </w:rPr>
        <w:t xml:space="preserve">Perusopetuslaki </w:t>
      </w:r>
      <w:r w:rsidR="002C5BE1" w:rsidRPr="00333CF0">
        <w:rPr>
          <w:rFonts w:ascii="Garamond" w:hAnsi="Garamond" w:cs="Palatino-Roman"/>
        </w:rPr>
        <w:t>(</w:t>
      </w:r>
      <w:r w:rsidRPr="00333CF0">
        <w:rPr>
          <w:rFonts w:ascii="Garamond" w:hAnsi="Garamond" w:cs="Palatino-Roman"/>
        </w:rPr>
        <w:t>628</w:t>
      </w:r>
      <w:r w:rsidR="002C5BE1" w:rsidRPr="00333CF0">
        <w:rPr>
          <w:rFonts w:ascii="Garamond" w:hAnsi="Garamond" w:cs="Palatino-Roman"/>
        </w:rPr>
        <w:t>/1998) 47 a § (1267/2013)</w:t>
      </w:r>
    </w:p>
  </w:footnote>
  <w:footnote w:id="16">
    <w:p w14:paraId="307AEBE3" w14:textId="77777777" w:rsidR="00763B9F" w:rsidRPr="003E3B5E" w:rsidRDefault="00763B9F">
      <w:pPr>
        <w:pStyle w:val="Alaviitteenteksti"/>
      </w:pPr>
      <w:r w:rsidRPr="003E3B5E">
        <w:rPr>
          <w:rStyle w:val="Alaviitteenviite"/>
        </w:rPr>
        <w:footnoteRef/>
      </w:r>
      <w:r w:rsidRPr="003E3B5E">
        <w:t xml:space="preserve"> </w:t>
      </w:r>
      <w:r w:rsidRPr="003E3B5E">
        <w:rPr>
          <w:rFonts w:ascii="Garamond" w:hAnsi="Garamond" w:cs="Palatino-Roman"/>
        </w:rPr>
        <w:t xml:space="preserve">Perusopetuslaki </w:t>
      </w:r>
      <w:r w:rsidR="002C5BE1" w:rsidRPr="003E3B5E">
        <w:rPr>
          <w:rFonts w:ascii="Garamond" w:hAnsi="Garamond" w:cs="Palatino-Roman"/>
        </w:rPr>
        <w:t>(</w:t>
      </w:r>
      <w:r w:rsidRPr="003E3B5E">
        <w:rPr>
          <w:rFonts w:ascii="Garamond" w:hAnsi="Garamond" w:cs="Palatino-Roman"/>
        </w:rPr>
        <w:t>628/</w:t>
      </w:r>
      <w:r w:rsidR="002C5BE1" w:rsidRPr="003E3B5E">
        <w:rPr>
          <w:rFonts w:ascii="Garamond" w:hAnsi="Garamond" w:cs="Palatino-Roman"/>
        </w:rPr>
        <w:t>1998) 38 §</w:t>
      </w:r>
    </w:p>
  </w:footnote>
  <w:footnote w:id="17">
    <w:p w14:paraId="76B82E17" w14:textId="77777777" w:rsidR="002C5BE1" w:rsidRPr="003E3B5E" w:rsidRDefault="002C5BE1">
      <w:pPr>
        <w:pStyle w:val="Alaviitteenteksti"/>
      </w:pPr>
      <w:r w:rsidRPr="003E3B5E">
        <w:rPr>
          <w:rStyle w:val="Alaviitteenviite"/>
        </w:rPr>
        <w:footnoteRef/>
      </w:r>
      <w:r w:rsidRPr="003E3B5E">
        <w:t xml:space="preserve"> </w:t>
      </w:r>
      <w:r w:rsidRPr="003E3B5E">
        <w:rPr>
          <w:rFonts w:ascii="Garamond" w:hAnsi="Garamond" w:cs="Palatino-Roman"/>
        </w:rPr>
        <w:t>Perusopetuslaki (628/1998) 18 §</w:t>
      </w:r>
    </w:p>
  </w:footnote>
  <w:footnote w:id="18">
    <w:p w14:paraId="12CD2544" w14:textId="77777777" w:rsidR="00763B9F" w:rsidRPr="003E3B5E" w:rsidRDefault="00763B9F">
      <w:pPr>
        <w:pStyle w:val="Alaviitteenteksti"/>
      </w:pPr>
      <w:r w:rsidRPr="003E3B5E">
        <w:rPr>
          <w:rStyle w:val="Alaviitteenviite"/>
        </w:rPr>
        <w:footnoteRef/>
      </w:r>
      <w:r w:rsidRPr="003E3B5E">
        <w:t xml:space="preserve"> </w:t>
      </w:r>
      <w:r w:rsidRPr="003E3B5E">
        <w:rPr>
          <w:rFonts w:ascii="Garamond" w:hAnsi="Garamond" w:cs="Palatino-Roman"/>
        </w:rPr>
        <w:t>Pe</w:t>
      </w:r>
      <w:r w:rsidR="002C5BE1" w:rsidRPr="003E3B5E">
        <w:rPr>
          <w:rFonts w:ascii="Garamond" w:hAnsi="Garamond" w:cs="Palatino-Roman"/>
        </w:rPr>
        <w:t>rusopetusasetus (852/1998) 23 §</w:t>
      </w:r>
    </w:p>
  </w:footnote>
  <w:footnote w:id="19">
    <w:p w14:paraId="631B4D62" w14:textId="77777777" w:rsidR="005E01A2" w:rsidRPr="003E3B5E" w:rsidRDefault="005E01A2">
      <w:pPr>
        <w:pStyle w:val="Alaviitteenteksti"/>
      </w:pPr>
      <w:r w:rsidRPr="003E3B5E">
        <w:rPr>
          <w:rStyle w:val="Alaviitteenviite"/>
        </w:rPr>
        <w:footnoteRef/>
      </w:r>
      <w:r w:rsidRPr="003E3B5E">
        <w:t xml:space="preserve"> </w:t>
      </w:r>
      <w:r w:rsidRPr="003E3B5E">
        <w:rPr>
          <w:rFonts w:ascii="Garamond" w:hAnsi="Garamond" w:cs="Palatino-Roman"/>
        </w:rPr>
        <w:t>Pe</w:t>
      </w:r>
      <w:r w:rsidR="002C5BE1" w:rsidRPr="003E3B5E">
        <w:rPr>
          <w:rFonts w:ascii="Garamond" w:hAnsi="Garamond" w:cs="Palatino-Roman"/>
        </w:rPr>
        <w:t>rusopetusasetus (852/1998) 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511651"/>
      <w:docPartObj>
        <w:docPartGallery w:val="Page Numbers (Top of Page)"/>
        <w:docPartUnique/>
      </w:docPartObj>
    </w:sdtPr>
    <w:sdtEndPr/>
    <w:sdtContent>
      <w:p w14:paraId="696E6DF4" w14:textId="77777777" w:rsidR="00945E42" w:rsidRDefault="009A1A4E">
        <w:pPr>
          <w:pStyle w:val="Yltunniste"/>
          <w:jc w:val="right"/>
        </w:pPr>
        <w:r>
          <w:t xml:space="preserve"> </w:t>
        </w:r>
      </w:p>
    </w:sdtContent>
  </w:sdt>
  <w:p w14:paraId="4C7D1E27" w14:textId="77777777" w:rsidR="00945E42" w:rsidRDefault="00945E4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986314"/>
      <w:docPartObj>
        <w:docPartGallery w:val="Page Numbers (Top of Page)"/>
        <w:docPartUnique/>
      </w:docPartObj>
    </w:sdtPr>
    <w:sdtEndPr/>
    <w:sdtContent>
      <w:p w14:paraId="093E5887" w14:textId="62CD6E45" w:rsidR="007C4A5C" w:rsidRDefault="007C4A5C">
        <w:pPr>
          <w:pStyle w:val="Yltunniste"/>
          <w:jc w:val="right"/>
        </w:pPr>
        <w:r>
          <w:fldChar w:fldCharType="begin"/>
        </w:r>
        <w:r>
          <w:instrText>PAGE   \* MERGEFORMAT</w:instrText>
        </w:r>
        <w:r>
          <w:fldChar w:fldCharType="separate"/>
        </w:r>
        <w:r w:rsidR="00923E9B">
          <w:rPr>
            <w:noProof/>
          </w:rPr>
          <w:t>2</w:t>
        </w:r>
        <w:r>
          <w:fldChar w:fldCharType="end"/>
        </w:r>
      </w:p>
    </w:sdtContent>
  </w:sdt>
  <w:p w14:paraId="37D6ED43" w14:textId="77777777" w:rsidR="00183883" w:rsidRDefault="0018388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F0E98"/>
    <w:multiLevelType w:val="hybridMultilevel"/>
    <w:tmpl w:val="31087528"/>
    <w:lvl w:ilvl="0" w:tplc="99D2766A">
      <w:start w:val="4"/>
      <w:numFmt w:val="bullet"/>
      <w:lvlText w:val=""/>
      <w:lvlJc w:val="left"/>
      <w:pPr>
        <w:ind w:left="720" w:hanging="360"/>
      </w:pPr>
      <w:rPr>
        <w:rFonts w:ascii="Symbol" w:eastAsiaTheme="minorHAnsi" w:hAnsi="Symbol" w:cs="Palatino-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6515D88"/>
    <w:multiLevelType w:val="hybridMultilevel"/>
    <w:tmpl w:val="2B98CF1C"/>
    <w:lvl w:ilvl="0" w:tplc="1D0E076C">
      <w:start w:val="4"/>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E595125"/>
    <w:multiLevelType w:val="hybridMultilevel"/>
    <w:tmpl w:val="287203E6"/>
    <w:lvl w:ilvl="0" w:tplc="EA5AFD5A">
      <w:start w:val="5"/>
      <w:numFmt w:val="bullet"/>
      <w:lvlText w:val=""/>
      <w:lvlJc w:val="left"/>
      <w:pPr>
        <w:ind w:left="720" w:hanging="360"/>
      </w:pPr>
      <w:rPr>
        <w:rFonts w:ascii="Symbol" w:eastAsiaTheme="minorHAnsi" w:hAnsi="Symbol" w:cs="Palatino-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AF2019F"/>
    <w:multiLevelType w:val="hybridMultilevel"/>
    <w:tmpl w:val="02ACBDDA"/>
    <w:lvl w:ilvl="0" w:tplc="A9ACB688">
      <w:start w:val="5"/>
      <w:numFmt w:val="bullet"/>
      <w:lvlText w:val=""/>
      <w:lvlJc w:val="left"/>
      <w:pPr>
        <w:ind w:left="720" w:hanging="360"/>
      </w:pPr>
      <w:rPr>
        <w:rFonts w:ascii="Symbol" w:eastAsiaTheme="minorHAnsi" w:hAnsi="Symbol" w:cs="Palatino-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1C"/>
    <w:rsid w:val="00000F79"/>
    <w:rsid w:val="00034AEB"/>
    <w:rsid w:val="00040022"/>
    <w:rsid w:val="000428D8"/>
    <w:rsid w:val="000448F0"/>
    <w:rsid w:val="00056E67"/>
    <w:rsid w:val="00085984"/>
    <w:rsid w:val="00092716"/>
    <w:rsid w:val="000A01FF"/>
    <w:rsid w:val="000B5AD9"/>
    <w:rsid w:val="000D1C3A"/>
    <w:rsid w:val="000D360B"/>
    <w:rsid w:val="000D49B3"/>
    <w:rsid w:val="000F445F"/>
    <w:rsid w:val="00102A83"/>
    <w:rsid w:val="001032D8"/>
    <w:rsid w:val="0011032D"/>
    <w:rsid w:val="00121CCE"/>
    <w:rsid w:val="001257CC"/>
    <w:rsid w:val="00125CC2"/>
    <w:rsid w:val="00145BE2"/>
    <w:rsid w:val="00155871"/>
    <w:rsid w:val="00162BBF"/>
    <w:rsid w:val="00165E0B"/>
    <w:rsid w:val="00171E6B"/>
    <w:rsid w:val="001749F1"/>
    <w:rsid w:val="00177FCA"/>
    <w:rsid w:val="00183883"/>
    <w:rsid w:val="001841FF"/>
    <w:rsid w:val="00192424"/>
    <w:rsid w:val="001A5922"/>
    <w:rsid w:val="001B1E67"/>
    <w:rsid w:val="001B5770"/>
    <w:rsid w:val="001C7C35"/>
    <w:rsid w:val="00212C24"/>
    <w:rsid w:val="002449EF"/>
    <w:rsid w:val="0024757F"/>
    <w:rsid w:val="002477C4"/>
    <w:rsid w:val="002561A0"/>
    <w:rsid w:val="00264694"/>
    <w:rsid w:val="002746A0"/>
    <w:rsid w:val="002831CC"/>
    <w:rsid w:val="00290093"/>
    <w:rsid w:val="002B2146"/>
    <w:rsid w:val="002B7955"/>
    <w:rsid w:val="002B799D"/>
    <w:rsid w:val="002C5BE1"/>
    <w:rsid w:val="002D0065"/>
    <w:rsid w:val="002E2E7B"/>
    <w:rsid w:val="003010AC"/>
    <w:rsid w:val="00303824"/>
    <w:rsid w:val="00333CF0"/>
    <w:rsid w:val="00342D56"/>
    <w:rsid w:val="00345C24"/>
    <w:rsid w:val="003538A4"/>
    <w:rsid w:val="00364290"/>
    <w:rsid w:val="003875BE"/>
    <w:rsid w:val="003A2341"/>
    <w:rsid w:val="003A3501"/>
    <w:rsid w:val="003C739A"/>
    <w:rsid w:val="003D579C"/>
    <w:rsid w:val="003D5D80"/>
    <w:rsid w:val="003E3B5E"/>
    <w:rsid w:val="003F7EE2"/>
    <w:rsid w:val="00402EEA"/>
    <w:rsid w:val="004077C2"/>
    <w:rsid w:val="00416010"/>
    <w:rsid w:val="004252DD"/>
    <w:rsid w:val="00425B72"/>
    <w:rsid w:val="00440752"/>
    <w:rsid w:val="00444399"/>
    <w:rsid w:val="004544F2"/>
    <w:rsid w:val="0048043A"/>
    <w:rsid w:val="004909A4"/>
    <w:rsid w:val="004A0C14"/>
    <w:rsid w:val="004A0DC8"/>
    <w:rsid w:val="004B7EBF"/>
    <w:rsid w:val="004C5D22"/>
    <w:rsid w:val="004D6361"/>
    <w:rsid w:val="004E3CCD"/>
    <w:rsid w:val="004E5838"/>
    <w:rsid w:val="004E67D5"/>
    <w:rsid w:val="004F06D7"/>
    <w:rsid w:val="004F19FA"/>
    <w:rsid w:val="005100E2"/>
    <w:rsid w:val="0051496A"/>
    <w:rsid w:val="0051624F"/>
    <w:rsid w:val="00516814"/>
    <w:rsid w:val="00523A85"/>
    <w:rsid w:val="005242F2"/>
    <w:rsid w:val="00541AE7"/>
    <w:rsid w:val="00551E36"/>
    <w:rsid w:val="005562B2"/>
    <w:rsid w:val="00574525"/>
    <w:rsid w:val="00584394"/>
    <w:rsid w:val="005A7B0A"/>
    <w:rsid w:val="005D1135"/>
    <w:rsid w:val="005D29BA"/>
    <w:rsid w:val="005D7FC1"/>
    <w:rsid w:val="005E01A2"/>
    <w:rsid w:val="005E5977"/>
    <w:rsid w:val="005E7145"/>
    <w:rsid w:val="00621197"/>
    <w:rsid w:val="00664F26"/>
    <w:rsid w:val="00665EB9"/>
    <w:rsid w:val="0068238B"/>
    <w:rsid w:val="00687E16"/>
    <w:rsid w:val="006A4020"/>
    <w:rsid w:val="006A4035"/>
    <w:rsid w:val="006B0B00"/>
    <w:rsid w:val="006B21F3"/>
    <w:rsid w:val="006B4329"/>
    <w:rsid w:val="006C17EB"/>
    <w:rsid w:val="006C226A"/>
    <w:rsid w:val="006C4993"/>
    <w:rsid w:val="006E1B8A"/>
    <w:rsid w:val="006E27C0"/>
    <w:rsid w:val="006E429E"/>
    <w:rsid w:val="00723550"/>
    <w:rsid w:val="007263F0"/>
    <w:rsid w:val="00757FB6"/>
    <w:rsid w:val="00763B9F"/>
    <w:rsid w:val="00765F17"/>
    <w:rsid w:val="007C4A5C"/>
    <w:rsid w:val="00825583"/>
    <w:rsid w:val="008272D4"/>
    <w:rsid w:val="0083208D"/>
    <w:rsid w:val="00886559"/>
    <w:rsid w:val="008A5606"/>
    <w:rsid w:val="008B7162"/>
    <w:rsid w:val="008D45C6"/>
    <w:rsid w:val="008F72CF"/>
    <w:rsid w:val="008F7EA4"/>
    <w:rsid w:val="00903827"/>
    <w:rsid w:val="00906074"/>
    <w:rsid w:val="00923E9B"/>
    <w:rsid w:val="00927F9B"/>
    <w:rsid w:val="009415C1"/>
    <w:rsid w:val="00945E42"/>
    <w:rsid w:val="00953F22"/>
    <w:rsid w:val="00966948"/>
    <w:rsid w:val="00991A2C"/>
    <w:rsid w:val="009949C5"/>
    <w:rsid w:val="009A1A4E"/>
    <w:rsid w:val="009A23A5"/>
    <w:rsid w:val="009B05AA"/>
    <w:rsid w:val="009B24AA"/>
    <w:rsid w:val="009D6167"/>
    <w:rsid w:val="009E33B5"/>
    <w:rsid w:val="009E42C0"/>
    <w:rsid w:val="009F5618"/>
    <w:rsid w:val="00A01676"/>
    <w:rsid w:val="00A01E9F"/>
    <w:rsid w:val="00A06A8E"/>
    <w:rsid w:val="00A13E50"/>
    <w:rsid w:val="00A177BA"/>
    <w:rsid w:val="00A3073C"/>
    <w:rsid w:val="00A34F17"/>
    <w:rsid w:val="00A52A75"/>
    <w:rsid w:val="00A63698"/>
    <w:rsid w:val="00A64198"/>
    <w:rsid w:val="00A77474"/>
    <w:rsid w:val="00A86CE3"/>
    <w:rsid w:val="00AB6262"/>
    <w:rsid w:val="00AE2D62"/>
    <w:rsid w:val="00AF5BDB"/>
    <w:rsid w:val="00B10486"/>
    <w:rsid w:val="00B13278"/>
    <w:rsid w:val="00B17707"/>
    <w:rsid w:val="00B205DA"/>
    <w:rsid w:val="00B244C9"/>
    <w:rsid w:val="00B2724D"/>
    <w:rsid w:val="00B31608"/>
    <w:rsid w:val="00B41CCD"/>
    <w:rsid w:val="00B84055"/>
    <w:rsid w:val="00BA0F96"/>
    <w:rsid w:val="00BB0F45"/>
    <w:rsid w:val="00BB16B7"/>
    <w:rsid w:val="00BB63C5"/>
    <w:rsid w:val="00BB7099"/>
    <w:rsid w:val="00BC0721"/>
    <w:rsid w:val="00BC4D95"/>
    <w:rsid w:val="00BD02BF"/>
    <w:rsid w:val="00BD0356"/>
    <w:rsid w:val="00BD70B7"/>
    <w:rsid w:val="00BD717C"/>
    <w:rsid w:val="00BD7A07"/>
    <w:rsid w:val="00BE7868"/>
    <w:rsid w:val="00BF49D6"/>
    <w:rsid w:val="00BF662C"/>
    <w:rsid w:val="00BF7656"/>
    <w:rsid w:val="00C01ED4"/>
    <w:rsid w:val="00C0411F"/>
    <w:rsid w:val="00C1127A"/>
    <w:rsid w:val="00C161C4"/>
    <w:rsid w:val="00C343B0"/>
    <w:rsid w:val="00C45FA2"/>
    <w:rsid w:val="00C612E9"/>
    <w:rsid w:val="00C62BC3"/>
    <w:rsid w:val="00C75312"/>
    <w:rsid w:val="00C75CFD"/>
    <w:rsid w:val="00C87CCB"/>
    <w:rsid w:val="00C925F5"/>
    <w:rsid w:val="00CA2B2B"/>
    <w:rsid w:val="00CC5B3C"/>
    <w:rsid w:val="00CC7AC4"/>
    <w:rsid w:val="00CD111D"/>
    <w:rsid w:val="00CD3103"/>
    <w:rsid w:val="00CE5D03"/>
    <w:rsid w:val="00CF213F"/>
    <w:rsid w:val="00CF55DF"/>
    <w:rsid w:val="00D02B00"/>
    <w:rsid w:val="00D179A6"/>
    <w:rsid w:val="00D3083A"/>
    <w:rsid w:val="00D3175E"/>
    <w:rsid w:val="00D37559"/>
    <w:rsid w:val="00D6153E"/>
    <w:rsid w:val="00D6602A"/>
    <w:rsid w:val="00D94F5C"/>
    <w:rsid w:val="00D97063"/>
    <w:rsid w:val="00DB7D7B"/>
    <w:rsid w:val="00DF1D46"/>
    <w:rsid w:val="00E1185C"/>
    <w:rsid w:val="00E13192"/>
    <w:rsid w:val="00E37FFC"/>
    <w:rsid w:val="00E46826"/>
    <w:rsid w:val="00E65196"/>
    <w:rsid w:val="00E65521"/>
    <w:rsid w:val="00E678DD"/>
    <w:rsid w:val="00E7017F"/>
    <w:rsid w:val="00E71228"/>
    <w:rsid w:val="00E872A6"/>
    <w:rsid w:val="00EA2935"/>
    <w:rsid w:val="00EC79A7"/>
    <w:rsid w:val="00ED0E51"/>
    <w:rsid w:val="00ED4895"/>
    <w:rsid w:val="00ED5FC2"/>
    <w:rsid w:val="00ED7005"/>
    <w:rsid w:val="00ED7684"/>
    <w:rsid w:val="00EF0CC7"/>
    <w:rsid w:val="00EF1C9C"/>
    <w:rsid w:val="00EF2BB4"/>
    <w:rsid w:val="00F05859"/>
    <w:rsid w:val="00F10867"/>
    <w:rsid w:val="00F16A27"/>
    <w:rsid w:val="00F236FE"/>
    <w:rsid w:val="00F26CEE"/>
    <w:rsid w:val="00F54648"/>
    <w:rsid w:val="00F67CF8"/>
    <w:rsid w:val="00F701E9"/>
    <w:rsid w:val="00F830C5"/>
    <w:rsid w:val="00F8721C"/>
    <w:rsid w:val="00FA610D"/>
    <w:rsid w:val="00FA7BD8"/>
    <w:rsid w:val="00FD5598"/>
    <w:rsid w:val="00FE01AA"/>
    <w:rsid w:val="00FE5DEB"/>
    <w:rsid w:val="00FE6A80"/>
    <w:rsid w:val="2D10D34E"/>
    <w:rsid w:val="3157AB1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B406A"/>
  <w15:docId w15:val="{39A25FA6-C4CE-43F3-96FC-9566B42F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C87C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2E2E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4A0DC8"/>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ED48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D94F5C"/>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D94F5C"/>
    <w:rPr>
      <w:sz w:val="20"/>
      <w:szCs w:val="20"/>
    </w:rPr>
  </w:style>
  <w:style w:type="character" w:styleId="Alaviitteenviite">
    <w:name w:val="footnote reference"/>
    <w:basedOn w:val="Kappaleenoletusfontti"/>
    <w:uiPriority w:val="99"/>
    <w:semiHidden/>
    <w:unhideWhenUsed/>
    <w:rsid w:val="00D94F5C"/>
    <w:rPr>
      <w:vertAlign w:val="superscript"/>
    </w:rPr>
  </w:style>
  <w:style w:type="character" w:styleId="Hyperlinkki">
    <w:name w:val="Hyperlink"/>
    <w:basedOn w:val="Kappaleenoletusfontti"/>
    <w:uiPriority w:val="99"/>
    <w:unhideWhenUsed/>
    <w:rsid w:val="00E37FFC"/>
    <w:rPr>
      <w:color w:val="0000FF"/>
      <w:u w:val="single"/>
    </w:rPr>
  </w:style>
  <w:style w:type="paragraph" w:customStyle="1" w:styleId="Default">
    <w:name w:val="Default"/>
    <w:rsid w:val="00C0411F"/>
    <w:pPr>
      <w:autoSpaceDE w:val="0"/>
      <w:autoSpaceDN w:val="0"/>
      <w:adjustRightInd w:val="0"/>
      <w:spacing w:after="0" w:line="240" w:lineRule="auto"/>
    </w:pPr>
    <w:rPr>
      <w:rFonts w:ascii="Calibri" w:hAnsi="Calibri" w:cs="Calibri"/>
      <w:color w:val="000000"/>
      <w:sz w:val="24"/>
      <w:szCs w:val="24"/>
    </w:rPr>
  </w:style>
  <w:style w:type="paragraph" w:styleId="Luettelokappale">
    <w:name w:val="List Paragraph"/>
    <w:basedOn w:val="Normaali"/>
    <w:uiPriority w:val="34"/>
    <w:qFormat/>
    <w:rsid w:val="00BB7099"/>
    <w:pPr>
      <w:ind w:left="720"/>
      <w:contextualSpacing/>
    </w:pPr>
  </w:style>
  <w:style w:type="paragraph" w:styleId="Eivli">
    <w:name w:val="No Spacing"/>
    <w:link w:val="EivliChar"/>
    <w:uiPriority w:val="1"/>
    <w:qFormat/>
    <w:rsid w:val="005D29BA"/>
    <w:pPr>
      <w:spacing w:after="0" w:line="240" w:lineRule="auto"/>
    </w:pPr>
  </w:style>
  <w:style w:type="character" w:customStyle="1" w:styleId="EivliChar">
    <w:name w:val="Ei väliä Char"/>
    <w:basedOn w:val="Kappaleenoletusfontti"/>
    <w:link w:val="Eivli"/>
    <w:uiPriority w:val="1"/>
    <w:rsid w:val="005D29BA"/>
  </w:style>
  <w:style w:type="paragraph" w:styleId="Seliteteksti">
    <w:name w:val="Balloon Text"/>
    <w:basedOn w:val="Normaali"/>
    <w:link w:val="SelitetekstiChar"/>
    <w:uiPriority w:val="99"/>
    <w:semiHidden/>
    <w:unhideWhenUsed/>
    <w:rsid w:val="0062119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21197"/>
    <w:rPr>
      <w:rFonts w:ascii="Tahoma" w:hAnsi="Tahoma" w:cs="Tahoma"/>
      <w:sz w:val="16"/>
      <w:szCs w:val="16"/>
    </w:rPr>
  </w:style>
  <w:style w:type="paragraph" w:styleId="Yltunniste">
    <w:name w:val="header"/>
    <w:basedOn w:val="Normaali"/>
    <w:link w:val="YltunnisteChar"/>
    <w:uiPriority w:val="99"/>
    <w:unhideWhenUsed/>
    <w:rsid w:val="004E3CC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E3CCD"/>
  </w:style>
  <w:style w:type="paragraph" w:styleId="Alatunniste">
    <w:name w:val="footer"/>
    <w:basedOn w:val="Normaali"/>
    <w:link w:val="AlatunnisteChar"/>
    <w:uiPriority w:val="99"/>
    <w:unhideWhenUsed/>
    <w:rsid w:val="004E3CC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E3CCD"/>
  </w:style>
  <w:style w:type="character" w:customStyle="1" w:styleId="Otsikko1Char">
    <w:name w:val="Otsikko 1 Char"/>
    <w:basedOn w:val="Kappaleenoletusfontti"/>
    <w:link w:val="Otsikko1"/>
    <w:uiPriority w:val="9"/>
    <w:rsid w:val="00C87CCB"/>
    <w:rPr>
      <w:rFonts w:asciiTheme="majorHAnsi" w:eastAsiaTheme="majorEastAsia" w:hAnsiTheme="majorHAnsi" w:cstheme="majorBidi"/>
      <w:b/>
      <w:bCs/>
      <w:color w:val="365F91" w:themeColor="accent1" w:themeShade="BF"/>
      <w:sz w:val="28"/>
      <w:szCs w:val="28"/>
    </w:rPr>
  </w:style>
  <w:style w:type="paragraph" w:styleId="Sisllysluettelonotsikko">
    <w:name w:val="TOC Heading"/>
    <w:basedOn w:val="Otsikko1"/>
    <w:next w:val="Normaali"/>
    <w:uiPriority w:val="39"/>
    <w:semiHidden/>
    <w:unhideWhenUsed/>
    <w:qFormat/>
    <w:rsid w:val="00C87CCB"/>
    <w:pPr>
      <w:outlineLvl w:val="9"/>
    </w:pPr>
    <w:rPr>
      <w:lang w:eastAsia="fi-FI"/>
    </w:rPr>
  </w:style>
  <w:style w:type="paragraph" w:styleId="Sisluet2">
    <w:name w:val="toc 2"/>
    <w:basedOn w:val="Normaali"/>
    <w:next w:val="Normaali"/>
    <w:autoRedefine/>
    <w:uiPriority w:val="39"/>
    <w:unhideWhenUsed/>
    <w:qFormat/>
    <w:rsid w:val="002E2E7B"/>
    <w:pPr>
      <w:spacing w:after="100"/>
      <w:ind w:left="220"/>
    </w:pPr>
    <w:rPr>
      <w:rFonts w:eastAsiaTheme="minorEastAsia"/>
      <w:lang w:eastAsia="fi-FI"/>
    </w:rPr>
  </w:style>
  <w:style w:type="paragraph" w:styleId="Sisluet1">
    <w:name w:val="toc 1"/>
    <w:basedOn w:val="Normaali"/>
    <w:next w:val="Normaali"/>
    <w:autoRedefine/>
    <w:uiPriority w:val="39"/>
    <w:unhideWhenUsed/>
    <w:qFormat/>
    <w:rsid w:val="002E2E7B"/>
    <w:pPr>
      <w:spacing w:after="100"/>
    </w:pPr>
    <w:rPr>
      <w:rFonts w:eastAsiaTheme="minorEastAsia"/>
      <w:lang w:eastAsia="fi-FI"/>
    </w:rPr>
  </w:style>
  <w:style w:type="paragraph" w:styleId="Sisluet3">
    <w:name w:val="toc 3"/>
    <w:basedOn w:val="Normaali"/>
    <w:next w:val="Normaali"/>
    <w:autoRedefine/>
    <w:uiPriority w:val="39"/>
    <w:unhideWhenUsed/>
    <w:qFormat/>
    <w:rsid w:val="002E2E7B"/>
    <w:pPr>
      <w:spacing w:after="100"/>
      <w:ind w:left="440"/>
    </w:pPr>
    <w:rPr>
      <w:rFonts w:eastAsiaTheme="minorEastAsia"/>
      <w:lang w:eastAsia="fi-FI"/>
    </w:rPr>
  </w:style>
  <w:style w:type="character" w:customStyle="1" w:styleId="Otsikko2Char">
    <w:name w:val="Otsikko 2 Char"/>
    <w:basedOn w:val="Kappaleenoletusfontti"/>
    <w:link w:val="Otsikko2"/>
    <w:uiPriority w:val="9"/>
    <w:rsid w:val="002E2E7B"/>
    <w:rPr>
      <w:rFonts w:asciiTheme="majorHAnsi" w:eastAsiaTheme="majorEastAsia" w:hAnsiTheme="majorHAnsi" w:cstheme="majorBidi"/>
      <w:b/>
      <w:bCs/>
      <w:color w:val="4F81BD" w:themeColor="accent1"/>
      <w:sz w:val="26"/>
      <w:szCs w:val="26"/>
    </w:rPr>
  </w:style>
  <w:style w:type="paragraph" w:styleId="Otsikko">
    <w:name w:val="Title"/>
    <w:basedOn w:val="Normaali"/>
    <w:next w:val="Normaali"/>
    <w:link w:val="OtsikkoChar"/>
    <w:uiPriority w:val="10"/>
    <w:qFormat/>
    <w:rsid w:val="004A0D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4A0DC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qFormat/>
    <w:rsid w:val="004A0D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4A0DC8"/>
    <w:rPr>
      <w:rFonts w:asciiTheme="majorHAnsi" w:eastAsiaTheme="majorEastAsia" w:hAnsiTheme="majorHAnsi"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4A0DC8"/>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ED489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4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du.fi/download/174861_S2_Tasokuvaus.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69C6-3168-41DF-9DCA-BC4B8D38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4245</Words>
  <Characters>34388</Characters>
  <Application>Microsoft Office Word</Application>
  <DocSecurity>0</DocSecurity>
  <Lines>286</Lines>
  <Paragraphs>77</Paragraphs>
  <ScaleCrop>false</ScaleCrop>
  <HeadingPairs>
    <vt:vector size="2" baseType="variant">
      <vt:variant>
        <vt:lpstr>Otsikko</vt:lpstr>
      </vt:variant>
      <vt:variant>
        <vt:i4>1</vt:i4>
      </vt:variant>
    </vt:vector>
  </HeadingPairs>
  <TitlesOfParts>
    <vt:vector size="1" baseType="lpstr">
      <vt:lpstr/>
    </vt:vector>
  </TitlesOfParts>
  <Company>Opetushallitus</Company>
  <LinksUpToDate>false</LinksUpToDate>
  <CharactersWithSpaces>38556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Nylund Pirjo</dc:creator>
  <cp:lastModifiedBy>Janne Ylinampa</cp:lastModifiedBy>
  <cp:revision>3</cp:revision>
  <cp:lastPrinted>2018-02-13T07:24:00Z</cp:lastPrinted>
  <dcterms:created xsi:type="dcterms:W3CDTF">2018-04-20T06:39:00Z</dcterms:created>
  <dcterms:modified xsi:type="dcterms:W3CDTF">2018-04-20T06:39:00Z</dcterms:modified>
</cp:coreProperties>
</file>