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0B7" w:rsidRDefault="009C70B7" w:rsidP="00BD6D94">
      <w:pPr>
        <w:shd w:val="clear" w:color="auto" w:fill="FFFFFF"/>
        <w:spacing w:after="132" w:line="230" w:lineRule="atLeast"/>
        <w:outlineLvl w:val="0"/>
        <w:rPr>
          <w:rFonts w:ascii="Arial" w:eastAsia="Times New Roman" w:hAnsi="Arial" w:cs="Arial"/>
          <w:b/>
          <w:color w:val="282828"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color w:val="282828"/>
          <w:kern w:val="36"/>
          <w:sz w:val="20"/>
          <w:szCs w:val="20"/>
        </w:rPr>
        <w:t>POHDINTOJA GLOBALISAATIOSTA (maapalloistumisesta)</w:t>
      </w:r>
      <w:bookmarkStart w:id="0" w:name="_GoBack"/>
      <w:bookmarkEnd w:id="0"/>
    </w:p>
    <w:p w:rsidR="009C70B7" w:rsidRDefault="009C70B7" w:rsidP="00BD6D94">
      <w:pPr>
        <w:shd w:val="clear" w:color="auto" w:fill="FFFFFF"/>
        <w:spacing w:after="132" w:line="230" w:lineRule="atLeast"/>
        <w:outlineLvl w:val="0"/>
        <w:rPr>
          <w:rFonts w:ascii="Arial" w:eastAsia="Times New Roman" w:hAnsi="Arial" w:cs="Arial"/>
          <w:b/>
          <w:color w:val="282828"/>
          <w:kern w:val="36"/>
          <w:sz w:val="20"/>
          <w:szCs w:val="20"/>
        </w:rPr>
      </w:pPr>
    </w:p>
    <w:p w:rsidR="00BD6D94" w:rsidRPr="00BD6D94" w:rsidRDefault="00BD6D94" w:rsidP="00BD6D94">
      <w:pPr>
        <w:shd w:val="clear" w:color="auto" w:fill="FFFFFF"/>
        <w:spacing w:after="132" w:line="230" w:lineRule="atLeast"/>
        <w:outlineLvl w:val="0"/>
        <w:rPr>
          <w:rFonts w:ascii="Arial" w:eastAsia="Times New Roman" w:hAnsi="Arial" w:cs="Arial"/>
          <w:b/>
          <w:color w:val="282828"/>
          <w:kern w:val="36"/>
          <w:sz w:val="20"/>
          <w:szCs w:val="20"/>
        </w:rPr>
      </w:pPr>
      <w:r w:rsidRPr="00BD6D94">
        <w:rPr>
          <w:rFonts w:ascii="Arial" w:eastAsia="Times New Roman" w:hAnsi="Arial" w:cs="Arial"/>
          <w:b/>
          <w:color w:val="282828"/>
          <w:kern w:val="36"/>
          <w:sz w:val="20"/>
          <w:szCs w:val="20"/>
        </w:rPr>
        <w:t>Miten globalisaatio näkyy tule</w:t>
      </w:r>
      <w:r w:rsidR="00E56C0F">
        <w:rPr>
          <w:rFonts w:ascii="Arial" w:eastAsia="Times New Roman" w:hAnsi="Arial" w:cs="Arial"/>
          <w:b/>
          <w:color w:val="282828"/>
          <w:kern w:val="36"/>
          <w:sz w:val="20"/>
          <w:szCs w:val="20"/>
        </w:rPr>
        <w:t xml:space="preserve">valla työurallani? /Tuomas </w:t>
      </w:r>
    </w:p>
    <w:p w:rsidR="00BD6D94" w:rsidRPr="00BD6D94" w:rsidRDefault="00BD6D94" w:rsidP="00BD6D94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BD6D94">
        <w:rPr>
          <w:rFonts w:ascii="Arial" w:hAnsi="Arial" w:cs="Arial"/>
          <w:color w:val="333333"/>
          <w:sz w:val="20"/>
          <w:szCs w:val="20"/>
        </w:rPr>
        <w:t xml:space="preserve">Koko ikäni olen haaveillut tutkijanurasta, ja kyllä se realistinen tulevaisuudennäkymä minulle onkin. Ala on melko varmasti matemaattinen, mutta yhtä kaikki tulee se globaalia olemaan. Onhan </w:t>
      </w:r>
      <w:proofErr w:type="spellStart"/>
      <w:r w:rsidRPr="00BD6D94">
        <w:rPr>
          <w:rFonts w:ascii="Arial" w:hAnsi="Arial" w:cs="Arial"/>
          <w:color w:val="333333"/>
          <w:sz w:val="20"/>
          <w:szCs w:val="20"/>
        </w:rPr>
        <w:t>tieteentekeminen</w:t>
      </w:r>
      <w:proofErr w:type="spellEnd"/>
      <w:r w:rsidRPr="00BD6D94">
        <w:rPr>
          <w:rFonts w:ascii="Arial" w:hAnsi="Arial" w:cs="Arial"/>
          <w:color w:val="333333"/>
          <w:sz w:val="20"/>
          <w:szCs w:val="20"/>
        </w:rPr>
        <w:t xml:space="preserve"> jo vanhastaan ollut kansakuntien ja kielten rajat ylittävää. Miten siis se voi enää muuttua?</w:t>
      </w:r>
    </w:p>
    <w:p w:rsidR="00BD6D94" w:rsidRPr="00BD6D94" w:rsidRDefault="00BD6D94" w:rsidP="00BD6D94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BD6D94">
        <w:rPr>
          <w:rFonts w:ascii="Arial" w:hAnsi="Arial" w:cs="Arial"/>
          <w:color w:val="333333"/>
          <w:sz w:val="20"/>
          <w:szCs w:val="20"/>
        </w:rPr>
        <w:t>Paljon puhutaan Aasian noususta, mutta uskon vielä työurani aikana näkeväni jotain vastaavaa Afrikan suunnalla. Kieltämättä olen varsin optimistinen; voihan jo ilmastonmuutos pilata tämän näyn. Siltikään en hellitä ajatuksesta, että varsin hyvin voi jostain Nigeriasta tai Etiopiasta vielä kehkeytyä tieteen saralla kovia pelureita. Idealisti kun olen.</w:t>
      </w:r>
    </w:p>
    <w:p w:rsidR="00BD6D94" w:rsidRDefault="00F900C2" w:rsidP="00BD6D94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terv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Tuomas </w:t>
      </w:r>
    </w:p>
    <w:p w:rsidR="008549C4" w:rsidRPr="00E56C0F" w:rsidRDefault="00E56C0F" w:rsidP="008549C4">
      <w:pPr>
        <w:pStyle w:val="NormaaliWWW"/>
        <w:shd w:val="clear" w:color="auto" w:fill="FFFFFF"/>
        <w:rPr>
          <w:rFonts w:ascii="Arial" w:hAnsi="Arial" w:cs="Arial"/>
          <w:b/>
          <w:color w:val="333333"/>
          <w:sz w:val="18"/>
          <w:szCs w:val="18"/>
        </w:rPr>
      </w:pPr>
      <w:r w:rsidRPr="00E56C0F">
        <w:rPr>
          <w:rFonts w:ascii="Arial" w:hAnsi="Arial" w:cs="Arial"/>
          <w:b/>
          <w:color w:val="333333"/>
          <w:sz w:val="18"/>
          <w:szCs w:val="18"/>
        </w:rPr>
        <w:t xml:space="preserve">Miten globalisaatio näkyy tulevalla </w:t>
      </w:r>
      <w:proofErr w:type="spellStart"/>
      <w:r w:rsidRPr="00E56C0F">
        <w:rPr>
          <w:rFonts w:ascii="Arial" w:hAnsi="Arial" w:cs="Arial"/>
          <w:b/>
          <w:color w:val="333333"/>
          <w:sz w:val="18"/>
          <w:szCs w:val="18"/>
        </w:rPr>
        <w:t>työurallani?/Konsta</w:t>
      </w:r>
      <w:proofErr w:type="spellEnd"/>
    </w:p>
    <w:p w:rsidR="00DB099E" w:rsidRPr="00DB099E" w:rsidRDefault="008549C4" w:rsidP="00DB099E">
      <w:pPr>
        <w:pStyle w:val="NormaaliWWW"/>
        <w:numPr>
          <w:ilvl w:val="0"/>
          <w:numId w:val="5"/>
        </w:numPr>
        <w:shd w:val="clear" w:color="auto" w:fill="FFFFFF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Uskon globalisaation vaikuttavan erittäin vahvasti työuraani, ja erityisesti jos ekonomistiksi päädyn, tulee työni mahdollisesti sijoittumaan ulkomaille.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Asiantuntijatyössä jossa analysoidaan markkinoita on myös tärkeää huomioida se, että nykyiset markkinat ovat globaalit, ja näin ollen vaikuttavat erityisesti työuraani kaupallisella alalla.</w:t>
      </w:r>
      <w:proofErr w:type="gramEnd"/>
    </w:p>
    <w:p w:rsidR="00DB099E" w:rsidRPr="00E56C0F" w:rsidRDefault="00DB099E" w:rsidP="00DB099E">
      <w:pPr>
        <w:pStyle w:val="NormaaliWWW"/>
        <w:shd w:val="clear" w:color="auto" w:fill="FFFFFF"/>
        <w:rPr>
          <w:rFonts w:ascii="Arial" w:hAnsi="Arial" w:cs="Arial"/>
          <w:b/>
          <w:color w:val="333333"/>
          <w:sz w:val="18"/>
          <w:szCs w:val="18"/>
        </w:rPr>
      </w:pPr>
      <w:r w:rsidRPr="00E56C0F">
        <w:rPr>
          <w:rFonts w:ascii="Arial" w:hAnsi="Arial" w:cs="Arial"/>
          <w:b/>
          <w:color w:val="333333"/>
          <w:sz w:val="18"/>
          <w:szCs w:val="18"/>
        </w:rPr>
        <w:t xml:space="preserve">Miten globalisaatio näkyy tulevalla </w:t>
      </w:r>
      <w:proofErr w:type="spellStart"/>
      <w:r w:rsidRPr="00E56C0F">
        <w:rPr>
          <w:rFonts w:ascii="Arial" w:hAnsi="Arial" w:cs="Arial"/>
          <w:b/>
          <w:color w:val="333333"/>
          <w:sz w:val="18"/>
          <w:szCs w:val="18"/>
        </w:rPr>
        <w:t>työurallani?/</w:t>
      </w:r>
      <w:r>
        <w:rPr>
          <w:rFonts w:ascii="Arial" w:hAnsi="Arial" w:cs="Arial"/>
          <w:b/>
          <w:color w:val="333333"/>
          <w:sz w:val="18"/>
          <w:szCs w:val="18"/>
        </w:rPr>
        <w:t>Joona</w:t>
      </w:r>
      <w:proofErr w:type="spellEnd"/>
    </w:p>
    <w:p w:rsidR="00DB099E" w:rsidRDefault="00DB099E" w:rsidP="00DB099E">
      <w:pPr>
        <w:pStyle w:val="NormaaliWWW"/>
        <w:shd w:val="clear" w:color="auto" w:fill="FFFFFF"/>
        <w:rPr>
          <w:rFonts w:ascii="Arial" w:hAnsi="Arial" w:cs="Arial"/>
          <w:color w:val="333333"/>
          <w:sz w:val="18"/>
          <w:szCs w:val="18"/>
        </w:rPr>
      </w:pPr>
    </w:p>
    <w:p w:rsidR="00DB099E" w:rsidRPr="00DB099E" w:rsidRDefault="00DB099E" w:rsidP="00DB099E">
      <w:pPr>
        <w:pStyle w:val="NormaaliWWW"/>
        <w:numPr>
          <w:ilvl w:val="0"/>
          <w:numId w:val="6"/>
        </w:num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DB099E">
        <w:rPr>
          <w:rFonts w:ascii="Arial" w:hAnsi="Arial" w:cs="Arial"/>
          <w:color w:val="333333"/>
          <w:sz w:val="20"/>
          <w:szCs w:val="20"/>
        </w:rPr>
        <w:t>Enemmän töitä ulkomailla / ulkomaalaisten ihmisten kanssa.</w:t>
      </w:r>
    </w:p>
    <w:p w:rsidR="00DB099E" w:rsidRDefault="00DB099E" w:rsidP="00DB099E">
      <w:pPr>
        <w:pStyle w:val="NormaaliWWW"/>
        <w:numPr>
          <w:ilvl w:val="1"/>
          <w:numId w:val="6"/>
        </w:num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DB099E">
        <w:rPr>
          <w:rFonts w:ascii="Arial" w:hAnsi="Arial" w:cs="Arial"/>
          <w:color w:val="333333"/>
          <w:sz w:val="20"/>
          <w:szCs w:val="20"/>
        </w:rPr>
        <w:t>Kielitaito nousee yhä tärkeämpään asemaan</w:t>
      </w:r>
    </w:p>
    <w:p w:rsidR="00DB099E" w:rsidRPr="00DB099E" w:rsidRDefault="00DB099E" w:rsidP="00DB099E">
      <w:pPr>
        <w:pStyle w:val="NormaaliWWW"/>
        <w:numPr>
          <w:ilvl w:val="1"/>
          <w:numId w:val="6"/>
        </w:num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DB099E">
        <w:rPr>
          <w:rFonts w:ascii="Arial" w:hAnsi="Arial" w:cs="Arial"/>
          <w:color w:val="333333"/>
          <w:sz w:val="20"/>
          <w:szCs w:val="20"/>
        </w:rPr>
        <w:t>painopiste siirtyy länsimaista kohti Aasiaa</w:t>
      </w:r>
    </w:p>
    <w:p w:rsidR="00DB099E" w:rsidRPr="00DB099E" w:rsidRDefault="00DB099E" w:rsidP="00DB099E">
      <w:pPr>
        <w:pStyle w:val="NormaaliWWW"/>
        <w:numPr>
          <w:ilvl w:val="0"/>
          <w:numId w:val="6"/>
        </w:num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DB099E">
        <w:rPr>
          <w:rFonts w:ascii="Arial" w:hAnsi="Arial" w:cs="Arial"/>
          <w:color w:val="333333"/>
          <w:sz w:val="20"/>
          <w:szCs w:val="20"/>
        </w:rPr>
        <w:t>uusien ammattien syntyminen ja vanhojen katoaminen kiihtyy (en usko juurikaan vaikuttavan suoraan omaan työuraani)</w:t>
      </w:r>
    </w:p>
    <w:p w:rsidR="00DB099E" w:rsidRPr="00DB099E" w:rsidRDefault="00DB099E" w:rsidP="005F6BB0">
      <w:pPr>
        <w:pStyle w:val="NormaaliWWW"/>
        <w:numPr>
          <w:ilvl w:val="1"/>
          <w:numId w:val="6"/>
        </w:num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DB099E">
        <w:rPr>
          <w:rFonts w:ascii="Arial" w:hAnsi="Arial" w:cs="Arial"/>
          <w:color w:val="333333"/>
          <w:sz w:val="20"/>
          <w:szCs w:val="20"/>
        </w:rPr>
        <w:t>työpaikkoja siirtyy ulkomaille erityisesti tehdastyöstä ja matalan koulutustason aloilta, mutta toisaalta Suomeen voi tulla yrityksiä, jotka tarjoavat tehtäviä asiantuntijoille ja palvelualojen ammattilaisille</w:t>
      </w:r>
    </w:p>
    <w:p w:rsidR="00DB099E" w:rsidRPr="00DB099E" w:rsidRDefault="00DB099E" w:rsidP="00DB099E">
      <w:pPr>
        <w:pStyle w:val="NormaaliWWW"/>
        <w:numPr>
          <w:ilvl w:val="0"/>
          <w:numId w:val="6"/>
        </w:num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DB099E">
        <w:rPr>
          <w:rFonts w:ascii="Arial" w:hAnsi="Arial" w:cs="Arial"/>
          <w:color w:val="333333"/>
          <w:sz w:val="20"/>
          <w:szCs w:val="20"/>
        </w:rPr>
        <w:t>Elinikäinen kouluttautuminen korostuu</w:t>
      </w:r>
    </w:p>
    <w:p w:rsidR="008549C4" w:rsidRPr="00BD6D94" w:rsidRDefault="00DB099E" w:rsidP="00DB099E">
      <w:pPr>
        <w:pStyle w:val="NormaaliWWW"/>
        <w:numPr>
          <w:ilvl w:val="0"/>
          <w:numId w:val="6"/>
        </w:num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DB099E">
        <w:rPr>
          <w:rFonts w:ascii="Arial" w:hAnsi="Arial" w:cs="Arial"/>
          <w:color w:val="333333"/>
          <w:sz w:val="20"/>
          <w:szCs w:val="20"/>
        </w:rPr>
        <w:t>etätöitä on todennäköisesti nykyistä tilannetta enemmän.</w:t>
      </w:r>
    </w:p>
    <w:p w:rsidR="00BD6D94" w:rsidRDefault="00BD6D94" w:rsidP="00BD6D94">
      <w:pPr>
        <w:shd w:val="clear" w:color="auto" w:fill="FFFFFF"/>
        <w:spacing w:after="132" w:line="230" w:lineRule="atLeast"/>
        <w:outlineLvl w:val="0"/>
        <w:rPr>
          <w:rFonts w:ascii="Arial" w:eastAsia="Times New Roman" w:hAnsi="Arial" w:cs="Arial"/>
          <w:color w:val="282828"/>
          <w:kern w:val="36"/>
          <w:sz w:val="16"/>
          <w:szCs w:val="16"/>
        </w:rPr>
      </w:pPr>
    </w:p>
    <w:p w:rsidR="002A49E4" w:rsidRPr="002A49E4" w:rsidRDefault="002A49E4" w:rsidP="002A49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0"/>
          <w:szCs w:val="20"/>
        </w:rPr>
      </w:pPr>
      <w:r w:rsidRPr="002A49E4">
        <w:rPr>
          <w:rFonts w:ascii="Arial" w:eastAsia="Times New Roman" w:hAnsi="Arial" w:cs="Arial"/>
          <w:b/>
          <w:color w:val="333333"/>
          <w:sz w:val="20"/>
          <w:szCs w:val="20"/>
        </w:rPr>
        <w:t>Mitä keinoja Suomella on sopeutua globalisaation vaikutuksiin?</w:t>
      </w:r>
    </w:p>
    <w:p w:rsidR="002A49E4" w:rsidRPr="002A49E4" w:rsidRDefault="002A49E4" w:rsidP="002A49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A49E4">
        <w:rPr>
          <w:rFonts w:ascii="Arial" w:eastAsia="Times New Roman" w:hAnsi="Arial" w:cs="Arial"/>
          <w:color w:val="333333"/>
          <w:sz w:val="20"/>
          <w:szCs w:val="20"/>
        </w:rPr>
        <w:t>Aktiivinen työ EU:ssa: EU:n kautta Suomi pystyy itse vaikuttamaan myös globaaleihin asioihin.</w:t>
      </w:r>
    </w:p>
    <w:p w:rsidR="002A49E4" w:rsidRPr="002A49E4" w:rsidRDefault="002A49E4" w:rsidP="002A49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A49E4">
        <w:rPr>
          <w:rFonts w:ascii="Arial" w:eastAsia="Times New Roman" w:hAnsi="Arial" w:cs="Arial"/>
          <w:color w:val="333333"/>
          <w:sz w:val="20"/>
          <w:szCs w:val="20"/>
        </w:rPr>
        <w:t>Hyvä kielten opetus jo nuoresta alkaen: tulevaisuuden suomalaiset pystyvät käymään kauppaa ja asioimaan monilla kielillä.</w:t>
      </w:r>
    </w:p>
    <w:p w:rsidR="002A49E4" w:rsidRPr="002A49E4" w:rsidRDefault="002A49E4" w:rsidP="002A49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A49E4">
        <w:rPr>
          <w:rFonts w:ascii="Arial" w:eastAsia="Times New Roman" w:hAnsi="Arial" w:cs="Arial"/>
          <w:color w:val="333333"/>
          <w:sz w:val="20"/>
          <w:szCs w:val="20"/>
        </w:rPr>
        <w:t>Koulutuslaitosten yhteistyö ulkomaisten koulujen kanssa: nuoret kasvavat globaaleiksi aikuisiksi, joille globalisaatio ei ole iso mörkö.</w:t>
      </w:r>
    </w:p>
    <w:p w:rsidR="002A49E4" w:rsidRPr="002A49E4" w:rsidRDefault="002A49E4" w:rsidP="002A49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A49E4">
        <w:rPr>
          <w:rFonts w:ascii="Arial" w:eastAsia="Times New Roman" w:hAnsi="Arial" w:cs="Arial"/>
          <w:color w:val="333333"/>
          <w:sz w:val="20"/>
          <w:szCs w:val="20"/>
        </w:rPr>
        <w:t>Kerrotaan globalisaation vaikutuksesta kansalaisille: Kun kansalaiset tietävät tarkasti, mitä globalisaatio tuo tullessaan, se otetaan vastaan suopeammin. Sopeutuminen lähtee siis kansalaistasolta.</w:t>
      </w:r>
    </w:p>
    <w:p w:rsidR="002A49E4" w:rsidRPr="002A49E4" w:rsidRDefault="002A49E4" w:rsidP="002A49E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A49E4">
        <w:rPr>
          <w:rFonts w:ascii="Arial" w:eastAsia="Times New Roman" w:hAnsi="Arial" w:cs="Arial"/>
          <w:color w:val="333333"/>
          <w:sz w:val="20"/>
          <w:szCs w:val="20"/>
        </w:rPr>
        <w:t> T: Senja-Maria Kamppila</w:t>
      </w:r>
    </w:p>
    <w:p w:rsidR="002A49E4" w:rsidRPr="00BD6D94" w:rsidRDefault="002A49E4" w:rsidP="00BD6D94">
      <w:pPr>
        <w:shd w:val="clear" w:color="auto" w:fill="FFFFFF"/>
        <w:spacing w:after="132" w:line="230" w:lineRule="atLeast"/>
        <w:outlineLvl w:val="0"/>
        <w:rPr>
          <w:rFonts w:ascii="Arial" w:eastAsia="Times New Roman" w:hAnsi="Arial" w:cs="Arial"/>
          <w:color w:val="282828"/>
          <w:kern w:val="36"/>
          <w:sz w:val="16"/>
          <w:szCs w:val="16"/>
        </w:rPr>
      </w:pPr>
    </w:p>
    <w:p w:rsidR="00130B53" w:rsidRPr="006033AD" w:rsidRDefault="00130B53" w:rsidP="00130B53">
      <w:pPr>
        <w:pStyle w:val="NormaaliWWW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6033AD">
        <w:rPr>
          <w:rFonts w:ascii="Arial" w:hAnsi="Arial" w:cs="Arial"/>
          <w:b/>
          <w:color w:val="333333"/>
          <w:sz w:val="20"/>
          <w:szCs w:val="20"/>
        </w:rPr>
        <w:t xml:space="preserve">Millaiset </w:t>
      </w:r>
      <w:proofErr w:type="gramStart"/>
      <w:r w:rsidRPr="006033AD">
        <w:rPr>
          <w:rFonts w:ascii="Arial" w:hAnsi="Arial" w:cs="Arial"/>
          <w:b/>
          <w:color w:val="333333"/>
          <w:sz w:val="20"/>
          <w:szCs w:val="20"/>
        </w:rPr>
        <w:t>ammatit on</w:t>
      </w:r>
      <w:proofErr w:type="gramEnd"/>
      <w:r w:rsidRPr="006033AD">
        <w:rPr>
          <w:rFonts w:ascii="Arial" w:hAnsi="Arial" w:cs="Arial"/>
          <w:b/>
          <w:color w:val="333333"/>
          <w:sz w:val="20"/>
          <w:szCs w:val="20"/>
        </w:rPr>
        <w:t xml:space="preserve"> tällä hetkellä kuolemassa ja millaiset syntymässä?</w:t>
      </w:r>
    </w:p>
    <w:p w:rsidR="00130B53" w:rsidRPr="00130B53" w:rsidRDefault="00130B53" w:rsidP="00130B53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130B53">
        <w:rPr>
          <w:rFonts w:ascii="Arial" w:hAnsi="Arial" w:cs="Arial"/>
          <w:color w:val="333333"/>
          <w:sz w:val="20"/>
          <w:szCs w:val="20"/>
        </w:rPr>
        <w:lastRenderedPageBreak/>
        <w:t>Kuolemassa: - Tehdastyöntekijät (robotit korvaavat)</w:t>
      </w:r>
      <w:r w:rsidRPr="00130B53">
        <w:rPr>
          <w:rFonts w:ascii="Arial" w:hAnsi="Arial" w:cs="Arial"/>
          <w:color w:val="333333"/>
          <w:sz w:val="20"/>
          <w:szCs w:val="20"/>
        </w:rPr>
        <w:br/>
        <w:t>            - puhelinmyyjät</w:t>
      </w:r>
      <w:r w:rsidRPr="00130B53">
        <w:rPr>
          <w:rFonts w:ascii="Arial" w:hAnsi="Arial" w:cs="Arial"/>
          <w:color w:val="333333"/>
          <w:sz w:val="20"/>
          <w:szCs w:val="20"/>
        </w:rPr>
        <w:br/>
        <w:t>            - asiakaspalvelukeskusten myyjät</w:t>
      </w:r>
      <w:r w:rsidRPr="00130B53">
        <w:rPr>
          <w:rFonts w:ascii="Arial" w:hAnsi="Arial" w:cs="Arial"/>
          <w:color w:val="333333"/>
          <w:sz w:val="20"/>
          <w:szCs w:val="20"/>
        </w:rPr>
        <w:br/>
        <w:t>            - palkan laskijat</w:t>
      </w:r>
      <w:r w:rsidRPr="00130B53">
        <w:rPr>
          <w:rFonts w:ascii="Arial" w:hAnsi="Arial" w:cs="Arial"/>
          <w:color w:val="333333"/>
          <w:sz w:val="20"/>
          <w:szCs w:val="20"/>
        </w:rPr>
        <w:br/>
        <w:t>            - konepuusepät</w:t>
      </w:r>
    </w:p>
    <w:p w:rsidR="00130B53" w:rsidRDefault="00130B53" w:rsidP="00130B53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130B53">
        <w:rPr>
          <w:rFonts w:ascii="Arial" w:hAnsi="Arial" w:cs="Arial"/>
          <w:color w:val="333333"/>
          <w:sz w:val="20"/>
          <w:szCs w:val="20"/>
        </w:rPr>
        <w:t>Syntymässä: - ATK-alat yleistyvät huimasti</w:t>
      </w:r>
      <w:r w:rsidRPr="00130B53">
        <w:rPr>
          <w:rFonts w:ascii="Arial" w:hAnsi="Arial" w:cs="Arial"/>
          <w:color w:val="333333"/>
          <w:sz w:val="20"/>
          <w:szCs w:val="20"/>
        </w:rPr>
        <w:br/>
        <w:t>                      - Teknologian kehitys mahdollistaa uusien ammattien syntymisen</w:t>
      </w:r>
      <w:r w:rsidRPr="00130B53">
        <w:rPr>
          <w:rFonts w:ascii="Arial" w:hAnsi="Arial" w:cs="Arial"/>
          <w:color w:val="333333"/>
          <w:sz w:val="20"/>
          <w:szCs w:val="20"/>
        </w:rPr>
        <w:br/>
        <w:t xml:space="preserve">                      - Myös alat, joita robotit eivät voi korvata tulevat todennäköisesti lisääntymään seuraavan 20 </w:t>
      </w:r>
      <w:r w:rsidR="00A37998">
        <w:rPr>
          <w:rFonts w:ascii="Arial" w:hAnsi="Arial" w:cs="Arial"/>
          <w:color w:val="333333"/>
          <w:sz w:val="20"/>
          <w:szCs w:val="20"/>
        </w:rPr>
        <w:tab/>
      </w:r>
      <w:r w:rsidRPr="00130B53">
        <w:rPr>
          <w:rFonts w:ascii="Arial" w:hAnsi="Arial" w:cs="Arial"/>
          <w:color w:val="333333"/>
          <w:sz w:val="20"/>
          <w:szCs w:val="20"/>
        </w:rPr>
        <w:t>vuoden aikana</w:t>
      </w:r>
    </w:p>
    <w:p w:rsidR="00E41A14" w:rsidRDefault="00E41A14" w:rsidP="00130B53">
      <w:pPr>
        <w:pStyle w:val="NormaaliWWW"/>
        <w:shd w:val="clear" w:color="auto" w:fill="FFFFFF"/>
      </w:pPr>
      <w:r>
        <w:rPr>
          <w:rFonts w:ascii="Arial" w:hAnsi="Arial" w:cs="Arial"/>
          <w:color w:val="333333"/>
          <w:sz w:val="20"/>
          <w:szCs w:val="20"/>
        </w:rPr>
        <w:t xml:space="preserve">Ks. myös </w:t>
      </w:r>
      <w:hyperlink r:id="rId8" w:history="1">
        <w:r>
          <w:rPr>
            <w:rStyle w:val="Hyperlinkki"/>
          </w:rPr>
          <w:t>https://yle.fi/uutiset/3-10156148</w:t>
        </w:r>
      </w:hyperlink>
    </w:p>
    <w:p w:rsidR="00E41A14" w:rsidRPr="00130B53" w:rsidRDefault="00E41A14" w:rsidP="00130B53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</w:p>
    <w:p w:rsidR="006033AD" w:rsidRPr="006033AD" w:rsidRDefault="006033AD" w:rsidP="006033AD">
      <w:pPr>
        <w:pStyle w:val="Otsikko1"/>
        <w:shd w:val="clear" w:color="auto" w:fill="FFFFFF"/>
        <w:spacing w:before="0" w:beforeAutospacing="0" w:after="132" w:afterAutospacing="0" w:line="230" w:lineRule="atLeast"/>
        <w:rPr>
          <w:rFonts w:ascii="Arial" w:hAnsi="Arial" w:cs="Arial"/>
          <w:bCs w:val="0"/>
          <w:color w:val="282828"/>
          <w:sz w:val="20"/>
          <w:szCs w:val="20"/>
        </w:rPr>
      </w:pPr>
      <w:r w:rsidRPr="006033AD">
        <w:rPr>
          <w:rFonts w:ascii="Arial" w:hAnsi="Arial" w:cs="Arial"/>
          <w:bCs w:val="0"/>
          <w:color w:val="282828"/>
          <w:sz w:val="20"/>
          <w:szCs w:val="20"/>
        </w:rPr>
        <w:t>Vapaakaupan edistäminen</w:t>
      </w:r>
    </w:p>
    <w:p w:rsidR="006033AD" w:rsidRPr="006033AD" w:rsidRDefault="006033AD" w:rsidP="006033AD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6033AD">
        <w:rPr>
          <w:rFonts w:ascii="Arial" w:hAnsi="Arial" w:cs="Arial"/>
          <w:color w:val="333333"/>
          <w:sz w:val="20"/>
          <w:szCs w:val="20"/>
        </w:rPr>
        <w:t xml:space="preserve">Vuonna 1995 perustettiin maailman </w:t>
      </w:r>
      <w:proofErr w:type="spellStart"/>
      <w:r w:rsidRPr="006033AD">
        <w:rPr>
          <w:rFonts w:ascii="Arial" w:hAnsi="Arial" w:cs="Arial"/>
          <w:color w:val="333333"/>
          <w:sz w:val="20"/>
          <w:szCs w:val="20"/>
        </w:rPr>
        <w:t>kauppajäjestö</w:t>
      </w:r>
      <w:proofErr w:type="spellEnd"/>
      <w:r w:rsidRPr="006033AD">
        <w:rPr>
          <w:rFonts w:ascii="Arial" w:hAnsi="Arial" w:cs="Arial"/>
          <w:color w:val="333333"/>
          <w:sz w:val="20"/>
          <w:szCs w:val="20"/>
        </w:rPr>
        <w:t xml:space="preserve"> WTO, joka tekee työtä teollisuustuotteiden tullien alentamiseksi</w:t>
      </w:r>
    </w:p>
    <w:p w:rsidR="006033AD" w:rsidRPr="006033AD" w:rsidRDefault="006033AD" w:rsidP="006033AD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spellStart"/>
      <w:proofErr w:type="gramStart"/>
      <w:r w:rsidRPr="006033AD">
        <w:rPr>
          <w:rFonts w:ascii="Arial" w:hAnsi="Arial" w:cs="Arial"/>
          <w:color w:val="333333"/>
          <w:sz w:val="20"/>
          <w:szCs w:val="20"/>
        </w:rPr>
        <w:t>-</w:t>
      </w:r>
      <w:proofErr w:type="gramEnd"/>
      <w:r w:rsidRPr="006033AD">
        <w:rPr>
          <w:rFonts w:ascii="Arial" w:hAnsi="Arial" w:cs="Arial"/>
          <w:color w:val="333333"/>
          <w:sz w:val="20"/>
          <w:szCs w:val="20"/>
        </w:rPr>
        <w:t>Viime</w:t>
      </w:r>
      <w:proofErr w:type="spellEnd"/>
      <w:r w:rsidRPr="006033AD">
        <w:rPr>
          <w:rFonts w:ascii="Arial" w:hAnsi="Arial" w:cs="Arial"/>
          <w:color w:val="333333"/>
          <w:sz w:val="20"/>
          <w:szCs w:val="20"/>
        </w:rPr>
        <w:t> vuosina on pyritty alentamaan myös maataloustuotteiden tulleja ja poistamaan teollisuusmaiden maksamia tukiaisia.</w:t>
      </w:r>
    </w:p>
    <w:p w:rsidR="006033AD" w:rsidRPr="006033AD" w:rsidRDefault="006033AD" w:rsidP="006033AD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spellStart"/>
      <w:proofErr w:type="gramStart"/>
      <w:r w:rsidRPr="006033AD">
        <w:rPr>
          <w:rFonts w:ascii="Arial" w:hAnsi="Arial" w:cs="Arial"/>
          <w:color w:val="333333"/>
          <w:sz w:val="20"/>
          <w:szCs w:val="20"/>
        </w:rPr>
        <w:t>-</w:t>
      </w:r>
      <w:proofErr w:type="gramEnd"/>
      <w:r w:rsidRPr="006033AD">
        <w:rPr>
          <w:rFonts w:ascii="Arial" w:hAnsi="Arial" w:cs="Arial"/>
          <w:color w:val="333333"/>
          <w:sz w:val="20"/>
          <w:szCs w:val="20"/>
        </w:rPr>
        <w:t>Globalisaation</w:t>
      </w:r>
      <w:proofErr w:type="spellEnd"/>
      <w:r w:rsidRPr="006033AD">
        <w:rPr>
          <w:rFonts w:ascii="Arial" w:hAnsi="Arial" w:cs="Arial"/>
          <w:color w:val="333333"/>
          <w:sz w:val="20"/>
          <w:szCs w:val="20"/>
        </w:rPr>
        <w:t xml:space="preserve"> myötä kaupankäynti on kasvanut. Lisäksi Neuvostoliiton romahdus ja Kiinan avautuminen ovat tehneet maailman kaupasta vapaampaa.</w:t>
      </w:r>
    </w:p>
    <w:p w:rsidR="006033AD" w:rsidRPr="006033AD" w:rsidRDefault="006033AD" w:rsidP="006033AD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gramStart"/>
      <w:r w:rsidRPr="006033AD">
        <w:rPr>
          <w:rFonts w:ascii="Arial" w:hAnsi="Arial" w:cs="Arial"/>
          <w:color w:val="333333"/>
          <w:sz w:val="20"/>
          <w:szCs w:val="20"/>
        </w:rPr>
        <w:t>-</w:t>
      </w:r>
      <w:proofErr w:type="gramEnd"/>
      <w:r w:rsidRPr="006033AD">
        <w:rPr>
          <w:rFonts w:ascii="Arial" w:hAnsi="Arial" w:cs="Arial"/>
          <w:color w:val="333333"/>
          <w:sz w:val="20"/>
          <w:szCs w:val="20"/>
        </w:rPr>
        <w:t>WTO on pyrkinyt viime vuosina vapauttamaan myös palvelujen kauppaa, mutta siinä työ on vasta alussa.</w:t>
      </w:r>
    </w:p>
    <w:p w:rsidR="005F16E5" w:rsidRPr="005F16E5" w:rsidRDefault="005F16E5" w:rsidP="005F16E5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5F16E5">
        <w:rPr>
          <w:rFonts w:ascii="Arial" w:hAnsi="Arial" w:cs="Arial"/>
          <w:color w:val="333333"/>
          <w:sz w:val="20"/>
          <w:szCs w:val="20"/>
        </w:rPr>
        <w:t>Pääasiassa suurimmat asiat vapaakaupan edistämiseen ovat laajennus sopimukset joita on yritetty tehdä muiden suurien maiden kanssa kuten Yhdysvaltojen.</w:t>
      </w:r>
      <w:r w:rsidRPr="005F16E5">
        <w:rPr>
          <w:rFonts w:ascii="Arial" w:hAnsi="Arial" w:cs="Arial"/>
          <w:color w:val="333333"/>
          <w:sz w:val="20"/>
          <w:szCs w:val="20"/>
        </w:rPr>
        <w:br/>
        <w:t> </w:t>
      </w:r>
    </w:p>
    <w:p w:rsidR="005F16E5" w:rsidRPr="005F16E5" w:rsidRDefault="005F16E5" w:rsidP="005F16E5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333333"/>
          <w:sz w:val="20"/>
          <w:szCs w:val="20"/>
        </w:rPr>
        <w:t>-</w:t>
      </w:r>
      <w:proofErr w:type="gramEnd"/>
      <w:r>
        <w:rPr>
          <w:rFonts w:ascii="Arial" w:hAnsi="Arial" w:cs="Arial"/>
          <w:color w:val="333333"/>
          <w:sz w:val="20"/>
          <w:szCs w:val="20"/>
        </w:rPr>
        <w:t>Iisakki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Kettula 17A, Juho Leivo 17A</w:t>
      </w:r>
    </w:p>
    <w:p w:rsidR="003314DF" w:rsidRDefault="003314DF" w:rsidP="002B2ADD">
      <w:pPr>
        <w:pStyle w:val="NormaaliWWW"/>
        <w:shd w:val="clear" w:color="auto" w:fill="FFFFFF"/>
        <w:rPr>
          <w:rFonts w:ascii="Arial" w:hAnsi="Arial" w:cs="Arial"/>
          <w:color w:val="282828"/>
          <w:kern w:val="36"/>
          <w:sz w:val="20"/>
          <w:szCs w:val="20"/>
        </w:rPr>
      </w:pPr>
    </w:p>
    <w:p w:rsidR="002B2ADD" w:rsidRPr="002B2ADD" w:rsidRDefault="002B2ADD" w:rsidP="002B2ADD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2B2ADD">
        <w:rPr>
          <w:rStyle w:val="Voimakas"/>
          <w:rFonts w:ascii="Arial" w:hAnsi="Arial" w:cs="Arial"/>
          <w:color w:val="333333"/>
          <w:sz w:val="20"/>
          <w:szCs w:val="20"/>
        </w:rPr>
        <w:t>Esimerkkejä siitä, miten globalisaatio vaikuttaa omassa arjessa:</w:t>
      </w:r>
    </w:p>
    <w:p w:rsidR="002B2ADD" w:rsidRPr="002B2ADD" w:rsidRDefault="002B2ADD" w:rsidP="002B2ADD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2B2ADD">
        <w:rPr>
          <w:rFonts w:ascii="Arial" w:hAnsi="Arial" w:cs="Arial"/>
          <w:color w:val="333333"/>
          <w:sz w:val="20"/>
          <w:szCs w:val="20"/>
        </w:rPr>
        <w:t> </w:t>
      </w:r>
    </w:p>
    <w:p w:rsidR="002B2ADD" w:rsidRPr="002B2ADD" w:rsidRDefault="002B2ADD" w:rsidP="002B2ADD">
      <w:pPr>
        <w:pStyle w:val="NormaaliWWW"/>
        <w:numPr>
          <w:ilvl w:val="0"/>
          <w:numId w:val="2"/>
        </w:numPr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2B2ADD">
        <w:rPr>
          <w:rStyle w:val="Voimakas"/>
          <w:rFonts w:ascii="Arial" w:hAnsi="Arial" w:cs="Arial"/>
          <w:b w:val="0"/>
          <w:color w:val="333333"/>
          <w:sz w:val="20"/>
          <w:szCs w:val="20"/>
        </w:rPr>
        <w:t>Kaupassa käydessä on tarjolla monenlaisia tuotteita eri maista</w:t>
      </w:r>
    </w:p>
    <w:p w:rsidR="002B2ADD" w:rsidRPr="002B2ADD" w:rsidRDefault="002B2ADD" w:rsidP="002B2ADD">
      <w:pPr>
        <w:pStyle w:val="NormaaliWWW"/>
        <w:numPr>
          <w:ilvl w:val="0"/>
          <w:numId w:val="2"/>
        </w:numPr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2B2ADD">
        <w:rPr>
          <w:rStyle w:val="Voimakas"/>
          <w:rFonts w:ascii="Arial" w:hAnsi="Arial" w:cs="Arial"/>
          <w:b w:val="0"/>
          <w:color w:val="333333"/>
          <w:sz w:val="20"/>
          <w:szCs w:val="20"/>
        </w:rPr>
        <w:t>Ulkomaalaisia näkyy enemmän katukuvassa</w:t>
      </w:r>
    </w:p>
    <w:p w:rsidR="002B2ADD" w:rsidRPr="002B2ADD" w:rsidRDefault="002B2ADD" w:rsidP="002B2ADD">
      <w:pPr>
        <w:pStyle w:val="NormaaliWWW"/>
        <w:numPr>
          <w:ilvl w:val="0"/>
          <w:numId w:val="2"/>
        </w:numPr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2B2ADD">
        <w:rPr>
          <w:rStyle w:val="Voimakas"/>
          <w:rFonts w:ascii="Arial" w:hAnsi="Arial" w:cs="Arial"/>
          <w:b w:val="0"/>
          <w:color w:val="333333"/>
          <w:sz w:val="20"/>
          <w:szCs w:val="20"/>
        </w:rPr>
        <w:t>Informaatiota saa paljon ympäri maailmaa, koska tiedonvälitys on kehittynyt hurjasti</w:t>
      </w:r>
    </w:p>
    <w:p w:rsidR="002B2ADD" w:rsidRPr="002B2ADD" w:rsidRDefault="002B2ADD" w:rsidP="002B2ADD">
      <w:pPr>
        <w:pStyle w:val="NormaaliWWW"/>
        <w:numPr>
          <w:ilvl w:val="0"/>
          <w:numId w:val="2"/>
        </w:numPr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2B2ADD">
        <w:rPr>
          <w:rStyle w:val="Voimakas"/>
          <w:rFonts w:ascii="Arial" w:hAnsi="Arial" w:cs="Arial"/>
          <w:b w:val="0"/>
          <w:color w:val="333333"/>
          <w:sz w:val="20"/>
          <w:szCs w:val="20"/>
        </w:rPr>
        <w:t>Internetin kautta voi tutustua ulkomaalaisiin ihmisiin</w:t>
      </w:r>
    </w:p>
    <w:p w:rsidR="002B2ADD" w:rsidRPr="002B2ADD" w:rsidRDefault="002B2ADD" w:rsidP="002B2ADD">
      <w:pPr>
        <w:pStyle w:val="NormaaliWWW"/>
        <w:numPr>
          <w:ilvl w:val="0"/>
          <w:numId w:val="2"/>
        </w:numPr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2B2ADD">
        <w:rPr>
          <w:rStyle w:val="Voimakas"/>
          <w:rFonts w:ascii="Arial" w:hAnsi="Arial" w:cs="Arial"/>
          <w:b w:val="0"/>
          <w:color w:val="333333"/>
          <w:sz w:val="20"/>
          <w:szCs w:val="20"/>
        </w:rPr>
        <w:t>Matkustaminen muihin maihin on helppoa</w:t>
      </w:r>
    </w:p>
    <w:p w:rsidR="002B2ADD" w:rsidRPr="002B2ADD" w:rsidRDefault="002B2ADD" w:rsidP="002B2ADD">
      <w:pPr>
        <w:pStyle w:val="NormaaliWWW"/>
        <w:numPr>
          <w:ilvl w:val="0"/>
          <w:numId w:val="2"/>
        </w:numPr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2B2ADD">
        <w:rPr>
          <w:rStyle w:val="Voimakas"/>
          <w:rFonts w:ascii="Arial" w:hAnsi="Arial" w:cs="Arial"/>
          <w:b w:val="0"/>
          <w:color w:val="333333"/>
          <w:sz w:val="20"/>
          <w:szCs w:val="20"/>
        </w:rPr>
        <w:t>Tulevaisuudessa mahdollisuus opiskella/työskennellä ulkomailla</w:t>
      </w:r>
    </w:p>
    <w:p w:rsidR="002B2ADD" w:rsidRPr="002B2ADD" w:rsidRDefault="002B2ADD" w:rsidP="002B2ADD">
      <w:pPr>
        <w:pStyle w:val="NormaaliWWW"/>
        <w:numPr>
          <w:ilvl w:val="0"/>
          <w:numId w:val="2"/>
        </w:numPr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2B2ADD">
        <w:rPr>
          <w:rStyle w:val="Voimakas"/>
          <w:rFonts w:ascii="Arial" w:hAnsi="Arial" w:cs="Arial"/>
          <w:b w:val="0"/>
          <w:color w:val="333333"/>
          <w:sz w:val="20"/>
          <w:szCs w:val="20"/>
        </w:rPr>
        <w:t>Englannin kielen taito on tärkeää</w:t>
      </w:r>
    </w:p>
    <w:p w:rsidR="002B2ADD" w:rsidRDefault="002B2ADD" w:rsidP="002B2ADD">
      <w:pPr>
        <w:pStyle w:val="NormaaliWWW"/>
        <w:shd w:val="clear" w:color="auto" w:fill="FFFFFF"/>
        <w:ind w:left="1440"/>
        <w:rPr>
          <w:rStyle w:val="Voimakas"/>
          <w:rFonts w:ascii="Arial" w:hAnsi="Arial" w:cs="Arial"/>
          <w:b w:val="0"/>
          <w:color w:val="333333"/>
          <w:sz w:val="20"/>
          <w:szCs w:val="20"/>
        </w:rPr>
      </w:pPr>
      <w:r>
        <w:rPr>
          <w:rStyle w:val="Voimakas"/>
          <w:rFonts w:ascii="Arial" w:hAnsi="Arial" w:cs="Arial"/>
          <w:b w:val="0"/>
          <w:color w:val="333333"/>
          <w:sz w:val="20"/>
          <w:szCs w:val="20"/>
        </w:rPr>
        <w:t xml:space="preserve">* </w:t>
      </w:r>
      <w:r w:rsidRPr="002B2ADD">
        <w:rPr>
          <w:rStyle w:val="Voimakas"/>
          <w:rFonts w:ascii="Arial" w:hAnsi="Arial" w:cs="Arial"/>
          <w:b w:val="0"/>
          <w:color w:val="333333"/>
          <w:sz w:val="20"/>
          <w:szCs w:val="20"/>
        </w:rPr>
        <w:t>vieraiden kielten vaikutus heijastuu myös omaan äidinkieleen</w:t>
      </w:r>
    </w:p>
    <w:p w:rsidR="003314DF" w:rsidRPr="002B2ADD" w:rsidRDefault="003314DF" w:rsidP="002B2ADD">
      <w:pPr>
        <w:pStyle w:val="NormaaliWWW"/>
        <w:shd w:val="clear" w:color="auto" w:fill="FFFFFF"/>
        <w:ind w:left="1440"/>
        <w:rPr>
          <w:rFonts w:ascii="Arial" w:hAnsi="Arial" w:cs="Arial"/>
          <w:b/>
          <w:color w:val="333333"/>
          <w:sz w:val="20"/>
          <w:szCs w:val="20"/>
        </w:rPr>
      </w:pPr>
    </w:p>
    <w:p w:rsidR="00885123" w:rsidRDefault="003314DF">
      <w:pPr>
        <w:rPr>
          <w:b/>
        </w:rPr>
      </w:pPr>
      <w:r w:rsidRPr="003314DF">
        <w:rPr>
          <w:b/>
        </w:rPr>
        <w:t>Miten globalisaatio on toisaalta hyödyttänyt ja toisaalta haitannut kehittyviä maita (kehitysmaita)?</w:t>
      </w:r>
    </w:p>
    <w:p w:rsidR="003314DF" w:rsidRPr="003314DF" w:rsidRDefault="003314DF">
      <w:pPr>
        <w:rPr>
          <w:b/>
        </w:rPr>
      </w:pPr>
      <w:r>
        <w:rPr>
          <w:b/>
        </w:rPr>
        <w:t>Plussat</w:t>
      </w:r>
    </w:p>
    <w:p w:rsidR="003314DF" w:rsidRDefault="003314DF" w:rsidP="003314DF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3314DF">
        <w:rPr>
          <w:rFonts w:ascii="Arial" w:hAnsi="Arial" w:cs="Arial"/>
          <w:color w:val="333333"/>
          <w:sz w:val="20"/>
          <w:szCs w:val="20"/>
        </w:rPr>
        <w:lastRenderedPageBreak/>
        <w:t xml:space="preserve">Parantuneet </w:t>
      </w:r>
      <w:proofErr w:type="spellStart"/>
      <w:r w:rsidRPr="003314DF">
        <w:rPr>
          <w:rFonts w:ascii="Arial" w:hAnsi="Arial" w:cs="Arial"/>
          <w:color w:val="333333"/>
          <w:sz w:val="20"/>
          <w:szCs w:val="20"/>
        </w:rPr>
        <w:t>tietoliikkenneyhteydet</w:t>
      </w:r>
      <w:proofErr w:type="spellEnd"/>
      <w:r w:rsidRPr="003314DF">
        <w:rPr>
          <w:rFonts w:ascii="Arial" w:hAnsi="Arial" w:cs="Arial"/>
          <w:color w:val="333333"/>
          <w:sz w:val="20"/>
          <w:szCs w:val="20"/>
        </w:rPr>
        <w:t xml:space="preserve"> ja erilaisten kulutustuotteiden parempi saatavuus ovat ainakin hyödyttäneet kehitysmaita ja niiden asukkaita. Monissa kehitysmaissa ei maaseudulla ole lainkaan kiinteää puhelinverkkoa, mutta kännykkämastoja löytyy syrjäisimmiltäkin seuduilta.</w:t>
      </w:r>
    </w:p>
    <w:p w:rsidR="003314DF" w:rsidRPr="003314DF" w:rsidRDefault="003314DF" w:rsidP="003314DF">
      <w:pPr>
        <w:pStyle w:val="NormaaliWWW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3314DF">
        <w:rPr>
          <w:rFonts w:ascii="Arial" w:hAnsi="Arial" w:cs="Arial"/>
          <w:b/>
          <w:color w:val="333333"/>
          <w:sz w:val="20"/>
          <w:szCs w:val="20"/>
        </w:rPr>
        <w:t>Miinukset</w:t>
      </w:r>
    </w:p>
    <w:p w:rsidR="003314DF" w:rsidRPr="003314DF" w:rsidRDefault="003314DF" w:rsidP="003314DF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3314DF">
        <w:rPr>
          <w:rFonts w:ascii="Arial" w:hAnsi="Arial" w:cs="Arial"/>
          <w:color w:val="333333"/>
          <w:sz w:val="20"/>
          <w:szCs w:val="20"/>
        </w:rPr>
        <w:t>Kasvava globalisaatio uhkaa ekosysteemejä.</w:t>
      </w:r>
    </w:p>
    <w:p w:rsidR="00462BD3" w:rsidRPr="002B2ADD" w:rsidRDefault="00462BD3" w:rsidP="00462BD3">
      <w:pPr>
        <w:pStyle w:val="NormaaliWWW"/>
        <w:shd w:val="clear" w:color="auto" w:fill="FFFFFF"/>
        <w:ind w:left="1440"/>
        <w:rPr>
          <w:rFonts w:ascii="Arial" w:hAnsi="Arial" w:cs="Arial"/>
          <w:b/>
          <w:color w:val="333333"/>
          <w:sz w:val="20"/>
          <w:szCs w:val="20"/>
        </w:rPr>
      </w:pPr>
    </w:p>
    <w:p w:rsidR="00462BD3" w:rsidRDefault="00462BD3" w:rsidP="00462BD3">
      <w:pPr>
        <w:rPr>
          <w:b/>
        </w:rPr>
      </w:pPr>
      <w:r w:rsidRPr="003314DF">
        <w:rPr>
          <w:b/>
        </w:rPr>
        <w:t xml:space="preserve">Miten globalisaatio on toisaalta hyödyttänyt ja toisaalta haitannut </w:t>
      </w:r>
      <w:r>
        <w:rPr>
          <w:b/>
        </w:rPr>
        <w:t>teollisuusmaita</w:t>
      </w:r>
      <w:r w:rsidRPr="003314DF">
        <w:rPr>
          <w:b/>
        </w:rPr>
        <w:t>?</w:t>
      </w:r>
    </w:p>
    <w:p w:rsidR="00F108C9" w:rsidRPr="00F108C9" w:rsidRDefault="00F108C9" w:rsidP="00F108C9">
      <w:pPr>
        <w:rPr>
          <w:b/>
        </w:rPr>
      </w:pPr>
      <w:r w:rsidRPr="00F108C9">
        <w:rPr>
          <w:b/>
        </w:rPr>
        <w:t>Plussat</w:t>
      </w:r>
    </w:p>
    <w:p w:rsidR="00F108C9" w:rsidRDefault="00F108C9" w:rsidP="00F108C9">
      <w:pPr>
        <w:pStyle w:val="Luettelokappale"/>
        <w:numPr>
          <w:ilvl w:val="0"/>
          <w:numId w:val="3"/>
        </w:numPr>
      </w:pPr>
      <w:r>
        <w:t>Halvempaa työvoimaa, kun eri maista voi tulla työntekijöitä</w:t>
      </w:r>
    </w:p>
    <w:p w:rsidR="00F108C9" w:rsidRDefault="00F108C9" w:rsidP="00630EAC">
      <w:pPr>
        <w:pStyle w:val="Luettelokappale"/>
        <w:numPr>
          <w:ilvl w:val="0"/>
          <w:numId w:val="3"/>
        </w:numPr>
      </w:pPr>
      <w:r>
        <w:t>Uramahdollisuudet paranevat</w:t>
      </w:r>
    </w:p>
    <w:p w:rsidR="00F108C9" w:rsidRDefault="00F108C9" w:rsidP="00630EAC">
      <w:pPr>
        <w:pStyle w:val="Luettelokappale"/>
        <w:numPr>
          <w:ilvl w:val="0"/>
          <w:numId w:val="3"/>
        </w:numPr>
      </w:pPr>
      <w:r>
        <w:t>Koulutus paranee</w:t>
      </w:r>
    </w:p>
    <w:p w:rsidR="00F108C9" w:rsidRDefault="00F108C9" w:rsidP="00630EAC">
      <w:pPr>
        <w:pStyle w:val="Luettelokappale"/>
        <w:numPr>
          <w:ilvl w:val="0"/>
          <w:numId w:val="3"/>
        </w:numPr>
      </w:pPr>
      <w:proofErr w:type="spellStart"/>
      <w:r>
        <w:t>Hyvintointi</w:t>
      </w:r>
      <w:proofErr w:type="spellEnd"/>
      <w:r>
        <w:t xml:space="preserve"> paranee</w:t>
      </w:r>
    </w:p>
    <w:p w:rsidR="00F108C9" w:rsidRDefault="00F108C9" w:rsidP="00630EAC">
      <w:pPr>
        <w:pStyle w:val="Luettelokappale"/>
        <w:numPr>
          <w:ilvl w:val="0"/>
          <w:numId w:val="3"/>
        </w:numPr>
      </w:pPr>
      <w:r>
        <w:t>Kilpailu lisääntyy (kuluttajalle tuotteet halvempia)</w:t>
      </w:r>
    </w:p>
    <w:p w:rsidR="00F108C9" w:rsidRDefault="00630EAC" w:rsidP="00630EAC">
      <w:pPr>
        <w:pStyle w:val="Luettelokappale"/>
        <w:numPr>
          <w:ilvl w:val="0"/>
          <w:numId w:val="3"/>
        </w:numPr>
      </w:pPr>
      <w:r>
        <w:t>Markkinat kasvavat</w:t>
      </w:r>
    </w:p>
    <w:p w:rsidR="00F108C9" w:rsidRPr="00630EAC" w:rsidRDefault="00630EAC" w:rsidP="00F108C9">
      <w:pPr>
        <w:rPr>
          <w:b/>
        </w:rPr>
      </w:pPr>
      <w:r w:rsidRPr="00630EAC">
        <w:rPr>
          <w:b/>
        </w:rPr>
        <w:t>Miinukset</w:t>
      </w:r>
    </w:p>
    <w:p w:rsidR="00F108C9" w:rsidRDefault="00F108C9" w:rsidP="00630EAC">
      <w:pPr>
        <w:pStyle w:val="Luettelokappale"/>
        <w:numPr>
          <w:ilvl w:val="0"/>
          <w:numId w:val="4"/>
        </w:numPr>
      </w:pPr>
      <w:r>
        <w:t>Enemmän päästöjä kun teollisuus lisääntyy</w:t>
      </w:r>
    </w:p>
    <w:p w:rsidR="003314DF" w:rsidRDefault="00F108C9" w:rsidP="00630EAC">
      <w:pPr>
        <w:pStyle w:val="Luettelokappale"/>
        <w:numPr>
          <w:ilvl w:val="0"/>
          <w:numId w:val="4"/>
        </w:numPr>
      </w:pPr>
      <w:r>
        <w:t>Kilpailu lisääntyy (tuotteesta saa vähemmän rahaa)</w:t>
      </w:r>
    </w:p>
    <w:p w:rsidR="00630EAC" w:rsidRDefault="00630EAC" w:rsidP="00630EAC">
      <w:pPr>
        <w:pStyle w:val="Luettelokappale"/>
      </w:pPr>
    </w:p>
    <w:p w:rsidR="00630EAC" w:rsidRDefault="00630EAC" w:rsidP="00630EAC">
      <w:pPr>
        <w:pStyle w:val="Luettelokappale"/>
      </w:pPr>
      <w:proofErr w:type="spellStart"/>
      <w:r>
        <w:t>Neea</w:t>
      </w:r>
      <w:proofErr w:type="spellEnd"/>
      <w:r>
        <w:t xml:space="preserve"> R.</w:t>
      </w:r>
    </w:p>
    <w:p w:rsidR="008F7242" w:rsidRPr="008F7242" w:rsidRDefault="008F7242" w:rsidP="008F7242">
      <w:pPr>
        <w:pStyle w:val="NormaaliWWW"/>
        <w:shd w:val="clear" w:color="auto" w:fill="FFFFFF"/>
        <w:rPr>
          <w:rFonts w:ascii="Arial" w:hAnsi="Arial" w:cs="Arial"/>
          <w:b/>
          <w:color w:val="333333"/>
          <w:sz w:val="20"/>
          <w:szCs w:val="20"/>
        </w:rPr>
      </w:pPr>
      <w:r w:rsidRPr="008F7242">
        <w:rPr>
          <w:rFonts w:ascii="Arial" w:hAnsi="Arial" w:cs="Arial"/>
          <w:b/>
          <w:color w:val="333333"/>
          <w:sz w:val="20"/>
          <w:szCs w:val="20"/>
        </w:rPr>
        <w:t>Millä keinoilla Suomi pystyy sopeutumaan globalisaation vaikutuksiin</w:t>
      </w:r>
      <w:r>
        <w:rPr>
          <w:rFonts w:ascii="Arial" w:hAnsi="Arial" w:cs="Arial"/>
          <w:b/>
          <w:color w:val="333333"/>
          <w:sz w:val="20"/>
          <w:szCs w:val="20"/>
        </w:rPr>
        <w:t>?</w:t>
      </w:r>
    </w:p>
    <w:p w:rsidR="008F7242" w:rsidRPr="008F7242" w:rsidRDefault="008F7242" w:rsidP="008F7242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spellStart"/>
      <w:proofErr w:type="gramStart"/>
      <w:r w:rsidRPr="008F7242">
        <w:rPr>
          <w:rFonts w:ascii="Arial" w:hAnsi="Arial" w:cs="Arial"/>
          <w:color w:val="333333"/>
          <w:sz w:val="20"/>
          <w:szCs w:val="20"/>
        </w:rPr>
        <w:t>-</w:t>
      </w:r>
      <w:proofErr w:type="gramEnd"/>
      <w:r w:rsidRPr="008F7242">
        <w:rPr>
          <w:rFonts w:ascii="Arial" w:hAnsi="Arial" w:cs="Arial"/>
          <w:color w:val="333333"/>
          <w:sz w:val="20"/>
          <w:szCs w:val="20"/>
        </w:rPr>
        <w:t>Suomen</w:t>
      </w:r>
      <w:proofErr w:type="spellEnd"/>
      <w:r w:rsidRPr="008F7242">
        <w:rPr>
          <w:rFonts w:ascii="Arial" w:hAnsi="Arial" w:cs="Arial"/>
          <w:color w:val="333333"/>
          <w:sz w:val="20"/>
          <w:szCs w:val="20"/>
        </w:rPr>
        <w:t xml:space="preserve"> on tehtävä aktiivisesti työtä EU:ssa</w:t>
      </w:r>
    </w:p>
    <w:p w:rsidR="008F7242" w:rsidRPr="008F7242" w:rsidRDefault="008F7242" w:rsidP="008F7242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spellStart"/>
      <w:proofErr w:type="gramStart"/>
      <w:r w:rsidRPr="008F7242">
        <w:rPr>
          <w:rFonts w:ascii="Arial" w:hAnsi="Arial" w:cs="Arial"/>
          <w:color w:val="333333"/>
          <w:sz w:val="20"/>
          <w:szCs w:val="20"/>
        </w:rPr>
        <w:t>-</w:t>
      </w:r>
      <w:proofErr w:type="gramEnd"/>
      <w:r w:rsidRPr="008F7242">
        <w:rPr>
          <w:rFonts w:ascii="Arial" w:hAnsi="Arial" w:cs="Arial"/>
          <w:color w:val="333333"/>
          <w:sz w:val="20"/>
          <w:szCs w:val="20"/>
        </w:rPr>
        <w:t>Kertoa</w:t>
      </w:r>
      <w:proofErr w:type="spellEnd"/>
      <w:r w:rsidRPr="008F7242">
        <w:rPr>
          <w:rFonts w:ascii="Arial" w:hAnsi="Arial" w:cs="Arial"/>
          <w:color w:val="333333"/>
          <w:sz w:val="20"/>
          <w:szCs w:val="20"/>
        </w:rPr>
        <w:t xml:space="preserve"> kansalaisille globalisaatiosta, että se ei olisi niin vieras asia ja suhtautuminen siihen paranisi entisestään</w:t>
      </w:r>
    </w:p>
    <w:p w:rsidR="008F7242" w:rsidRPr="008F7242" w:rsidRDefault="008F7242" w:rsidP="008F7242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spellStart"/>
      <w:proofErr w:type="gramStart"/>
      <w:r w:rsidRPr="008F7242">
        <w:rPr>
          <w:rFonts w:ascii="Arial" w:hAnsi="Arial" w:cs="Arial"/>
          <w:color w:val="333333"/>
          <w:sz w:val="20"/>
          <w:szCs w:val="20"/>
        </w:rPr>
        <w:t>-</w:t>
      </w:r>
      <w:proofErr w:type="gramEnd"/>
      <w:r w:rsidRPr="008F7242">
        <w:rPr>
          <w:rFonts w:ascii="Arial" w:hAnsi="Arial" w:cs="Arial"/>
          <w:color w:val="333333"/>
          <w:sz w:val="20"/>
          <w:szCs w:val="20"/>
        </w:rPr>
        <w:t>Koulussa</w:t>
      </w:r>
      <w:proofErr w:type="spellEnd"/>
      <w:r w:rsidRPr="008F7242">
        <w:rPr>
          <w:rFonts w:ascii="Arial" w:hAnsi="Arial" w:cs="Arial"/>
          <w:color w:val="333333"/>
          <w:sz w:val="20"/>
          <w:szCs w:val="20"/>
        </w:rPr>
        <w:t xml:space="preserve"> on opetettava kieliä hyvin</w:t>
      </w:r>
    </w:p>
    <w:p w:rsidR="008F7242" w:rsidRPr="008F7242" w:rsidRDefault="008F7242" w:rsidP="008F7242">
      <w:pPr>
        <w:pStyle w:val="NormaaliWWW"/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proofErr w:type="spellStart"/>
      <w:proofErr w:type="gramStart"/>
      <w:r w:rsidRPr="008F7242">
        <w:rPr>
          <w:rFonts w:ascii="Arial" w:hAnsi="Arial" w:cs="Arial"/>
          <w:color w:val="333333"/>
          <w:sz w:val="20"/>
          <w:szCs w:val="20"/>
        </w:rPr>
        <w:t>-</w:t>
      </w:r>
      <w:proofErr w:type="gramEnd"/>
      <w:r w:rsidRPr="008F7242">
        <w:rPr>
          <w:rFonts w:ascii="Arial" w:hAnsi="Arial" w:cs="Arial"/>
          <w:color w:val="333333"/>
          <w:sz w:val="20"/>
          <w:szCs w:val="20"/>
        </w:rPr>
        <w:t>Kouluissa</w:t>
      </w:r>
      <w:proofErr w:type="spellEnd"/>
      <w:r w:rsidRPr="008F7242">
        <w:rPr>
          <w:rFonts w:ascii="Arial" w:hAnsi="Arial" w:cs="Arial"/>
          <w:color w:val="333333"/>
          <w:sz w:val="20"/>
          <w:szCs w:val="20"/>
        </w:rPr>
        <w:t xml:space="preserve"> projekteja ulkomaalaisten kanssa</w:t>
      </w:r>
    </w:p>
    <w:p w:rsidR="008F7242" w:rsidRDefault="002F5CBD">
      <w:r w:rsidRPr="002F5CBD">
        <w:rPr>
          <w:b/>
        </w:rPr>
        <w:t>Mitä taloudellisella globalisaatiolla tarkoitetaan?</w:t>
      </w:r>
      <w:r>
        <w:t xml:space="preserve"> (ks. kertauskirja)</w:t>
      </w:r>
    </w:p>
    <w:p w:rsidR="002F5CBD" w:rsidRDefault="002F5CBD"/>
    <w:sectPr w:rsidR="002F5CBD" w:rsidSect="006957F7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3AD" w:rsidRDefault="006033AD" w:rsidP="006033AD">
      <w:pPr>
        <w:spacing w:after="0" w:line="240" w:lineRule="auto"/>
      </w:pPr>
      <w:r>
        <w:separator/>
      </w:r>
    </w:p>
  </w:endnote>
  <w:endnote w:type="continuationSeparator" w:id="0">
    <w:p w:rsidR="006033AD" w:rsidRDefault="006033AD" w:rsidP="0060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294141"/>
      <w:docPartObj>
        <w:docPartGallery w:val="Page Numbers (Bottom of Page)"/>
        <w:docPartUnique/>
      </w:docPartObj>
    </w:sdtPr>
    <w:sdtEndPr/>
    <w:sdtContent>
      <w:p w:rsidR="006033AD" w:rsidRDefault="009C70B7">
        <w:pPr>
          <w:pStyle w:val="Alatunnis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33AD" w:rsidRDefault="006033A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3AD" w:rsidRDefault="006033AD" w:rsidP="006033AD">
      <w:pPr>
        <w:spacing w:after="0" w:line="240" w:lineRule="auto"/>
      </w:pPr>
      <w:r>
        <w:separator/>
      </w:r>
    </w:p>
  </w:footnote>
  <w:footnote w:type="continuationSeparator" w:id="0">
    <w:p w:rsidR="006033AD" w:rsidRDefault="006033AD" w:rsidP="0060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1FAB"/>
    <w:multiLevelType w:val="multilevel"/>
    <w:tmpl w:val="4A9E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C2543"/>
    <w:multiLevelType w:val="multilevel"/>
    <w:tmpl w:val="4F142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1319AA"/>
    <w:multiLevelType w:val="hybridMultilevel"/>
    <w:tmpl w:val="CF4AE9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67C71"/>
    <w:multiLevelType w:val="hybridMultilevel"/>
    <w:tmpl w:val="E9AAA8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8D35F7"/>
    <w:multiLevelType w:val="hybridMultilevel"/>
    <w:tmpl w:val="E58CD6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61AE5"/>
    <w:multiLevelType w:val="multilevel"/>
    <w:tmpl w:val="E8582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B33A18"/>
    <w:multiLevelType w:val="hybridMultilevel"/>
    <w:tmpl w:val="D0C6FC4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D94"/>
    <w:rsid w:val="000A4F97"/>
    <w:rsid w:val="00130B53"/>
    <w:rsid w:val="002A49E4"/>
    <w:rsid w:val="002B2ADD"/>
    <w:rsid w:val="002F5CBD"/>
    <w:rsid w:val="003314DF"/>
    <w:rsid w:val="00370BA3"/>
    <w:rsid w:val="00462BD3"/>
    <w:rsid w:val="00465003"/>
    <w:rsid w:val="004B0178"/>
    <w:rsid w:val="005F16E5"/>
    <w:rsid w:val="005F6BB0"/>
    <w:rsid w:val="006033AD"/>
    <w:rsid w:val="00630EAC"/>
    <w:rsid w:val="006957F7"/>
    <w:rsid w:val="008549C4"/>
    <w:rsid w:val="008F7242"/>
    <w:rsid w:val="009C70B7"/>
    <w:rsid w:val="00A37998"/>
    <w:rsid w:val="00AE2009"/>
    <w:rsid w:val="00BD6D94"/>
    <w:rsid w:val="00CE19E7"/>
    <w:rsid w:val="00DB099E"/>
    <w:rsid w:val="00E41A14"/>
    <w:rsid w:val="00E56C0F"/>
    <w:rsid w:val="00F108C9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D6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D6D9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BD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ki">
    <w:name w:val="Hyperlink"/>
    <w:basedOn w:val="Kappaleenoletusfontti"/>
    <w:uiPriority w:val="99"/>
    <w:semiHidden/>
    <w:unhideWhenUsed/>
    <w:rsid w:val="00E41A1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03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033AD"/>
  </w:style>
  <w:style w:type="paragraph" w:styleId="Alatunniste">
    <w:name w:val="footer"/>
    <w:basedOn w:val="Normaali"/>
    <w:link w:val="AlatunnisteChar"/>
    <w:uiPriority w:val="99"/>
    <w:unhideWhenUsed/>
    <w:rsid w:val="00603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033AD"/>
  </w:style>
  <w:style w:type="character" w:styleId="Voimakas">
    <w:name w:val="Strong"/>
    <w:basedOn w:val="Kappaleenoletusfontti"/>
    <w:uiPriority w:val="22"/>
    <w:qFormat/>
    <w:rsid w:val="002B2ADD"/>
    <w:rPr>
      <w:b/>
      <w:bCs/>
    </w:rPr>
  </w:style>
  <w:style w:type="paragraph" w:styleId="Luettelokappale">
    <w:name w:val="List Paragraph"/>
    <w:basedOn w:val="Normaali"/>
    <w:uiPriority w:val="34"/>
    <w:qFormat/>
    <w:rsid w:val="00F10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BD6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D6D94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BD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ki">
    <w:name w:val="Hyperlink"/>
    <w:basedOn w:val="Kappaleenoletusfontti"/>
    <w:uiPriority w:val="99"/>
    <w:semiHidden/>
    <w:unhideWhenUsed/>
    <w:rsid w:val="00E41A14"/>
    <w:rPr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603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033AD"/>
  </w:style>
  <w:style w:type="paragraph" w:styleId="Alatunniste">
    <w:name w:val="footer"/>
    <w:basedOn w:val="Normaali"/>
    <w:link w:val="AlatunnisteChar"/>
    <w:uiPriority w:val="99"/>
    <w:unhideWhenUsed/>
    <w:rsid w:val="00603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033AD"/>
  </w:style>
  <w:style w:type="character" w:styleId="Voimakas">
    <w:name w:val="Strong"/>
    <w:basedOn w:val="Kappaleenoletusfontti"/>
    <w:uiPriority w:val="22"/>
    <w:qFormat/>
    <w:rsid w:val="002B2ADD"/>
    <w:rPr>
      <w:b/>
      <w:bCs/>
    </w:rPr>
  </w:style>
  <w:style w:type="paragraph" w:styleId="Luettelokappale">
    <w:name w:val="List Paragraph"/>
    <w:basedOn w:val="Normaali"/>
    <w:uiPriority w:val="34"/>
    <w:qFormat/>
    <w:rsid w:val="00F1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le.fi/uutiset/3-1015614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602</Words>
  <Characters>4881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Uusimäki</dc:creator>
  <cp:lastModifiedBy>koti</cp:lastModifiedBy>
  <cp:revision>10</cp:revision>
  <dcterms:created xsi:type="dcterms:W3CDTF">2019-05-12T16:00:00Z</dcterms:created>
  <dcterms:modified xsi:type="dcterms:W3CDTF">2019-05-12T16:10:00Z</dcterms:modified>
</cp:coreProperties>
</file>