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D5" w:rsidRDefault="003C16B0">
      <w:r>
        <w:t>HISTORIAN KOE 10.12.2021</w:t>
      </w:r>
      <w:r>
        <w:tab/>
      </w:r>
      <w:r>
        <w:tab/>
      </w:r>
      <w:r>
        <w:tab/>
        <w:t>MALLIVASTAUKSET HI4</w:t>
      </w:r>
    </w:p>
    <w:p w:rsidR="003C16B0" w:rsidRDefault="003C16B0"/>
    <w:p w:rsidR="003C16B0" w:rsidRDefault="003C16B0" w:rsidP="003C16B0">
      <w:pPr>
        <w:pStyle w:val="Luettelokappale"/>
        <w:numPr>
          <w:ilvl w:val="0"/>
          <w:numId w:val="1"/>
        </w:numPr>
      </w:pPr>
      <w:r>
        <w:t>MONIVALINTATEHTÄVÄ</w:t>
      </w:r>
    </w:p>
    <w:p w:rsidR="003C16B0" w:rsidRDefault="003C16B0" w:rsidP="003C16B0"/>
    <w:p w:rsidR="003C16B0" w:rsidRDefault="003C16B0" w:rsidP="003C16B0">
      <w:pPr>
        <w:pStyle w:val="Luettelokappale"/>
        <w:numPr>
          <w:ilvl w:val="0"/>
          <w:numId w:val="1"/>
        </w:numPr>
        <w:rPr>
          <w:rFonts w:ascii="Arial" w:hAnsi="Arial" w:cs="Arial"/>
          <w:color w:val="333333"/>
          <w:sz w:val="27"/>
          <w:szCs w:val="27"/>
          <w:shd w:val="clear" w:color="auto" w:fill="FEFEFE"/>
        </w:rPr>
      </w:pPr>
      <w:r w:rsidRPr="003C16B0">
        <w:rPr>
          <w:rFonts w:ascii="Arial" w:hAnsi="Arial" w:cs="Arial"/>
          <w:color w:val="333333"/>
          <w:sz w:val="27"/>
          <w:szCs w:val="27"/>
          <w:shd w:val="clear" w:color="auto" w:fill="FEFEFE"/>
        </w:rPr>
        <w:t>Erittele, miten kreikkalainen kulttuuri vaikutti antiikin Rooman kulttuuriin ja yhteiskuntaan (20p) </w:t>
      </w:r>
    </w:p>
    <w:p w:rsidR="003C16B0" w:rsidRPr="003C16B0" w:rsidRDefault="003C16B0" w:rsidP="003C16B0">
      <w:pPr>
        <w:pStyle w:val="Luettelokappale"/>
        <w:rPr>
          <w:rFonts w:ascii="Arial" w:hAnsi="Arial" w:cs="Arial"/>
          <w:color w:val="333333"/>
          <w:sz w:val="27"/>
          <w:szCs w:val="27"/>
          <w:shd w:val="clear" w:color="auto" w:fill="FEFEFE"/>
        </w:rPr>
      </w:pPr>
    </w:p>
    <w:p w:rsidR="003C16B0" w:rsidRDefault="003C16B0" w:rsidP="003C16B0">
      <w:pPr>
        <w:pStyle w:val="Luettelokappale"/>
        <w:numPr>
          <w:ilvl w:val="0"/>
          <w:numId w:val="2"/>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Kreikkalaiset jumalat otettiin käyttöön, mutta niiden nimet muutettiin. Esimerkiksi ylijumala Zeus muuttui Roomassa Juppiteriksi ja Afrodite Venukseksi.</w:t>
      </w:r>
    </w:p>
    <w:p w:rsidR="003C16B0" w:rsidRDefault="003C16B0" w:rsidP="003C16B0">
      <w:pPr>
        <w:pStyle w:val="Luettelokappale"/>
        <w:numPr>
          <w:ilvl w:val="0"/>
          <w:numId w:val="2"/>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Roomalaiset ihailivat kreikan taidetta ja kopioivat innokkaasti kreikkalaisia veistoksia</w:t>
      </w:r>
    </w:p>
    <w:p w:rsidR="003C16B0" w:rsidRDefault="003C16B0" w:rsidP="003C16B0">
      <w:pPr>
        <w:pStyle w:val="Luettelokappale"/>
        <w:numPr>
          <w:ilvl w:val="0"/>
          <w:numId w:val="2"/>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 xml:space="preserve">Arkkitehtuurin tyylipiirteet kuten pylvästyypit ja päätykolmiot siirtyivät roomalaisiin rakennuksiin (esim. </w:t>
      </w:r>
      <w:proofErr w:type="spellStart"/>
      <w:r>
        <w:rPr>
          <w:rFonts w:ascii="Arial" w:hAnsi="Arial" w:cs="Arial"/>
          <w:color w:val="333333"/>
          <w:sz w:val="27"/>
          <w:szCs w:val="27"/>
          <w:shd w:val="clear" w:color="auto" w:fill="FEFEFE"/>
        </w:rPr>
        <w:t>Colosseum</w:t>
      </w:r>
      <w:proofErr w:type="spellEnd"/>
      <w:r>
        <w:rPr>
          <w:rFonts w:ascii="Arial" w:hAnsi="Arial" w:cs="Arial"/>
          <w:color w:val="333333"/>
          <w:sz w:val="27"/>
          <w:szCs w:val="27"/>
          <w:shd w:val="clear" w:color="auto" w:fill="FEFEFE"/>
        </w:rPr>
        <w:t>)</w:t>
      </w:r>
    </w:p>
    <w:p w:rsidR="003C16B0" w:rsidRDefault="003C16B0" w:rsidP="003C16B0">
      <w:pPr>
        <w:pStyle w:val="Luettelokappale"/>
        <w:numPr>
          <w:ilvl w:val="0"/>
          <w:numId w:val="2"/>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Monien kreikkalaisten filosofisia teoksia luettiin Roomassa. Esimerkiksi hellenismin ajan stoalaisuuteen liittyvät hyveet - kuten mielen tyyneys – olivat erittäin suosittuja Roomassa.</w:t>
      </w:r>
    </w:p>
    <w:p w:rsidR="003C16B0" w:rsidRPr="003C16B0" w:rsidRDefault="003C16B0" w:rsidP="003C16B0">
      <w:pPr>
        <w:pStyle w:val="Luettelokappale"/>
        <w:numPr>
          <w:ilvl w:val="0"/>
          <w:numId w:val="2"/>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Teatteriesityksiä pidettiin Roomassakin, mutta ne eivät saaneet samaa suosiota kuin Kreikassa</w:t>
      </w:r>
    </w:p>
    <w:p w:rsidR="003C16B0" w:rsidRPr="003C16B0" w:rsidRDefault="003C16B0" w:rsidP="003C16B0">
      <w:pPr>
        <w:pStyle w:val="Luettelokappale"/>
        <w:rPr>
          <w:rFonts w:ascii="Arial" w:hAnsi="Arial" w:cs="Arial"/>
          <w:color w:val="333333"/>
          <w:sz w:val="27"/>
          <w:szCs w:val="27"/>
          <w:shd w:val="clear" w:color="auto" w:fill="FEFEFE"/>
        </w:rPr>
      </w:pPr>
    </w:p>
    <w:p w:rsidR="003C16B0" w:rsidRDefault="007702DF" w:rsidP="003C16B0">
      <w:pPr>
        <w:pStyle w:val="Luettelokappale"/>
        <w:numPr>
          <w:ilvl w:val="0"/>
          <w:numId w:val="1"/>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Vuosisadat</w:t>
      </w:r>
    </w:p>
    <w:p w:rsidR="009F4674" w:rsidRPr="009F4674" w:rsidRDefault="009F4674" w:rsidP="009F4674">
      <w:pPr>
        <w:ind w:left="720"/>
        <w:rPr>
          <w:rFonts w:ascii="Arial" w:hAnsi="Arial" w:cs="Arial"/>
          <w:b/>
          <w:color w:val="333333"/>
          <w:sz w:val="27"/>
          <w:szCs w:val="27"/>
          <w:shd w:val="clear" w:color="auto" w:fill="FEFEFE"/>
        </w:rPr>
      </w:pPr>
      <w:r w:rsidRPr="009F4674">
        <w:rPr>
          <w:rFonts w:ascii="Arial" w:hAnsi="Arial" w:cs="Arial"/>
          <w:b/>
          <w:color w:val="333333"/>
          <w:sz w:val="27"/>
          <w:szCs w:val="27"/>
          <w:shd w:val="clear" w:color="auto" w:fill="FEFEFE"/>
        </w:rPr>
        <w:t xml:space="preserve">1600-luku, tieteen </w:t>
      </w:r>
      <w:proofErr w:type="spellStart"/>
      <w:r w:rsidRPr="009F4674">
        <w:rPr>
          <w:rFonts w:ascii="Arial" w:hAnsi="Arial" w:cs="Arial"/>
          <w:b/>
          <w:color w:val="333333"/>
          <w:sz w:val="27"/>
          <w:szCs w:val="27"/>
          <w:shd w:val="clear" w:color="auto" w:fill="FEFEFE"/>
        </w:rPr>
        <w:t>vallankumoksen</w:t>
      </w:r>
      <w:proofErr w:type="spellEnd"/>
      <w:r w:rsidRPr="009F4674">
        <w:rPr>
          <w:rFonts w:ascii="Arial" w:hAnsi="Arial" w:cs="Arial"/>
          <w:b/>
          <w:color w:val="333333"/>
          <w:sz w:val="27"/>
          <w:szCs w:val="27"/>
          <w:shd w:val="clear" w:color="auto" w:fill="FEFEFE"/>
        </w:rPr>
        <w:t xml:space="preserve"> aikakausi</w:t>
      </w:r>
    </w:p>
    <w:p w:rsidR="009F4674" w:rsidRDefault="00B70216" w:rsidP="009F4674">
      <w:pPr>
        <w:ind w:left="720"/>
        <w:rPr>
          <w:rFonts w:ascii="Arial" w:hAnsi="Arial" w:cs="Arial"/>
          <w:color w:val="333333"/>
          <w:sz w:val="27"/>
          <w:szCs w:val="27"/>
          <w:shd w:val="clear" w:color="auto" w:fill="FEFEFE"/>
        </w:rPr>
      </w:pPr>
      <w:r>
        <w:rPr>
          <w:rFonts w:ascii="Arial" w:hAnsi="Arial" w:cs="Arial"/>
          <w:color w:val="333333"/>
          <w:sz w:val="27"/>
          <w:szCs w:val="27"/>
          <w:shd w:val="clear" w:color="auto" w:fill="FEFEFE"/>
        </w:rPr>
        <w:t xml:space="preserve">Kirjapainotaidolla oli todella suuri merkitys tieteellisen vallankumouksen käynnistämisessä 1600-luvulla. </w:t>
      </w:r>
      <w:r w:rsidR="009F4674" w:rsidRPr="009F4674">
        <w:rPr>
          <w:rFonts w:ascii="Arial" w:hAnsi="Arial" w:cs="Arial"/>
          <w:color w:val="333333"/>
          <w:sz w:val="27"/>
          <w:szCs w:val="27"/>
          <w:shd w:val="clear" w:color="auto" w:fill="FEFEFE"/>
        </w:rPr>
        <w:t xml:space="preserve">Tiedemiesten aikaansaannoksia olisi voinut lähestyä myös henkilöiden kautta: Francis </w:t>
      </w:r>
      <w:proofErr w:type="spellStart"/>
      <w:r w:rsidR="009F4674" w:rsidRPr="009F4674">
        <w:rPr>
          <w:rFonts w:ascii="Arial" w:hAnsi="Arial" w:cs="Arial"/>
          <w:color w:val="333333"/>
          <w:sz w:val="27"/>
          <w:szCs w:val="27"/>
          <w:shd w:val="clear" w:color="auto" w:fill="FEFEFE"/>
        </w:rPr>
        <w:t>Bacon</w:t>
      </w:r>
      <w:proofErr w:type="spellEnd"/>
      <w:r w:rsidR="009F4674" w:rsidRPr="009F4674">
        <w:rPr>
          <w:rFonts w:ascii="Arial" w:hAnsi="Arial" w:cs="Arial"/>
          <w:color w:val="333333"/>
          <w:sz w:val="27"/>
          <w:szCs w:val="27"/>
          <w:shd w:val="clear" w:color="auto" w:fill="FEFEFE"/>
        </w:rPr>
        <w:t xml:space="preserve"> empirismin kehittäjänä, Galileo Galilei kaukoputken ja aurinkokeskeisen maailmankuvan vahvistajana, I</w:t>
      </w:r>
      <w:r w:rsidR="004D4723">
        <w:rPr>
          <w:rFonts w:ascii="Arial" w:hAnsi="Arial" w:cs="Arial"/>
          <w:color w:val="333333"/>
          <w:sz w:val="27"/>
          <w:szCs w:val="27"/>
          <w:shd w:val="clear" w:color="auto" w:fill="FEFEFE"/>
        </w:rPr>
        <w:t>saac Newton painovoimalakeineen loi mekanistisen maailmankuvan,</w:t>
      </w:r>
      <w:r w:rsidR="009F4674" w:rsidRPr="009F4674">
        <w:rPr>
          <w:rFonts w:ascii="Arial" w:hAnsi="Arial" w:cs="Arial"/>
          <w:color w:val="333333"/>
          <w:sz w:val="27"/>
          <w:szCs w:val="27"/>
          <w:shd w:val="clear" w:color="auto" w:fill="FEFEFE"/>
        </w:rPr>
        <w:t xml:space="preserve"> Rene Descartes </w:t>
      </w:r>
      <w:r w:rsidR="004D4723">
        <w:rPr>
          <w:rFonts w:ascii="Arial" w:hAnsi="Arial" w:cs="Arial"/>
          <w:color w:val="333333"/>
          <w:sz w:val="27"/>
          <w:szCs w:val="27"/>
          <w:shd w:val="clear" w:color="auto" w:fill="FEFEFE"/>
        </w:rPr>
        <w:t xml:space="preserve">tunnettiin </w:t>
      </w:r>
      <w:r w:rsidR="009F4674" w:rsidRPr="009F4674">
        <w:rPr>
          <w:rFonts w:ascii="Arial" w:hAnsi="Arial" w:cs="Arial"/>
          <w:color w:val="333333"/>
          <w:sz w:val="27"/>
          <w:szCs w:val="27"/>
          <w:shd w:val="clear" w:color="auto" w:fill="FEFEFE"/>
        </w:rPr>
        <w:t>järjen korostajana. Luonnontieteiden kehityksen myötä syntyi tieteellinen maailmankuva.</w:t>
      </w:r>
      <w:r w:rsidR="004D4723">
        <w:rPr>
          <w:rFonts w:ascii="Arial" w:hAnsi="Arial" w:cs="Arial"/>
          <w:color w:val="333333"/>
          <w:sz w:val="27"/>
          <w:szCs w:val="27"/>
          <w:shd w:val="clear" w:color="auto" w:fill="FEFEFE"/>
        </w:rPr>
        <w:t xml:space="preserve"> Kirkko vastusti luonnontieteiden kehityksen tuomia uusia ajatuksia, koska ne olivat kirkon opin vastaisia.</w:t>
      </w:r>
    </w:p>
    <w:p w:rsidR="00180E98" w:rsidRDefault="00180E98" w:rsidP="009F4674">
      <w:pPr>
        <w:ind w:left="720"/>
        <w:rPr>
          <w:rFonts w:ascii="Arial" w:hAnsi="Arial" w:cs="Arial"/>
          <w:color w:val="333333"/>
          <w:sz w:val="27"/>
          <w:szCs w:val="27"/>
          <w:shd w:val="clear" w:color="auto" w:fill="FEFEFE"/>
        </w:rPr>
      </w:pPr>
    </w:p>
    <w:p w:rsidR="00180E98" w:rsidRDefault="00180E98" w:rsidP="009F4674">
      <w:pPr>
        <w:ind w:left="720"/>
        <w:rPr>
          <w:rFonts w:ascii="Arial" w:hAnsi="Arial" w:cs="Arial"/>
          <w:color w:val="333333"/>
          <w:sz w:val="27"/>
          <w:szCs w:val="27"/>
          <w:shd w:val="clear" w:color="auto" w:fill="FEFEFE"/>
        </w:rPr>
      </w:pPr>
    </w:p>
    <w:p w:rsidR="00180E98" w:rsidRPr="009F4674" w:rsidRDefault="00180E98" w:rsidP="009F4674">
      <w:pPr>
        <w:ind w:left="720"/>
        <w:rPr>
          <w:rFonts w:ascii="Arial" w:hAnsi="Arial" w:cs="Arial"/>
          <w:color w:val="333333"/>
          <w:sz w:val="27"/>
          <w:szCs w:val="27"/>
          <w:shd w:val="clear" w:color="auto" w:fill="FEFEFE"/>
        </w:rPr>
      </w:pPr>
    </w:p>
    <w:p w:rsidR="007702DF" w:rsidRDefault="007702DF" w:rsidP="007702DF">
      <w:pPr>
        <w:pStyle w:val="Luettelokappale"/>
        <w:rPr>
          <w:rFonts w:ascii="Arial" w:hAnsi="Arial" w:cs="Arial"/>
          <w:color w:val="333333"/>
          <w:sz w:val="27"/>
          <w:szCs w:val="27"/>
          <w:shd w:val="clear" w:color="auto" w:fill="FEFEFE"/>
        </w:rPr>
      </w:pPr>
    </w:p>
    <w:p w:rsidR="007702DF" w:rsidRDefault="007702DF" w:rsidP="007702DF">
      <w:pPr>
        <w:pStyle w:val="Luettelokappale"/>
        <w:rPr>
          <w:rFonts w:ascii="Arial" w:hAnsi="Arial" w:cs="Arial"/>
          <w:color w:val="333333"/>
          <w:sz w:val="27"/>
          <w:szCs w:val="27"/>
          <w:shd w:val="clear" w:color="auto" w:fill="FEFEFE"/>
        </w:rPr>
      </w:pPr>
      <w:r w:rsidRPr="007702DF">
        <w:rPr>
          <w:rFonts w:ascii="Arial" w:hAnsi="Arial" w:cs="Arial"/>
          <w:b/>
          <w:color w:val="333333"/>
          <w:sz w:val="27"/>
          <w:szCs w:val="27"/>
          <w:shd w:val="clear" w:color="auto" w:fill="FEFEFE"/>
        </w:rPr>
        <w:t>Populaarikulttuuri</w:t>
      </w:r>
      <w:r w:rsidRPr="007702DF">
        <w:rPr>
          <w:rFonts w:ascii="Arial" w:hAnsi="Arial" w:cs="Arial"/>
          <w:color w:val="333333"/>
          <w:sz w:val="27"/>
          <w:szCs w:val="27"/>
          <w:shd w:val="clear" w:color="auto" w:fill="FEFEFE"/>
        </w:rPr>
        <w:t xml:space="preserve"> tarkoittaa kulttuuria, jota enemmistö kansasta kuluttaa, esimerkiksi elokuvat ovat populaarikulttuuria. Populaarikulttuuri syntyi 1800-luvulla, mutta sen juuret ovat perinteisessä kansankulttuurissa. Populaarikulttuuri tulkittiin vastavoimaksi korkeakulttuurille ja se leimattiin pinnalliseksi viihteeksi. Usein massakulttuuri on </w:t>
      </w:r>
      <w:proofErr w:type="spellStart"/>
      <w:r w:rsidRPr="007702DF">
        <w:rPr>
          <w:rFonts w:ascii="Arial" w:hAnsi="Arial" w:cs="Arial"/>
          <w:color w:val="333333"/>
          <w:sz w:val="27"/>
          <w:szCs w:val="27"/>
          <w:shd w:val="clear" w:color="auto" w:fill="FEFEFE"/>
        </w:rPr>
        <w:t>samallapopulaarikulttuuria</w:t>
      </w:r>
      <w:proofErr w:type="spellEnd"/>
      <w:r w:rsidRPr="007702DF">
        <w:rPr>
          <w:rFonts w:ascii="Arial" w:hAnsi="Arial" w:cs="Arial"/>
          <w:color w:val="333333"/>
          <w:sz w:val="27"/>
          <w:szCs w:val="27"/>
          <w:shd w:val="clear" w:color="auto" w:fill="FEFEFE"/>
        </w:rPr>
        <w:t>, Tietotekniikka ja globalisaatio ovat tehneet populaarikulttuurista maailmanlaajuisen. Muotoja elokuva, radio, televisio, nuorisomusiikki.</w:t>
      </w:r>
    </w:p>
    <w:p w:rsidR="007702DF" w:rsidRDefault="007702DF" w:rsidP="007702DF">
      <w:pPr>
        <w:pStyle w:val="Luettelokappale"/>
        <w:rPr>
          <w:rFonts w:ascii="Arial" w:hAnsi="Arial" w:cs="Arial"/>
          <w:color w:val="333333"/>
          <w:sz w:val="27"/>
          <w:szCs w:val="27"/>
          <w:shd w:val="clear" w:color="auto" w:fill="FEFEFE"/>
        </w:rPr>
      </w:pPr>
    </w:p>
    <w:p w:rsidR="00DC350F" w:rsidRDefault="00DC350F" w:rsidP="007702DF">
      <w:pPr>
        <w:pStyle w:val="Luettelokappale"/>
        <w:rPr>
          <w:rFonts w:ascii="Arial" w:hAnsi="Arial" w:cs="Arial"/>
          <w:color w:val="333333"/>
          <w:sz w:val="27"/>
          <w:szCs w:val="27"/>
          <w:shd w:val="clear" w:color="auto" w:fill="FEFEFE"/>
        </w:rPr>
      </w:pPr>
      <w:r>
        <w:rPr>
          <w:rFonts w:ascii="Arial" w:hAnsi="Arial" w:cs="Arial"/>
          <w:color w:val="333333"/>
          <w:sz w:val="27"/>
          <w:szCs w:val="27"/>
          <w:shd w:val="clear" w:color="auto" w:fill="FEFEFE"/>
        </w:rPr>
        <w:t>1800-luku edistyksen vuosisatana</w:t>
      </w:r>
    </w:p>
    <w:p w:rsidR="00DC350F" w:rsidRDefault="00DC350F" w:rsidP="007702DF">
      <w:pPr>
        <w:pStyle w:val="Luettelokappale"/>
        <w:rPr>
          <w:rFonts w:ascii="Arial" w:hAnsi="Arial" w:cs="Arial"/>
          <w:color w:val="333333"/>
          <w:sz w:val="27"/>
          <w:szCs w:val="27"/>
          <w:shd w:val="clear" w:color="auto" w:fill="FEFEFE"/>
        </w:rPr>
      </w:pPr>
    </w:p>
    <w:p w:rsidR="00DC350F" w:rsidRDefault="00DC350F"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1800-luvulla oli vallalla edistysusko eli uskottiin tieteiden jatkuvaan kehitykseen</w:t>
      </w:r>
    </w:p>
    <w:p w:rsidR="00DC350F" w:rsidRDefault="00DC350F"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Teollistuminen vaurastutti kansakuntia. Sen myötä tiede ja tekniikka kehittyivät</w:t>
      </w:r>
    </w:p>
    <w:p w:rsidR="00DC350F" w:rsidRDefault="00DC350F"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Kokeellisia menetelmiä käytettiin yhä enemmän</w:t>
      </w:r>
    </w:p>
    <w:p w:rsidR="008651EE" w:rsidRDefault="008651EE"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Kemia tieteenalana kehittyi, keksittiin alkuainetaulukot ja atomiteoriat</w:t>
      </w:r>
    </w:p>
    <w:p w:rsidR="008651EE" w:rsidRDefault="008651EE"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Kemian kehitys auttoi lääketieteen kehitystä. Tautien aiheuttajiksi ymmärrettiin mikrobit. Hygieniaa parannettiin ja haavoja ja leikkausvälineitä alettiin desinfioida.</w:t>
      </w:r>
    </w:p>
    <w:p w:rsidR="008651EE" w:rsidRDefault="008651EE"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Sairauksiin kehitettiin rokotuksia. Röntgenkuvausten avulla pystyttiin selvittämään esimerkiksi 1800-luvulla yleisen keuhkotaudin oireita.</w:t>
      </w:r>
    </w:p>
    <w:p w:rsidR="008651EE" w:rsidRDefault="008651EE"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Lääketieteen kehitys ja vaurastuminen pidensivät odotettavissa olevaa elinikää</w:t>
      </w:r>
    </w:p>
    <w:p w:rsidR="008651EE" w:rsidRDefault="008651EE"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 xml:space="preserve">Sosiologia syntyi uutena yhteiskuntatieteenä ranskalaisen </w:t>
      </w:r>
      <w:proofErr w:type="spellStart"/>
      <w:r>
        <w:rPr>
          <w:rFonts w:ascii="Arial" w:hAnsi="Arial" w:cs="Arial"/>
          <w:color w:val="333333"/>
          <w:sz w:val="27"/>
          <w:szCs w:val="27"/>
          <w:shd w:val="clear" w:color="auto" w:fill="FEFEFE"/>
        </w:rPr>
        <w:t>Auguste</w:t>
      </w:r>
      <w:proofErr w:type="spellEnd"/>
      <w:r>
        <w:rPr>
          <w:rFonts w:ascii="Arial" w:hAnsi="Arial" w:cs="Arial"/>
          <w:color w:val="333333"/>
          <w:sz w:val="27"/>
          <w:szCs w:val="27"/>
          <w:shd w:val="clear" w:color="auto" w:fill="FEFEFE"/>
        </w:rPr>
        <w:t xml:space="preserve"> </w:t>
      </w:r>
      <w:proofErr w:type="spellStart"/>
      <w:r>
        <w:rPr>
          <w:rFonts w:ascii="Arial" w:hAnsi="Arial" w:cs="Arial"/>
          <w:color w:val="333333"/>
          <w:sz w:val="27"/>
          <w:szCs w:val="27"/>
          <w:shd w:val="clear" w:color="auto" w:fill="FEFEFE"/>
        </w:rPr>
        <w:t>Comten</w:t>
      </w:r>
      <w:proofErr w:type="spellEnd"/>
      <w:r>
        <w:rPr>
          <w:rFonts w:ascii="Arial" w:hAnsi="Arial" w:cs="Arial"/>
          <w:color w:val="333333"/>
          <w:sz w:val="27"/>
          <w:szCs w:val="27"/>
          <w:shd w:val="clear" w:color="auto" w:fill="FEFEFE"/>
        </w:rPr>
        <w:t xml:space="preserve"> vaikutuksesta.</w:t>
      </w:r>
    </w:p>
    <w:p w:rsidR="008651EE" w:rsidRDefault="008651EE"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 xml:space="preserve">Historiantutkimuksessa saksalainen </w:t>
      </w:r>
      <w:proofErr w:type="spellStart"/>
      <w:r>
        <w:rPr>
          <w:rFonts w:ascii="Arial" w:hAnsi="Arial" w:cs="Arial"/>
          <w:color w:val="333333"/>
          <w:sz w:val="27"/>
          <w:szCs w:val="27"/>
          <w:shd w:val="clear" w:color="auto" w:fill="FEFEFE"/>
        </w:rPr>
        <w:t>Leopold</w:t>
      </w:r>
      <w:proofErr w:type="spellEnd"/>
      <w:r>
        <w:rPr>
          <w:rFonts w:ascii="Arial" w:hAnsi="Arial" w:cs="Arial"/>
          <w:color w:val="333333"/>
          <w:sz w:val="27"/>
          <w:szCs w:val="27"/>
          <w:shd w:val="clear" w:color="auto" w:fill="FEFEFE"/>
        </w:rPr>
        <w:t xml:space="preserve"> von </w:t>
      </w:r>
      <w:proofErr w:type="spellStart"/>
      <w:r>
        <w:rPr>
          <w:rFonts w:ascii="Arial" w:hAnsi="Arial" w:cs="Arial"/>
          <w:color w:val="333333"/>
          <w:sz w:val="27"/>
          <w:szCs w:val="27"/>
          <w:shd w:val="clear" w:color="auto" w:fill="FEFEFE"/>
        </w:rPr>
        <w:t>Ranke</w:t>
      </w:r>
      <w:proofErr w:type="spellEnd"/>
      <w:r>
        <w:rPr>
          <w:rFonts w:ascii="Arial" w:hAnsi="Arial" w:cs="Arial"/>
          <w:color w:val="333333"/>
          <w:sz w:val="27"/>
          <w:szCs w:val="27"/>
          <w:shd w:val="clear" w:color="auto" w:fill="FEFEFE"/>
        </w:rPr>
        <w:t xml:space="preserve"> (</w:t>
      </w:r>
      <w:proofErr w:type="gramStart"/>
      <w:r>
        <w:rPr>
          <w:rFonts w:ascii="Arial" w:hAnsi="Arial" w:cs="Arial"/>
          <w:color w:val="333333"/>
          <w:sz w:val="27"/>
          <w:szCs w:val="27"/>
          <w:shd w:val="clear" w:color="auto" w:fill="FEFEFE"/>
        </w:rPr>
        <w:t>1795-1886</w:t>
      </w:r>
      <w:proofErr w:type="gramEnd"/>
      <w:r>
        <w:rPr>
          <w:rFonts w:ascii="Arial" w:hAnsi="Arial" w:cs="Arial"/>
          <w:color w:val="333333"/>
          <w:sz w:val="27"/>
          <w:szCs w:val="27"/>
          <w:shd w:val="clear" w:color="auto" w:fill="FEFEFE"/>
        </w:rPr>
        <w:t>) toi historiantutkimukseen arkistotutkimukset ja lähdekritiikin.</w:t>
      </w:r>
    </w:p>
    <w:p w:rsidR="008651EE" w:rsidRDefault="008651EE" w:rsidP="00DC350F">
      <w:pPr>
        <w:pStyle w:val="Luettelokappale"/>
        <w:numPr>
          <w:ilvl w:val="0"/>
          <w:numId w:val="3"/>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Luonnontieteitä kehitti erityisesti evoluutio-opin luoja Charles Darwin (</w:t>
      </w:r>
      <w:proofErr w:type="gramStart"/>
      <w:r>
        <w:rPr>
          <w:rFonts w:ascii="Arial" w:hAnsi="Arial" w:cs="Arial"/>
          <w:color w:val="333333"/>
          <w:sz w:val="27"/>
          <w:szCs w:val="27"/>
          <w:shd w:val="clear" w:color="auto" w:fill="FEFEFE"/>
        </w:rPr>
        <w:t>1809-1882</w:t>
      </w:r>
      <w:proofErr w:type="gramEnd"/>
      <w:r>
        <w:rPr>
          <w:rFonts w:ascii="Arial" w:hAnsi="Arial" w:cs="Arial"/>
          <w:color w:val="333333"/>
          <w:sz w:val="27"/>
          <w:szCs w:val="27"/>
          <w:shd w:val="clear" w:color="auto" w:fill="FEFEFE"/>
        </w:rPr>
        <w:t>). Hänen teoksensa Lajien synty (1859) on tieteenhistorian kenties tärkein teos.</w:t>
      </w:r>
    </w:p>
    <w:p w:rsidR="00180E98" w:rsidRDefault="00180E98" w:rsidP="00180E98">
      <w:pPr>
        <w:rPr>
          <w:rFonts w:ascii="Arial" w:hAnsi="Arial" w:cs="Arial"/>
          <w:color w:val="333333"/>
          <w:sz w:val="27"/>
          <w:szCs w:val="27"/>
          <w:shd w:val="clear" w:color="auto" w:fill="FEFEFE"/>
        </w:rPr>
      </w:pPr>
      <w:r>
        <w:rPr>
          <w:rFonts w:ascii="Arial" w:hAnsi="Arial" w:cs="Arial"/>
          <w:color w:val="333333"/>
          <w:sz w:val="27"/>
          <w:szCs w:val="27"/>
          <w:shd w:val="clear" w:color="auto" w:fill="FEFEFE"/>
        </w:rPr>
        <w:t>Porvariston vuosisata</w:t>
      </w:r>
    </w:p>
    <w:p w:rsidR="00180E98" w:rsidRDefault="00180E98" w:rsidP="00180E98">
      <w:pPr>
        <w:rPr>
          <w:rFonts w:ascii="Arial" w:hAnsi="Arial" w:cs="Arial"/>
          <w:color w:val="333333"/>
          <w:sz w:val="27"/>
          <w:szCs w:val="27"/>
          <w:shd w:val="clear" w:color="auto" w:fill="FEFEFE"/>
        </w:rPr>
      </w:pPr>
    </w:p>
    <w:p w:rsidR="00180E98" w:rsidRPr="00180E98" w:rsidRDefault="00180E98" w:rsidP="00180E98">
      <w:pPr>
        <w:rPr>
          <w:rFonts w:ascii="Arial" w:hAnsi="Arial" w:cs="Arial"/>
          <w:color w:val="333333"/>
          <w:sz w:val="27"/>
          <w:szCs w:val="27"/>
          <w:shd w:val="clear" w:color="auto" w:fill="FEFEFE"/>
        </w:rPr>
      </w:pPr>
      <w:r w:rsidRPr="00180E98">
        <w:rPr>
          <w:rFonts w:ascii="Arial" w:hAnsi="Arial" w:cs="Arial"/>
          <w:color w:val="333333"/>
          <w:sz w:val="27"/>
          <w:szCs w:val="27"/>
          <w:shd w:val="clear" w:color="auto" w:fill="FEFEFE"/>
        </w:rPr>
        <w:t xml:space="preserve">Porvaristolla </w:t>
      </w:r>
      <w:proofErr w:type="spellStart"/>
      <w:r w:rsidRPr="00180E98">
        <w:rPr>
          <w:rFonts w:ascii="Arial" w:hAnsi="Arial" w:cs="Arial"/>
          <w:color w:val="333333"/>
          <w:sz w:val="27"/>
          <w:szCs w:val="27"/>
          <w:shd w:val="clear" w:color="auto" w:fill="FEFEFE"/>
        </w:rPr>
        <w:t>tarkoitetettiin</w:t>
      </w:r>
      <w:proofErr w:type="spellEnd"/>
      <w:r w:rsidRPr="00180E98">
        <w:rPr>
          <w:rFonts w:ascii="Arial" w:hAnsi="Arial" w:cs="Arial"/>
          <w:color w:val="333333"/>
          <w:sz w:val="27"/>
          <w:szCs w:val="27"/>
          <w:shd w:val="clear" w:color="auto" w:fill="FEFEFE"/>
        </w:rPr>
        <w:t xml:space="preserve"> sääty-yhteiskunnassa lähinnä kauppiaita ja käsityöläisiä. 1800-luvulle tultaessa nämä ryhmät olivat omaksuneet liberalismin </w:t>
      </w:r>
      <w:r w:rsidRPr="00180E98">
        <w:rPr>
          <w:rFonts w:ascii="Arial" w:hAnsi="Arial" w:cs="Arial"/>
          <w:color w:val="333333"/>
          <w:sz w:val="27"/>
          <w:szCs w:val="27"/>
          <w:shd w:val="clear" w:color="auto" w:fill="FEFEFE"/>
        </w:rPr>
        <w:lastRenderedPageBreak/>
        <w:t>oppeja ja vaativat äänoikeuden laajentamista. Porvarit elivät sovinnaista elämää ja jäljittelivät aateliston tapoja. He myös näyttivät vaurauttaan. Porvarin vaimo hoiti kodin ja kasvatti lapset usein palvelijoiden kera. Katso tarkemmin oppikirjan kappale 16.</w:t>
      </w:r>
    </w:p>
    <w:p w:rsidR="007702DF" w:rsidRDefault="007702DF" w:rsidP="007702DF">
      <w:pPr>
        <w:pStyle w:val="Luettelokappale"/>
        <w:rPr>
          <w:rFonts w:ascii="Arial" w:hAnsi="Arial" w:cs="Arial"/>
          <w:color w:val="333333"/>
          <w:sz w:val="27"/>
          <w:szCs w:val="27"/>
          <w:shd w:val="clear" w:color="auto" w:fill="FEFEFE"/>
        </w:rPr>
      </w:pPr>
    </w:p>
    <w:p w:rsidR="007702DF" w:rsidRDefault="007702DF" w:rsidP="003C16B0">
      <w:pPr>
        <w:pStyle w:val="Luettelokappale"/>
        <w:numPr>
          <w:ilvl w:val="0"/>
          <w:numId w:val="1"/>
        </w:numPr>
        <w:rPr>
          <w:rFonts w:ascii="Arial" w:hAnsi="Arial" w:cs="Arial"/>
          <w:color w:val="333333"/>
          <w:sz w:val="27"/>
          <w:szCs w:val="27"/>
          <w:shd w:val="clear" w:color="auto" w:fill="FEFEFE"/>
        </w:rPr>
      </w:pPr>
    </w:p>
    <w:p w:rsidR="007702DF" w:rsidRDefault="00931064" w:rsidP="007702DF">
      <w:pPr>
        <w:rPr>
          <w:rFonts w:ascii="Arial" w:hAnsi="Arial" w:cs="Arial"/>
          <w:color w:val="333333"/>
          <w:sz w:val="27"/>
          <w:szCs w:val="27"/>
          <w:shd w:val="clear" w:color="auto" w:fill="FEFEFE"/>
        </w:rPr>
      </w:pPr>
      <w:r>
        <w:rPr>
          <w:rFonts w:ascii="Arial" w:hAnsi="Arial" w:cs="Arial"/>
          <w:color w:val="333333"/>
          <w:sz w:val="27"/>
          <w:szCs w:val="27"/>
          <w:shd w:val="clear" w:color="auto" w:fill="FEFEFE"/>
        </w:rPr>
        <w:t>c) Katolisen kirkon vaikutus keskiajan taiteessa ja tieteessä</w:t>
      </w:r>
    </w:p>
    <w:p w:rsidR="00931064" w:rsidRDefault="00931064" w:rsidP="00931064">
      <w:pPr>
        <w:pStyle w:val="Luettelokappale"/>
        <w:numPr>
          <w:ilvl w:val="0"/>
          <w:numId w:val="4"/>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Keskiajan taide oli pääosin kirkon rahoittamaa, sillä katolinen kirkko oli vauras</w:t>
      </w:r>
    </w:p>
    <w:p w:rsidR="00931064" w:rsidRDefault="00931064" w:rsidP="00931064">
      <w:pPr>
        <w:pStyle w:val="Luettelokappale"/>
        <w:numPr>
          <w:ilvl w:val="0"/>
          <w:numId w:val="4"/>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Taiteen tehtävänä oli opettaa kansalle kristinuskon sanomaa, ja sen aiheet olivat yleensä uskonnollisia, esim. pyhimyslegendoja</w:t>
      </w:r>
    </w:p>
    <w:p w:rsidR="00931064" w:rsidRDefault="00931064" w:rsidP="00931064">
      <w:pPr>
        <w:pStyle w:val="Luettelokappale"/>
        <w:numPr>
          <w:ilvl w:val="0"/>
          <w:numId w:val="4"/>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Munkkien kopioimat kirjat olivat usein jo sinänsä taideteoksia, koska kappaleiden alkuun maalattiin kauniita kuvia ja hienoimmissa kirjoissa käytettiin kultaväriä</w:t>
      </w:r>
    </w:p>
    <w:p w:rsidR="00931064" w:rsidRDefault="00931064" w:rsidP="00931064">
      <w:pPr>
        <w:pStyle w:val="Luettelokappale"/>
        <w:numPr>
          <w:ilvl w:val="0"/>
          <w:numId w:val="4"/>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Maalaustaiteessa käytettiin arvoperspektiiviä eli kuvattavan pyhyys tai asema tuotiin esiin tekemällä hänestä kookkaampi kuin muut kuvattavat</w:t>
      </w:r>
    </w:p>
    <w:p w:rsidR="003C16B0" w:rsidRPr="0018096B" w:rsidRDefault="00931064" w:rsidP="0018096B">
      <w:pPr>
        <w:pStyle w:val="Luettelokappale"/>
        <w:numPr>
          <w:ilvl w:val="0"/>
          <w:numId w:val="4"/>
        </w:numPr>
        <w:rPr>
          <w:rFonts w:ascii="Arial" w:hAnsi="Arial" w:cs="Arial"/>
          <w:color w:val="333333"/>
          <w:sz w:val="27"/>
          <w:szCs w:val="27"/>
          <w:shd w:val="clear" w:color="auto" w:fill="FEFEFE"/>
        </w:rPr>
      </w:pPr>
      <w:r>
        <w:rPr>
          <w:rFonts w:ascii="Arial" w:hAnsi="Arial" w:cs="Arial"/>
          <w:color w:val="333333"/>
          <w:sz w:val="27"/>
          <w:szCs w:val="27"/>
          <w:shd w:val="clear" w:color="auto" w:fill="FEFEFE"/>
        </w:rPr>
        <w:t>Taiteen tekijät olivat pikemminkin käsityöläisiä kuin taiteilijoita. Siksi keskiajan taideteosten tekijät eivät yleensä signeeranneet teoksiaan.</w:t>
      </w:r>
    </w:p>
    <w:p w:rsidR="0018096B" w:rsidRDefault="0018096B" w:rsidP="0018096B"/>
    <w:p w:rsidR="0018096B" w:rsidRPr="0018096B" w:rsidRDefault="0018096B" w:rsidP="0018096B">
      <w:pPr>
        <w:rPr>
          <w:sz w:val="28"/>
          <w:szCs w:val="28"/>
        </w:rPr>
      </w:pPr>
      <w:r w:rsidRPr="0018096B">
        <w:rPr>
          <w:sz w:val="28"/>
          <w:szCs w:val="28"/>
        </w:rPr>
        <w:t>d) Kirkon asemaa horjuttivat mm. seuraavat asiat:</w:t>
      </w:r>
    </w:p>
    <w:p w:rsidR="0018096B" w:rsidRPr="0018096B" w:rsidRDefault="0018096B" w:rsidP="0018096B">
      <w:pPr>
        <w:pStyle w:val="Luettelokappale"/>
        <w:numPr>
          <w:ilvl w:val="0"/>
          <w:numId w:val="5"/>
        </w:numPr>
        <w:rPr>
          <w:sz w:val="28"/>
          <w:szCs w:val="28"/>
        </w:rPr>
      </w:pPr>
      <w:r w:rsidRPr="0018096B">
        <w:rPr>
          <w:sz w:val="28"/>
          <w:szCs w:val="28"/>
        </w:rPr>
        <w:t xml:space="preserve">katolisen kirkon kohtaama sisäinen kritiikki mm. anekaupan ja paaviuden kriisin takia. Tämä johti Martti Lutherin innoittamaan </w:t>
      </w:r>
      <w:proofErr w:type="spellStart"/>
      <w:r w:rsidRPr="0018096B">
        <w:rPr>
          <w:sz w:val="28"/>
          <w:szCs w:val="28"/>
        </w:rPr>
        <w:t>skonpuhdistukseen</w:t>
      </w:r>
      <w:proofErr w:type="spellEnd"/>
      <w:r w:rsidRPr="0018096B">
        <w:rPr>
          <w:sz w:val="28"/>
          <w:szCs w:val="28"/>
        </w:rPr>
        <w:t xml:space="preserve"> ja sitä 1600-luvulla seuranneeseen vastauskonpuhdistukseen</w:t>
      </w:r>
    </w:p>
    <w:p w:rsidR="0018096B" w:rsidRPr="0018096B" w:rsidRDefault="0018096B" w:rsidP="0018096B">
      <w:pPr>
        <w:pStyle w:val="Luettelokappale"/>
        <w:numPr>
          <w:ilvl w:val="0"/>
          <w:numId w:val="5"/>
        </w:numPr>
        <w:rPr>
          <w:sz w:val="28"/>
          <w:szCs w:val="28"/>
        </w:rPr>
      </w:pPr>
      <w:r>
        <w:rPr>
          <w:sz w:val="28"/>
          <w:szCs w:val="28"/>
        </w:rPr>
        <w:t>k</w:t>
      </w:r>
      <w:bookmarkStart w:id="0" w:name="_GoBack"/>
      <w:bookmarkEnd w:id="0"/>
      <w:r w:rsidRPr="0018096B">
        <w:rPr>
          <w:sz w:val="28"/>
          <w:szCs w:val="28"/>
        </w:rPr>
        <w:t>irjapainotaito levitti uusia ajatuksia. Niin uskonnollisia (protestantit) kuin luonnontieteellisiäkin</w:t>
      </w:r>
    </w:p>
    <w:p w:rsidR="0018096B" w:rsidRPr="0018096B" w:rsidRDefault="0018096B" w:rsidP="0018096B">
      <w:pPr>
        <w:pStyle w:val="Luettelokappale"/>
        <w:numPr>
          <w:ilvl w:val="0"/>
          <w:numId w:val="5"/>
        </w:numPr>
        <w:rPr>
          <w:sz w:val="28"/>
          <w:szCs w:val="28"/>
        </w:rPr>
      </w:pPr>
      <w:proofErr w:type="gramStart"/>
      <w:r w:rsidRPr="0018096B">
        <w:rPr>
          <w:sz w:val="28"/>
          <w:szCs w:val="28"/>
        </w:rPr>
        <w:t>Kopernikus ja Galilei maakeskeisen maailmankuvan kriitikkoina ja kumoajina.</w:t>
      </w:r>
      <w:proofErr w:type="gramEnd"/>
      <w:r w:rsidRPr="0018096B">
        <w:rPr>
          <w:sz w:val="28"/>
          <w:szCs w:val="28"/>
        </w:rPr>
        <w:t xml:space="preserve"> </w:t>
      </w:r>
      <w:proofErr w:type="gramStart"/>
      <w:r w:rsidRPr="0018096B">
        <w:rPr>
          <w:sz w:val="28"/>
          <w:szCs w:val="28"/>
        </w:rPr>
        <w:t>Newtonin painovoimalakeihin liittyvä mekanistinen maailmankuva.</w:t>
      </w:r>
      <w:proofErr w:type="gramEnd"/>
    </w:p>
    <w:p w:rsidR="0018096B" w:rsidRPr="0018096B" w:rsidRDefault="0018096B" w:rsidP="0018096B">
      <w:pPr>
        <w:pStyle w:val="Luettelokappale"/>
        <w:numPr>
          <w:ilvl w:val="0"/>
          <w:numId w:val="5"/>
        </w:numPr>
        <w:rPr>
          <w:sz w:val="28"/>
          <w:szCs w:val="28"/>
        </w:rPr>
      </w:pPr>
      <w:r w:rsidRPr="0018096B">
        <w:rPr>
          <w:sz w:val="28"/>
          <w:szCs w:val="28"/>
        </w:rPr>
        <w:t>valistuksen kritiikki itsevaltiutta ja kirkkoa kohtaan (esim. Voltaire)</w:t>
      </w:r>
    </w:p>
    <w:p w:rsidR="0018096B" w:rsidRPr="0018096B" w:rsidRDefault="0018096B" w:rsidP="0018096B">
      <w:pPr>
        <w:pStyle w:val="Luettelokappale"/>
        <w:numPr>
          <w:ilvl w:val="0"/>
          <w:numId w:val="5"/>
        </w:numPr>
        <w:rPr>
          <w:sz w:val="28"/>
          <w:szCs w:val="28"/>
        </w:rPr>
      </w:pPr>
      <w:r w:rsidRPr="0018096B">
        <w:rPr>
          <w:sz w:val="28"/>
          <w:szCs w:val="28"/>
        </w:rPr>
        <w:t>Ranskan suuri vallankumous (osa johtajista ateisteja)</w:t>
      </w:r>
    </w:p>
    <w:p w:rsidR="0018096B" w:rsidRPr="0018096B" w:rsidRDefault="0018096B" w:rsidP="0018096B">
      <w:pPr>
        <w:pStyle w:val="Luettelokappale"/>
        <w:numPr>
          <w:ilvl w:val="0"/>
          <w:numId w:val="5"/>
        </w:numPr>
        <w:rPr>
          <w:sz w:val="28"/>
          <w:szCs w:val="28"/>
        </w:rPr>
      </w:pPr>
      <w:r w:rsidRPr="0018096B">
        <w:rPr>
          <w:sz w:val="28"/>
          <w:szCs w:val="28"/>
        </w:rPr>
        <w:t>Charles Darwinin evoluutio-oppi, joka synnytti tieteenhistorian suurimman väittelyn ja kyseenalaisti raamatun luomiskertomusten oikeellisuuden</w:t>
      </w:r>
      <w:r>
        <w:rPr>
          <w:sz w:val="28"/>
          <w:szCs w:val="28"/>
        </w:rPr>
        <w:t xml:space="preserve"> 1800-luvun puolivälin jälkeen</w:t>
      </w:r>
    </w:p>
    <w:sectPr w:rsidR="0018096B" w:rsidRPr="001809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E41"/>
    <w:multiLevelType w:val="hybridMultilevel"/>
    <w:tmpl w:val="370881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F090EB8"/>
    <w:multiLevelType w:val="hybridMultilevel"/>
    <w:tmpl w:val="D18A3B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3860C80"/>
    <w:multiLevelType w:val="hybridMultilevel"/>
    <w:tmpl w:val="962A53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F6B2CBD"/>
    <w:multiLevelType w:val="hybridMultilevel"/>
    <w:tmpl w:val="D75A15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8B17551"/>
    <w:multiLevelType w:val="hybridMultilevel"/>
    <w:tmpl w:val="DA5C957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B0"/>
    <w:rsid w:val="000561D0"/>
    <w:rsid w:val="0018096B"/>
    <w:rsid w:val="00180E98"/>
    <w:rsid w:val="003C16B0"/>
    <w:rsid w:val="004D4723"/>
    <w:rsid w:val="007702DF"/>
    <w:rsid w:val="008651EE"/>
    <w:rsid w:val="00931064"/>
    <w:rsid w:val="009F4674"/>
    <w:rsid w:val="00B70216"/>
    <w:rsid w:val="00D63C23"/>
    <w:rsid w:val="00DC35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C16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C1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4459</Characters>
  <Application>Microsoft Office Word</Application>
  <DocSecurity>0</DocSecurity>
  <Lines>37</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koti</cp:lastModifiedBy>
  <cp:revision>2</cp:revision>
  <dcterms:created xsi:type="dcterms:W3CDTF">2021-12-21T07:34:00Z</dcterms:created>
  <dcterms:modified xsi:type="dcterms:W3CDTF">2021-12-21T07:34:00Z</dcterms:modified>
</cp:coreProperties>
</file>