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A0" w:rsidRDefault="00EF5B0F">
      <w:r>
        <w:t>Todennäköisyys ja tilastot</w:t>
      </w:r>
    </w:p>
    <w:p w:rsidR="00EF5B0F" w:rsidRDefault="00EF5B0F">
      <w:r>
        <w:t>Keski-arvo, mediaani, moodi</w:t>
      </w:r>
    </w:p>
    <w:p w:rsidR="00EF5B0F" w:rsidRDefault="00EF5B0F">
      <w:r>
        <w:t>Esim. Määritä lukujen 19,10,16,12,16, 13 ja 11 moodi, mediaani ja keskiarvo</w:t>
      </w:r>
    </w:p>
    <w:p w:rsidR="00EF5B0F" w:rsidRDefault="00EF5B0F">
      <w:pPr>
        <w:rPr>
          <w:rFonts w:eastAsiaTheme="minorEastAsia"/>
        </w:rPr>
      </w:pPr>
      <w:r>
        <w:t>Klassinen todennäköisyys P(A)=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EF5B0F" w:rsidRDefault="00EF5B0F">
      <w:pPr>
        <w:rPr>
          <w:rFonts w:eastAsiaTheme="minorEastAsia"/>
        </w:rPr>
      </w:pPr>
      <w:r>
        <w:rPr>
          <w:rFonts w:eastAsiaTheme="minorEastAsia"/>
        </w:rPr>
        <w:t>Esim.</w:t>
      </w:r>
      <w:r w:rsidR="001E6EA7">
        <w:rPr>
          <w:rFonts w:eastAsiaTheme="minorEastAsia"/>
        </w:rPr>
        <w:t xml:space="preserve">1. </w:t>
      </w:r>
      <w:r>
        <w:rPr>
          <w:rFonts w:eastAsiaTheme="minorEastAsia"/>
        </w:rPr>
        <w:t xml:space="preserve"> Heitetään kahta noppaa. Millä todennäköisyydellä saadaan</w:t>
      </w:r>
    </w:p>
    <w:p w:rsidR="00EF5B0F" w:rsidRDefault="00EF5B0F" w:rsidP="00EF5B0F">
      <w:pPr>
        <w:pStyle w:val="Luettelokappale"/>
        <w:numPr>
          <w:ilvl w:val="0"/>
          <w:numId w:val="1"/>
        </w:numPr>
      </w:pPr>
      <w:r>
        <w:t>pari?</w:t>
      </w:r>
    </w:p>
    <w:p w:rsidR="00EF5B0F" w:rsidRDefault="00EF5B0F" w:rsidP="00EF5B0F">
      <w:pPr>
        <w:pStyle w:val="Luettelokappale"/>
        <w:numPr>
          <w:ilvl w:val="0"/>
          <w:numId w:val="1"/>
        </w:numPr>
      </w:pPr>
      <w:r>
        <w:t>ainakin toisella silmäluvulla 6?</w:t>
      </w:r>
    </w:p>
    <w:p w:rsidR="00EF5B0F" w:rsidRPr="00EF5B0F" w:rsidRDefault="00EF5B0F" w:rsidP="00EF5B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ja B</m:t>
              </m:r>
            </m:e>
          </m:d>
          <m:r>
            <w:rPr>
              <w:rFonts w:ascii="Cambria Math" w:hAnsi="Cambria Math"/>
            </w:rPr>
            <m:t>=P(A)∙P(B)</m:t>
          </m:r>
        </m:oMath>
      </m:oMathPara>
    </w:p>
    <w:p w:rsidR="00EF5B0F" w:rsidRPr="00EF5B0F" w:rsidRDefault="00EF5B0F" w:rsidP="00EF5B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=1-P(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)</m:t>
          </m:r>
        </m:oMath>
      </m:oMathPara>
    </w:p>
    <w:p w:rsidR="00EF5B0F" w:rsidRPr="00EF5B0F" w:rsidRDefault="00EF5B0F" w:rsidP="00EF5B0F">
      <w:pPr>
        <w:rPr>
          <w:rFonts w:eastAsiaTheme="minorEastAsia"/>
        </w:rPr>
      </w:pPr>
    </w:p>
    <w:p w:rsidR="00EF5B0F" w:rsidRDefault="00EF5B0F" w:rsidP="00EF5B0F">
      <w:r>
        <w:t>Esim.</w:t>
      </w:r>
      <w:r w:rsidR="001E6EA7">
        <w:t>2.</w:t>
      </w:r>
      <w:r>
        <w:t xml:space="preserve"> Korttipakasta nostetaan kolme korttia. Millä todennäköisyydellä ainakin yksi korteista on hertta, kun</w:t>
      </w:r>
    </w:p>
    <w:p w:rsidR="00EF5B0F" w:rsidRDefault="00EF5B0F" w:rsidP="00EF5B0F">
      <w:pPr>
        <w:pStyle w:val="Luettelokappale"/>
        <w:numPr>
          <w:ilvl w:val="0"/>
          <w:numId w:val="2"/>
        </w:numPr>
      </w:pPr>
      <w:r>
        <w:t>nostettua korttia ei palauteta pakkaan.</w:t>
      </w:r>
    </w:p>
    <w:p w:rsidR="00EF5B0F" w:rsidRDefault="00EF5B0F" w:rsidP="00EF5B0F">
      <w:pPr>
        <w:pStyle w:val="Luettelokappale"/>
        <w:numPr>
          <w:ilvl w:val="0"/>
          <w:numId w:val="2"/>
        </w:numPr>
      </w:pPr>
      <w:r>
        <w:t>nostettu kortti palautetaan pakkaan.</w:t>
      </w:r>
    </w:p>
    <w:p w:rsidR="00EF5B0F" w:rsidRPr="001E6EA7" w:rsidRDefault="001E6EA7" w:rsidP="00EF5B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tai B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+P(B)</m:t>
          </m:r>
        </m:oMath>
      </m:oMathPara>
    </w:p>
    <w:p w:rsidR="001E6EA7" w:rsidRDefault="001E6EA7" w:rsidP="00EF5B0F">
      <w:pPr>
        <w:rPr>
          <w:rFonts w:eastAsiaTheme="minorEastAsia"/>
        </w:rPr>
      </w:pPr>
      <w:r>
        <w:rPr>
          <w:rFonts w:eastAsiaTheme="minorEastAsia"/>
        </w:rPr>
        <w:t xml:space="preserve">Esim.3. Pekka ja Matti </w:t>
      </w:r>
      <w:r>
        <w:rPr>
          <w:rFonts w:eastAsiaTheme="minorEastAsia"/>
        </w:rPr>
        <w:t>paistavat</w:t>
      </w:r>
      <w:r>
        <w:rPr>
          <w:rFonts w:eastAsiaTheme="minorEastAsia"/>
        </w:rPr>
        <w:t xml:space="preserve"> pikkuleipiä juhliinsa. Pekka paistaa 45 % </w:t>
      </w:r>
      <w:proofErr w:type="gramStart"/>
      <w:r>
        <w:rPr>
          <w:rFonts w:eastAsiaTheme="minorEastAsia"/>
        </w:rPr>
        <w:t>pikkuleivistä ,</w:t>
      </w:r>
      <w:proofErr w:type="gramEnd"/>
      <w:r>
        <w:rPr>
          <w:rFonts w:eastAsiaTheme="minorEastAsia"/>
        </w:rPr>
        <w:t xml:space="preserve"> ja </w:t>
      </w:r>
      <w:proofErr w:type="spellStart"/>
      <w:r>
        <w:rPr>
          <w:rFonts w:eastAsiaTheme="minorEastAsia"/>
        </w:rPr>
        <w:t>niista</w:t>
      </w:r>
      <w:proofErr w:type="spellEnd"/>
      <w:r>
        <w:rPr>
          <w:rFonts w:eastAsiaTheme="minorEastAsia"/>
        </w:rPr>
        <w:t xml:space="preserve"> 15 % paistuu tavallista tummemmiksi. Matin pikkuleivistä 10 % paistuu tummemmiksi.</w:t>
      </w:r>
    </w:p>
    <w:p w:rsidR="001E6EA7" w:rsidRDefault="001E6EA7" w:rsidP="001E6EA7">
      <w:pPr>
        <w:pStyle w:val="Luettelokappale"/>
        <w:numPr>
          <w:ilvl w:val="0"/>
          <w:numId w:val="3"/>
        </w:numPr>
      </w:pPr>
      <w:r>
        <w:t>Millä todennäköisyydellä juhlavieras saa Matin paistaman tumman piparkakun?</w:t>
      </w:r>
    </w:p>
    <w:p w:rsidR="001E6EA7" w:rsidRDefault="001E6EA7" w:rsidP="001E6EA7">
      <w:pPr>
        <w:pStyle w:val="Luettelokappale"/>
        <w:numPr>
          <w:ilvl w:val="0"/>
          <w:numId w:val="3"/>
        </w:numPr>
      </w:pPr>
      <w:r>
        <w:t>Millä todennäköisyydellä juhlavieraan piparkakku ei ole tavallista tummempi?</w:t>
      </w:r>
    </w:p>
    <w:p w:rsidR="001E6EA7" w:rsidRDefault="001E6EA7" w:rsidP="001E6EA7"/>
    <w:p w:rsidR="001E6EA7" w:rsidRDefault="001E6EA7" w:rsidP="001E6EA7">
      <w:r>
        <w:t>Lukumäärien laskeminen</w:t>
      </w:r>
    </w:p>
    <w:p w:rsidR="00233C7D" w:rsidRPr="00233C7D" w:rsidRDefault="00233C7D" w:rsidP="00233C7D">
      <w:pPr>
        <w:pStyle w:val="Luettelokappale"/>
        <w:numPr>
          <w:ilvl w:val="0"/>
          <w:numId w:val="5"/>
        </w:numPr>
      </w:pPr>
      <w:r>
        <w:t xml:space="preserve">Tuloperiaate: </w:t>
      </w:r>
      <w:r w:rsidR="001E6EA7">
        <w:t>Kun kokonaisuu</w:t>
      </w:r>
      <w:r>
        <w:t>s</w:t>
      </w:r>
      <w:r w:rsidR="001E6EA7">
        <w:t xml:space="preserve"> valitaan n vaiheessa, se voidaan valita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∙</m:t>
        </m:r>
      </m:oMath>
      <w:r w:rsidR="001E6EA7">
        <w:t xml:space="preserve"> </w:t>
      </w:r>
      <w:r>
        <w:t>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∙k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233C7D">
        <w:rPr>
          <w:rFonts w:eastAsiaTheme="minorEastAsia"/>
        </w:rPr>
        <w:t xml:space="preserve"> eri tavalla, missä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</m:oMath>
      <w:r>
        <w:t xml:space="preserve"> 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233C7D">
        <w:rPr>
          <w:rFonts w:eastAsiaTheme="minorEastAsia"/>
        </w:rPr>
        <w:t xml:space="preserve"> ovat vaihtoehtojen määrät eri vaiheissa.</w:t>
      </w:r>
    </w:p>
    <w:p w:rsidR="00233C7D" w:rsidRDefault="00233C7D" w:rsidP="00233C7D">
      <w:pPr>
        <w:pStyle w:val="Luettelokappale"/>
        <w:numPr>
          <w:ilvl w:val="0"/>
          <w:numId w:val="5"/>
        </w:numPr>
        <w:rPr>
          <w:rFonts w:eastAsiaTheme="minorEastAsia"/>
        </w:rPr>
      </w:pPr>
      <w:proofErr w:type="gramStart"/>
      <w:r>
        <w:rPr>
          <w:rFonts w:eastAsiaTheme="minorEastAsia"/>
        </w:rPr>
        <w:t>Joukko, jossa on n jäsentä voidaan järjestää jonoon n! eri tavalla.</w:t>
      </w:r>
      <w:proofErr w:type="gramEnd"/>
    </w:p>
    <w:p w:rsidR="00233C7D" w:rsidRPr="00233C7D" w:rsidRDefault="00233C7D" w:rsidP="00233C7D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Joukosta, jossa on n jäsentä, voidaan valita k jäsentä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eqArr>
          </m:e>
        </m:d>
      </m:oMath>
      <w:r>
        <w:rPr>
          <w:rFonts w:eastAsiaTheme="minorEastAsia"/>
        </w:rPr>
        <w:t xml:space="preserve"> eri tavalla.</w:t>
      </w:r>
    </w:p>
    <w:p w:rsidR="001E6EA7" w:rsidRDefault="001E6EA7" w:rsidP="001E6EA7"/>
    <w:p w:rsidR="001E6EA7" w:rsidRDefault="001E6EA7" w:rsidP="001E6EA7">
      <w:r>
        <w:t>Esim.</w:t>
      </w:r>
      <w:r w:rsidR="00233C7D">
        <w:t>4</w:t>
      </w:r>
      <w:r>
        <w:t xml:space="preserve">. Koululuokassa on 18 oppilasta. Kuinka monella tavalla oppilaista voidaan muodostaa </w:t>
      </w:r>
    </w:p>
    <w:p w:rsidR="001E6EA7" w:rsidRDefault="001E6EA7" w:rsidP="001E6EA7">
      <w:pPr>
        <w:pStyle w:val="Luettelokappale"/>
        <w:numPr>
          <w:ilvl w:val="0"/>
          <w:numId w:val="4"/>
        </w:numPr>
      </w:pPr>
      <w:r>
        <w:t>neljän hengen jono</w:t>
      </w:r>
    </w:p>
    <w:p w:rsidR="001E6EA7" w:rsidRDefault="001E6EA7" w:rsidP="001E6EA7">
      <w:pPr>
        <w:pStyle w:val="Luettelokappale"/>
        <w:numPr>
          <w:ilvl w:val="0"/>
          <w:numId w:val="4"/>
        </w:numPr>
      </w:pPr>
      <w:r>
        <w:t>neljän hengen ryhmä</w:t>
      </w:r>
    </w:p>
    <w:p w:rsidR="001E6EA7" w:rsidRDefault="001E6EA7" w:rsidP="001E6EA7">
      <w:pPr>
        <w:pStyle w:val="Luettelokappale"/>
        <w:numPr>
          <w:ilvl w:val="0"/>
          <w:numId w:val="4"/>
        </w:numPr>
      </w:pPr>
      <w:r>
        <w:t>jono, jossa ovat kaikki luokan oppilaat.</w:t>
      </w:r>
    </w:p>
    <w:p w:rsidR="00233C7D" w:rsidRDefault="00233C7D" w:rsidP="00EF5B0F">
      <w:r>
        <w:t xml:space="preserve">s. </w:t>
      </w:r>
      <w:proofErr w:type="gramStart"/>
      <w:r>
        <w:t>72 .</w:t>
      </w:r>
      <w:proofErr w:type="gramEnd"/>
      <w:r>
        <w:t xml:space="preserve"> </w:t>
      </w:r>
    </w:p>
    <w:p w:rsidR="00233C7D" w:rsidRDefault="00233C7D" w:rsidP="00EF5B0F">
      <w:r>
        <w:t>tehtävä 1 (keskiarvo)</w:t>
      </w:r>
    </w:p>
    <w:p w:rsidR="00EF5B0F" w:rsidRDefault="00233C7D" w:rsidP="00EF5B0F">
      <w:r>
        <w:t>tehtävä 3 (todennäköisyyden laskusäännöt)</w:t>
      </w:r>
    </w:p>
    <w:p w:rsidR="00FF0EEB" w:rsidRDefault="00233C7D" w:rsidP="00FF0EEB">
      <w:r>
        <w:t xml:space="preserve">TEHTÄVÄ 4 </w:t>
      </w:r>
      <w:r w:rsidR="00FF0EEB">
        <w:t>(</w:t>
      </w:r>
      <w:r w:rsidR="00FF0EEB">
        <w:t>keskiarvo)</w:t>
      </w:r>
    </w:p>
    <w:p w:rsidR="00FF0EEB" w:rsidRDefault="00FF0EEB" w:rsidP="00FF0EEB">
      <w:r>
        <w:lastRenderedPageBreak/>
        <w:t xml:space="preserve">tehtävä 5 kombinaatio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</m:eqArr>
          </m:e>
        </m:d>
      </m:oMath>
    </w:p>
    <w:p w:rsidR="00233C7D" w:rsidRDefault="00FF0EEB" w:rsidP="00EF5B0F">
      <w:pPr>
        <w:rPr>
          <w:rFonts w:eastAsiaTheme="minorEastAsia"/>
        </w:rPr>
      </w:pPr>
      <w:r>
        <w:t xml:space="preserve">tehtävä 6 klassinen </w:t>
      </w:r>
      <w:proofErr w:type="spellStart"/>
      <w:r>
        <w:t>todennnäköisyys</w:t>
      </w:r>
      <w:proofErr w:type="spellEnd"/>
      <w:r>
        <w:t xml:space="preserve"> </w:t>
      </w:r>
      <w:r>
        <w:t>P(A)=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FF0EEB" w:rsidRDefault="00FF0EEB" w:rsidP="00EF5B0F">
      <w:pPr>
        <w:rPr>
          <w:rFonts w:eastAsiaTheme="minorEastAsia"/>
        </w:rPr>
      </w:pPr>
      <w:r>
        <w:rPr>
          <w:rFonts w:eastAsiaTheme="minorEastAsia"/>
        </w:rPr>
        <w:t>Tehtävät 7,8 laskusäännöt</w:t>
      </w:r>
      <w:bookmarkStart w:id="0" w:name="_GoBack"/>
      <w:bookmarkEnd w:id="0"/>
    </w:p>
    <w:p w:rsidR="00FF0EEB" w:rsidRDefault="00FF0EEB" w:rsidP="00EF5B0F">
      <w:r>
        <w:rPr>
          <w:rFonts w:eastAsiaTheme="minorEastAsia"/>
        </w:rPr>
        <w:t>Tehtävä 9 lukumäärien laskeminen</w:t>
      </w:r>
    </w:p>
    <w:sectPr w:rsidR="00FF0E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07271"/>
    <w:multiLevelType w:val="hybridMultilevel"/>
    <w:tmpl w:val="2C4482B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1D9E"/>
    <w:multiLevelType w:val="hybridMultilevel"/>
    <w:tmpl w:val="F3C09D42"/>
    <w:lvl w:ilvl="0" w:tplc="1A4C572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81475"/>
    <w:multiLevelType w:val="hybridMultilevel"/>
    <w:tmpl w:val="784ECB64"/>
    <w:lvl w:ilvl="0" w:tplc="E5E871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91BA3"/>
    <w:multiLevelType w:val="hybridMultilevel"/>
    <w:tmpl w:val="0BE2562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F547C"/>
    <w:multiLevelType w:val="hybridMultilevel"/>
    <w:tmpl w:val="F820A334"/>
    <w:lvl w:ilvl="0" w:tplc="CCE2865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0F"/>
    <w:rsid w:val="00063DA0"/>
    <w:rsid w:val="001E6EA7"/>
    <w:rsid w:val="00233C7D"/>
    <w:rsid w:val="00EF5B0F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2C7B-577D-4DE0-A6AC-3623221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F5B0F"/>
    <w:rPr>
      <w:color w:val="808080"/>
    </w:rPr>
  </w:style>
  <w:style w:type="paragraph" w:styleId="Luettelokappale">
    <w:name w:val="List Paragraph"/>
    <w:basedOn w:val="Normaali"/>
    <w:uiPriority w:val="34"/>
    <w:qFormat/>
    <w:rsid w:val="00EF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 Hallinto</dc:creator>
  <cp:keywords/>
  <dc:description/>
  <cp:lastModifiedBy>Ope Hallinto</cp:lastModifiedBy>
  <cp:revision>1</cp:revision>
  <dcterms:created xsi:type="dcterms:W3CDTF">2016-12-13T12:44:00Z</dcterms:created>
  <dcterms:modified xsi:type="dcterms:W3CDTF">2016-12-13T13:55:00Z</dcterms:modified>
</cp:coreProperties>
</file>