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6"/>
        <w:gridCol w:w="992"/>
        <w:gridCol w:w="2977"/>
        <w:gridCol w:w="995"/>
        <w:gridCol w:w="847"/>
        <w:gridCol w:w="2552"/>
        <w:gridCol w:w="4252"/>
      </w:tblGrid>
      <w:tr w:rsidR="009E4D1A" w:rsidRPr="009E4D1A" w14:paraId="70FD192C" w14:textId="77777777" w:rsidTr="739AC6FF">
        <w:trPr>
          <w:trHeight w:val="1721"/>
        </w:trPr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743253" w14:textId="4B95EA8C" w:rsidR="009E4D1A" w:rsidRPr="009E4D1A" w:rsidRDefault="00456264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BI 8lk – Arvosana viisi</w:t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 w:rsidR="009E4D1A" w:rsidRPr="009E4D1A">
              <w:rPr>
                <w:rFonts w:eastAsia="Times New Roman" w:cstheme="minorHAnsi"/>
                <w:b/>
                <w:bCs/>
                <w:lang w:eastAsia="fi-FI"/>
              </w:rPr>
              <w:t>S1 Biologinen tutkimus</w:t>
            </w:r>
          </w:p>
          <w:p w14:paraId="79BB9867" w14:textId="77777777" w:rsidR="009E4D1A" w:rsidRPr="009E4D1A" w:rsidRDefault="009E4D1A" w:rsidP="0045626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turvallinen ja tavoitteellinen työskentely laboratoriossa ja maastossa</w:t>
            </w:r>
          </w:p>
          <w:p w14:paraId="2CD2AA2B" w14:textId="77777777" w:rsidR="009E4D1A" w:rsidRPr="009E4D1A" w:rsidRDefault="009E4D1A" w:rsidP="0045626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metsäekosysteemin omakohtainen havainnointi ja tutkiminen</w:t>
            </w:r>
          </w:p>
          <w:p w14:paraId="28D70C1D" w14:textId="77777777" w:rsidR="009E4D1A" w:rsidRPr="009E4D1A" w:rsidRDefault="009E4D1A" w:rsidP="0045626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mikroskopointi</w:t>
            </w:r>
          </w:p>
          <w:p w14:paraId="5CF87BDE" w14:textId="77777777" w:rsidR="009E4D1A" w:rsidRPr="009E4D1A" w:rsidRDefault="009E4D1A" w:rsidP="0045626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kasvion laatiminen perinteisesti tai digitaalisesti.</w:t>
            </w:r>
          </w:p>
          <w:p w14:paraId="09C90B42" w14:textId="6C704993" w:rsidR="009E4D1A" w:rsidRPr="009E4D1A" w:rsidRDefault="009E4D1A" w:rsidP="0045626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ohjattu kasvien kasvatuskoe</w:t>
            </w:r>
          </w:p>
          <w:p w14:paraId="00C1A165" w14:textId="77777777" w:rsidR="009E4D1A" w:rsidRPr="009E4D1A" w:rsidRDefault="009E4D1A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S2 Tutkimusretkiä luontoon ja lähiympäristöön</w:t>
            </w:r>
          </w:p>
          <w:p w14:paraId="1F595EEF" w14:textId="77777777" w:rsidR="009E4D1A" w:rsidRPr="009E4D1A" w:rsidRDefault="009E4D1A" w:rsidP="0045626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retki lähimetsäkohteessa</w:t>
            </w:r>
          </w:p>
          <w:p w14:paraId="429BB5FD" w14:textId="77777777" w:rsidR="009E4D1A" w:rsidRPr="009E4D1A" w:rsidRDefault="009E4D1A" w:rsidP="0045626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havaintoja lajien sopeutumisesta elinympäristöön</w:t>
            </w:r>
          </w:p>
          <w:p w14:paraId="6AA194F8" w14:textId="77777777" w:rsidR="009E4D1A" w:rsidRPr="009E4D1A" w:rsidRDefault="009E4D1A" w:rsidP="0045626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jokamiehenoikeudet ja velvollisuudet</w:t>
            </w:r>
          </w:p>
          <w:p w14:paraId="1F0AB0B9" w14:textId="77777777" w:rsidR="009E4D1A" w:rsidRPr="009E4D1A" w:rsidRDefault="009E4D1A" w:rsidP="0045626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osallistuminen lähiluonnon vaalimisprojektiin</w:t>
            </w:r>
          </w:p>
        </w:tc>
        <w:tc>
          <w:tcPr>
            <w:tcW w:w="76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6387B88" w14:textId="77777777" w:rsidR="00456264" w:rsidRDefault="00456264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</w:p>
          <w:p w14:paraId="4CD91E2A" w14:textId="77777777" w:rsidR="00456264" w:rsidRDefault="00456264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</w:p>
          <w:p w14:paraId="5831724D" w14:textId="0FE7DB6A" w:rsidR="009E4D1A" w:rsidRPr="009E4D1A" w:rsidRDefault="009E4D1A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S3 Ekosysteemin perusrakenne ja toiminta</w:t>
            </w:r>
          </w:p>
          <w:p w14:paraId="7BFAEABB" w14:textId="77777777" w:rsidR="009E4D1A" w:rsidRPr="009E4D1A" w:rsidRDefault="009E4D1A" w:rsidP="0045626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metsäekosysteemin rakenne ja toiminta: eri eliöryhmien ravinnon- ja energianhankintatapoja</w:t>
            </w:r>
          </w:p>
          <w:p w14:paraId="640C0450" w14:textId="77777777" w:rsidR="009E4D1A" w:rsidRPr="009E4D1A" w:rsidRDefault="009E4D1A" w:rsidP="0045626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perustietoja eri ekosysteemeistä</w:t>
            </w:r>
          </w:p>
          <w:p w14:paraId="0E5EAEEF" w14:textId="3B20316B" w:rsidR="009E4D1A" w:rsidRPr="009E4D1A" w:rsidRDefault="009E4D1A" w:rsidP="0045626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metsänhoidon perusteet</w:t>
            </w:r>
          </w:p>
          <w:p w14:paraId="6169C1F1" w14:textId="77777777" w:rsidR="009E4D1A" w:rsidRPr="009E4D1A" w:rsidRDefault="009E4D1A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S4 Mitä elämä on?</w:t>
            </w:r>
          </w:p>
          <w:p w14:paraId="31422074" w14:textId="77777777" w:rsidR="009E4D1A" w:rsidRPr="009E4D1A" w:rsidRDefault="009E4D1A" w:rsidP="0045626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eliökunnan kehitys</w:t>
            </w:r>
          </w:p>
          <w:p w14:paraId="50A8FBC9" w14:textId="0B16CB71" w:rsidR="009E4D1A" w:rsidRPr="009E4D1A" w:rsidRDefault="009E4D1A" w:rsidP="0045626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eri eliöryhmien vertailua, rakenne, elintoiminnot ja elinympäristö</w:t>
            </w:r>
          </w:p>
          <w:p w14:paraId="7DD03232" w14:textId="77777777" w:rsidR="009E4D1A" w:rsidRPr="009E4D1A" w:rsidRDefault="009E4D1A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S6 Kohti kestävää tulevaisuutta</w:t>
            </w:r>
          </w:p>
          <w:p w14:paraId="3722A2BF" w14:textId="77777777" w:rsidR="009E4D1A" w:rsidRPr="009E4D1A" w:rsidRDefault="009E4D1A" w:rsidP="0045626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luonnonsuojelun keinot, tavoitteet ja saavutukset</w:t>
            </w:r>
          </w:p>
          <w:p w14:paraId="0EEE8F53" w14:textId="59F66B0C" w:rsidR="009E4D1A" w:rsidRPr="009E4D1A" w:rsidRDefault="009E4D1A" w:rsidP="0045626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luonnon monimuotoisuuden säilyttäminen</w:t>
            </w:r>
          </w:p>
        </w:tc>
      </w:tr>
      <w:tr w:rsidR="00856472" w:rsidRPr="009E4D1A" w14:paraId="751AD85F" w14:textId="77777777" w:rsidTr="739AC6FF">
        <w:trPr>
          <w:trHeight w:val="27"/>
        </w:trPr>
        <w:tc>
          <w:tcPr>
            <w:tcW w:w="15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47399ED" w14:textId="77777777" w:rsidR="00856472" w:rsidRDefault="00C35F71" w:rsidP="739AC6FF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t xml:space="preserve">OPH:n tukimateriaali päättöarviointiin: </w:t>
            </w:r>
            <w:hyperlink r:id="rId10">
              <w:r w:rsidR="08981273" w:rsidRPr="739AC6FF">
                <w:rPr>
                  <w:rStyle w:val="Hyperlinkki"/>
                  <w:rFonts w:eastAsia="Times New Roman"/>
                  <w:lang w:eastAsia="fi-FI"/>
                </w:rPr>
                <w:t>https://www.oph.fi/fi/koulutus-ja-tutkinnot/biologian-paattoarvioinnin-tukimateriaali</w:t>
              </w:r>
            </w:hyperlink>
            <w:r w:rsidR="08981273" w:rsidRPr="739AC6FF">
              <w:rPr>
                <w:rFonts w:eastAsia="Times New Roman"/>
                <w:lang w:eastAsia="fi-FI"/>
              </w:rPr>
              <w:t xml:space="preserve"> </w:t>
            </w:r>
          </w:p>
          <w:p w14:paraId="246125BD" w14:textId="41642667" w:rsidR="005275C6" w:rsidRPr="009E4D1A" w:rsidRDefault="005275C6" w:rsidP="739AC6FF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05275C6">
              <w:rPr>
                <w:rFonts w:eastAsia="Times New Roman"/>
                <w:lang w:eastAsia="fi-FI"/>
              </w:rPr>
              <w:t xml:space="preserve">Tavoitteet T1, T3, T6 ja T9-T10 arvioidaan ainoastaan vuosiluokalla 8 Jyväskylän </w:t>
            </w:r>
            <w:proofErr w:type="spellStart"/>
            <w:r w:rsidRPr="005275C6">
              <w:rPr>
                <w:rFonts w:eastAsia="Times New Roman"/>
                <w:lang w:eastAsia="fi-FI"/>
              </w:rPr>
              <w:t>vuosiluokkaistamisten</w:t>
            </w:r>
            <w:proofErr w:type="spellEnd"/>
            <w:r w:rsidRPr="005275C6">
              <w:rPr>
                <w:rFonts w:eastAsia="Times New Roman"/>
                <w:lang w:eastAsia="fi-FI"/>
              </w:rPr>
              <w:t xml:space="preserve"> mukaisesti.</w:t>
            </w:r>
          </w:p>
        </w:tc>
      </w:tr>
      <w:tr w:rsidR="00F61ED5" w:rsidRPr="009E4D1A" w14:paraId="389A35D9" w14:textId="55886CEA" w:rsidTr="739AC6FF">
        <w:trPr>
          <w:trHeight w:val="2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0AE3E3D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Opetuksen tavoite</w:t>
            </w: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7966654" w14:textId="1AEEDAF0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Sisältö</w:t>
            </w:r>
            <w:r w:rsidR="00A45F2D" w:rsidRPr="009E4D1A">
              <w:rPr>
                <w:rFonts w:eastAsia="Times New Roman" w:cstheme="minorHAnsi"/>
                <w:b/>
                <w:bCs/>
                <w:lang w:eastAsia="fi-FI"/>
              </w:rPr>
              <w:t>-</w:t>
            </w:r>
            <w:r w:rsidRPr="009E4D1A">
              <w:rPr>
                <w:rFonts w:eastAsia="Times New Roman" w:cstheme="minorHAnsi"/>
                <w:b/>
                <w:bCs/>
                <w:lang w:eastAsia="fi-FI"/>
              </w:rPr>
              <w:t>alueet</w:t>
            </w: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FE078E3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Opetuksen tavoitteista johdetut oppimisen tavoitteet</w:t>
            </w: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18A6FA4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Arvioinnin kohde </w:t>
            </w: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6E98B85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Osaamisen kuvaus arvosanalle 5 </w:t>
            </w: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19B9E7F" w14:textId="64DA759B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Käytännönläheisiä esimerkkejä</w:t>
            </w:r>
          </w:p>
        </w:tc>
      </w:tr>
      <w:tr w:rsidR="00C229E6" w:rsidRPr="009E4D1A" w14:paraId="6CF8C9D0" w14:textId="77777777" w:rsidTr="739AC6FF">
        <w:trPr>
          <w:trHeight w:val="270"/>
        </w:trPr>
        <w:tc>
          <w:tcPr>
            <w:tcW w:w="15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8532C1" w14:textId="6C17925B" w:rsidR="00C229E6" w:rsidRPr="009E4D1A" w:rsidRDefault="00C229E6" w:rsidP="00456264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09E4D1A">
              <w:rPr>
                <w:rFonts w:eastAsia="Times New Roman"/>
                <w:b/>
                <w:bCs/>
                <w:lang w:eastAsia="fi-FI"/>
              </w:rPr>
              <w:t>Biologinen tieto ja ymmärrys</w:t>
            </w:r>
            <w:r w:rsidRPr="009E4D1A">
              <w:rPr>
                <w:rFonts w:eastAsia="Times New Roman"/>
                <w:lang w:eastAsia="fi-FI"/>
              </w:rPr>
              <w:t> </w:t>
            </w:r>
          </w:p>
        </w:tc>
      </w:tr>
      <w:tr w:rsidR="00346497" w:rsidRPr="009E4D1A" w14:paraId="4605E868" w14:textId="77777777" w:rsidTr="739AC6FF">
        <w:trPr>
          <w:trHeight w:val="2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31724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T1 ohjata oppilasta ymmärtämään ekosysteemin perusrakennetta ja toimintaa, vertailemaan erilaisia ekosysteemejä ja tunnistamaan lajeja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B8D2E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S1–S4, S6 </w:t>
            </w:r>
          </w:p>
          <w:p w14:paraId="19E3F408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593F9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syventää tietojaan ekosysteemin perusrakenteesta ja toiminnasta. Hän oppii vertailemaan erilaisia ekosysteemejä. Oppilas oppii tunnistamaan lajeja. </w:t>
            </w:r>
          </w:p>
          <w:p w14:paraId="2BDA92B9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B7FD2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Ekosysteemin rakenteen ja toiminnan tuntemus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39978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osaa luokitella metsäekosysteemin osia elollisiin ja elottomiin. </w:t>
            </w:r>
          </w:p>
          <w:p w14:paraId="034365F1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4BAA7DC1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rakentaa yksinkertaisen ravintoketjun esimerkkilajeista. </w:t>
            </w:r>
          </w:p>
          <w:p w14:paraId="66A73F96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393F529B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tunnistaa ja nimeää joitakin lajeja.  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4AE18D4C" w14:textId="5CB35A67" w:rsidR="003464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Havainnointitehtävä metsässä, luokassa tai laboratoriossa. Voi yhdistää esim. näytteiden analysointiin (eloton, elollinen). </w:t>
            </w:r>
            <w:r w:rsidR="00901FF9" w:rsidRPr="009E4D1A">
              <w:rPr>
                <w:rFonts w:eastAsia="Times New Roman" w:cstheme="minorHAnsi"/>
                <w:lang w:eastAsia="fi-FI"/>
              </w:rPr>
              <w:t>Yhdistä esim. T10 tutkimuksen tekoon osallistuminen.</w:t>
            </w:r>
          </w:p>
          <w:p w14:paraId="4BDA8BF7" w14:textId="77777777" w:rsidR="003464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2B439923" w14:textId="77777777" w:rsidR="003B39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Kirjalliset tehtävät paperilla, diginä, tai laminoidut kuvat. Esim. liitä lajin kuva ja nimi toisiinsa. </w:t>
            </w:r>
          </w:p>
          <w:p w14:paraId="262A9F52" w14:textId="77777777" w:rsidR="003B3997" w:rsidRPr="009E4D1A" w:rsidRDefault="003B39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3693496F" w14:textId="30EBF17C" w:rsidR="003464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Käsitekartta ekosysteemistä/ravintoketjusta/eläimestä</w:t>
            </w:r>
            <w:r w:rsidR="003B3997" w:rsidRPr="009E4D1A">
              <w:rPr>
                <w:rFonts w:eastAsia="Times New Roman" w:cstheme="minorHAnsi"/>
                <w:lang w:eastAsia="fi-FI"/>
              </w:rPr>
              <w:t>/eliöstä.</w:t>
            </w:r>
          </w:p>
          <w:p w14:paraId="63D9ECFF" w14:textId="77777777" w:rsidR="003464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09B52277" w14:textId="4B7508A8" w:rsidR="003464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346497" w:rsidRPr="009E4D1A" w14:paraId="1B56521A" w14:textId="77777777" w:rsidTr="739AC6FF">
        <w:trPr>
          <w:trHeight w:val="2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3E337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T3 ohjata oppilasta tutkimaan eliöiden sopeutumista eri elinympäristöihin ja ymmärtämään erilaisten </w:t>
            </w:r>
            <w:r w:rsidRPr="009E4D1A">
              <w:rPr>
                <w:rFonts w:eastAsia="Times New Roman" w:cstheme="minorHAnsi"/>
                <w:lang w:eastAsia="fi-FI"/>
              </w:rPr>
              <w:lastRenderedPageBreak/>
              <w:t>elinympäristöjen merkitys luonnon monimuotoisuudelle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A4D8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lastRenderedPageBreak/>
              <w:t>S1–S4, S6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0FA03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Oppilas oppii tarkastelemaan eliöiden sopeutumista eri elinympäristöihin ja </w:t>
            </w:r>
            <w:r w:rsidRPr="009E4D1A">
              <w:rPr>
                <w:rFonts w:eastAsia="Times New Roman" w:cstheme="minorHAnsi"/>
                <w:lang w:eastAsia="fi-FI"/>
              </w:rPr>
              <w:lastRenderedPageBreak/>
              <w:t>ymmärtämään, miten se näkyy esimerkiksi erilaisina rakenteina.  </w:t>
            </w:r>
          </w:p>
          <w:p w14:paraId="74E4358E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71E77B26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oppii, että erilaiset elinympäristöt lisäävät luonnon monimuotoisuutta.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C56AA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lastRenderedPageBreak/>
              <w:t xml:space="preserve">Eliöiden sopeutumisen ja elinympäristöjen </w:t>
            </w:r>
            <w:r w:rsidRPr="009E4D1A">
              <w:rPr>
                <w:rFonts w:eastAsia="Times New Roman" w:cstheme="minorHAnsi"/>
                <w:lang w:eastAsia="fi-FI"/>
              </w:rPr>
              <w:lastRenderedPageBreak/>
              <w:t>monimuotoisuuden hahmottaminen </w:t>
            </w:r>
          </w:p>
          <w:p w14:paraId="4F45AD52" w14:textId="77777777" w:rsidR="00346497" w:rsidRPr="009E4D1A" w:rsidRDefault="00346497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6FC67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lastRenderedPageBreak/>
              <w:t>Oppilas osaa tunnistaa erilaisissa elinympäristöissä elävien eliöiden ominaisuuksia.  </w:t>
            </w:r>
          </w:p>
          <w:p w14:paraId="6FDDDE8C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lastRenderedPageBreak/>
              <w:t> </w:t>
            </w:r>
          </w:p>
          <w:p w14:paraId="2DAF869D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antaa joitakin esimerkkejä erilaisissa elinympäristöissä elävistä eliöistä. </w:t>
            </w:r>
          </w:p>
          <w:p w14:paraId="41CC0249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4A808EC6" w14:textId="77777777" w:rsidR="00346497" w:rsidRPr="009E4D1A" w:rsidRDefault="00346497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4252" w:type="dxa"/>
            <w:vMerge/>
          </w:tcPr>
          <w:p w14:paraId="681838D2" w14:textId="061DCBDF" w:rsidR="00346497" w:rsidRPr="009E4D1A" w:rsidRDefault="00346497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F61ED5" w:rsidRPr="009E4D1A" w14:paraId="543519F1" w14:textId="77777777" w:rsidTr="739AC6FF">
        <w:trPr>
          <w:trHeight w:val="2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6F98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T6 ohjata oppilasta arvioimaan luonnonympäristössä tapahtuvia muutoksia ja ihmisen vaikutusta ympäristöön sekä ymmärtämään ekosysteemipalveluiden merkitys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3EE70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S6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F1ED2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oppii ihmisen toiminnan vaikutuksista ympäristössä tapahtuviin muutoksiin. </w:t>
            </w:r>
          </w:p>
          <w:p w14:paraId="589E39DA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491E38AF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ymmärtää biologian merkityksen kestävän tulevaisuuden rakentamisessa. </w:t>
            </w:r>
          </w:p>
          <w:p w14:paraId="27717F45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6728C220" w14:textId="5DF54DC4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ymmärtää biotalouden ja ekosysteemipalveluiden merkityksen.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C2A68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Ihmisen ja luonnon vuorovaikutuksen hahmottaminen sekä kestävän tulevaisuuden ymmärrys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39705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osaa antaa esimerkkejä ihmisen toiminnan vaikutuksista ympäristöön.  </w:t>
            </w:r>
          </w:p>
          <w:p w14:paraId="0A258059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5BB98E87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luettelee kestävän kehityksen osa-alueet.  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F65DE68" w14:textId="7C70B509" w:rsidR="00777B33" w:rsidRPr="009E4D1A" w:rsidRDefault="00777B33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Keskustelut tai kirjalliset tehtävät opettajan kanssa. Dokumenttien, podcastien ja uutisten hyödyntäminen. </w:t>
            </w:r>
          </w:p>
          <w:p w14:paraId="05C44478" w14:textId="77777777" w:rsidR="00777B33" w:rsidRPr="009E4D1A" w:rsidRDefault="00777B33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2C9C19CA" w14:textId="1AD73C5E" w:rsidR="00777B33" w:rsidRPr="009E4D1A" w:rsidRDefault="00777B33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Havainnointitehtävät lähiluonnossa tai pihapiirissä.</w:t>
            </w:r>
          </w:p>
          <w:p w14:paraId="120C936E" w14:textId="77777777" w:rsidR="00777B33" w:rsidRPr="009E4D1A" w:rsidRDefault="00777B33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E16BF91" w14:textId="021245CE" w:rsidR="00C3638B" w:rsidRPr="009E4D1A" w:rsidRDefault="004F0841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Integrointimahdollisuus</w:t>
            </w:r>
            <w:r w:rsidR="00B5385E" w:rsidRPr="009E4D1A">
              <w:rPr>
                <w:rFonts w:eastAsia="Times New Roman" w:cstheme="minorHAnsi"/>
                <w:lang w:eastAsia="fi-FI"/>
              </w:rPr>
              <w:t xml:space="preserve"> AI, GE, YH. Esim. maantieteen projekti </w:t>
            </w:r>
            <w:r w:rsidR="004907F6" w:rsidRPr="009E4D1A">
              <w:rPr>
                <w:rFonts w:eastAsia="Times New Roman" w:cstheme="minorHAnsi"/>
                <w:lang w:eastAsia="fi-FI"/>
              </w:rPr>
              <w:t>8lk T11</w:t>
            </w:r>
            <w:r w:rsidR="00706310" w:rsidRPr="009E4D1A">
              <w:rPr>
                <w:rFonts w:eastAsia="Times New Roman" w:cstheme="minorHAnsi"/>
                <w:lang w:eastAsia="fi-FI"/>
              </w:rPr>
              <w:t xml:space="preserve"> (lähiympäristön vaaliminen tai ympäristön monimuotoisuuden säilyttäminen).</w:t>
            </w:r>
          </w:p>
        </w:tc>
      </w:tr>
      <w:tr w:rsidR="00F61ED5" w:rsidRPr="009E4D1A" w14:paraId="378FF731" w14:textId="77777777" w:rsidTr="739AC6FF">
        <w:trPr>
          <w:trHeight w:val="270"/>
        </w:trPr>
        <w:tc>
          <w:tcPr>
            <w:tcW w:w="15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3104C0" w14:textId="19B6B6E3" w:rsidR="00F61ED5" w:rsidRPr="009E4D1A" w:rsidRDefault="00F61ED5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b/>
                <w:bCs/>
                <w:lang w:eastAsia="fi-FI"/>
              </w:rPr>
              <w:t>Biologiset taidot</w:t>
            </w: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F61ED5" w:rsidRPr="009E4D1A" w14:paraId="1AC1BEC2" w14:textId="77777777" w:rsidTr="739AC6FF">
        <w:trPr>
          <w:trHeight w:val="2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BA35E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T9 ohjata oppilasta koostamaan eliökokoelma ja kasvattamaan kasveja biologisten ilmiöiden ymmärtämiseksi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721E4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S1–S4, S6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C1260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oppii kokoamaan eliökokoelman.  </w:t>
            </w:r>
          </w:p>
          <w:p w14:paraId="7A19D21A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4B9E1892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oppii kasvattamaan kasveja biologisten ilmiöiden ymmärtämiseksi.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16CE3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Eliökokoelman laatiminen ja kasvien kokeellinen kasvattaminen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AFDC2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osaa koostaa ohjatusti pienen eliökokoelman. </w:t>
            </w:r>
          </w:p>
          <w:p w14:paraId="69C5C547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  <w:p w14:paraId="632E31C6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osallistuu kasvien kasvatukseen.  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EE4FFA8" w14:textId="73EFBC09" w:rsidR="00B375B6" w:rsidRPr="009E4D1A" w:rsidRDefault="00C63762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Eliökokoelman/kasviston koostaminen digitaalisesti ja tai perinteisesti. </w:t>
            </w:r>
          </w:p>
          <w:p w14:paraId="5FDAA2B7" w14:textId="77777777" w:rsidR="00B375B6" w:rsidRPr="009E4D1A" w:rsidRDefault="00B375B6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75F92692" w14:textId="23849C81" w:rsidR="00B375B6" w:rsidRPr="009E4D1A" w:rsidRDefault="00777B33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Esim. ohjattu kasvien kasvatuskoe</w:t>
            </w:r>
            <w:r w:rsidR="00C63762" w:rsidRPr="009E4D1A">
              <w:rPr>
                <w:rFonts w:eastAsia="Times New Roman" w:cstheme="minorHAnsi"/>
                <w:lang w:eastAsia="fi-FI"/>
              </w:rPr>
              <w:t xml:space="preserve"> (herne, rairuoho, auringonkukka).</w:t>
            </w:r>
          </w:p>
        </w:tc>
      </w:tr>
      <w:tr w:rsidR="00F61ED5" w:rsidRPr="009E4D1A" w14:paraId="41889A62" w14:textId="77777777" w:rsidTr="739AC6FF">
        <w:trPr>
          <w:trHeight w:val="2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FE009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T10 ohjata oppilasta tekemään tutkimuksia sekä koulussa että koulun ulkopuolella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7EA6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S1–S6 </w:t>
            </w:r>
          </w:p>
          <w:p w14:paraId="63C1AE26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2CDC9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oppii tekemään biologisia tutkimuksia.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D53A9" w14:textId="77777777" w:rsidR="00F61ED5" w:rsidRPr="009E4D1A" w:rsidRDefault="00F61ED5" w:rsidP="00456264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Biologisen tutkimuksen tekeminen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F6AB7" w14:textId="77777777" w:rsidR="00F61ED5" w:rsidRPr="009E4D1A" w:rsidRDefault="00F61ED5" w:rsidP="0045626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Oppilas osallistuu biologisen tutkimuksen tekoon ja kertoo, mitä tutkimuksessa on tehty. 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320F26C" w14:textId="77777777" w:rsidR="00F61ED5" w:rsidRPr="009E4D1A" w:rsidRDefault="00C63762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 xml:space="preserve">Yhdistettävissä esim. havainnointitehtävään tai laboratoriotyöskentelyyn. </w:t>
            </w:r>
          </w:p>
          <w:p w14:paraId="0FD4E874" w14:textId="77777777" w:rsidR="00D01B52" w:rsidRPr="009E4D1A" w:rsidRDefault="00D01B52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11F407A" w14:textId="769694ED" w:rsidR="00D01B52" w:rsidRPr="009E4D1A" w:rsidRDefault="00D01B52" w:rsidP="00456264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9E4D1A">
              <w:rPr>
                <w:rFonts w:eastAsia="Times New Roman" w:cstheme="minorHAnsi"/>
                <w:lang w:eastAsia="fi-FI"/>
              </w:rPr>
              <w:t>Käytä esim. mikroskooppia</w:t>
            </w:r>
            <w:r w:rsidR="00901FF9" w:rsidRPr="009E4D1A">
              <w:rPr>
                <w:rFonts w:eastAsia="Times New Roman" w:cstheme="minorHAnsi"/>
                <w:lang w:eastAsia="fi-FI"/>
              </w:rPr>
              <w:t>/suurennuslasia. Mahdollisuus esim. preparoida/analysoida näytteitä. Esim. T1 elollinen – eloton erot (kivi, kasvi).</w:t>
            </w:r>
          </w:p>
        </w:tc>
      </w:tr>
    </w:tbl>
    <w:p w14:paraId="56EC6CDE" w14:textId="77777777" w:rsidR="00C61A28" w:rsidRPr="009E4D1A" w:rsidRDefault="00C61A28" w:rsidP="00456264">
      <w:pPr>
        <w:spacing w:line="240" w:lineRule="auto"/>
        <w:rPr>
          <w:rFonts w:cstheme="minorHAnsi"/>
        </w:rPr>
      </w:pPr>
    </w:p>
    <w:sectPr w:rsidR="00C61A28" w:rsidRPr="009E4D1A" w:rsidSect="009E4D1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BD68" w14:textId="77777777" w:rsidR="008E4F2D" w:rsidRDefault="008E4F2D">
      <w:pPr>
        <w:spacing w:after="0" w:line="240" w:lineRule="auto"/>
      </w:pPr>
      <w:r>
        <w:separator/>
      </w:r>
    </w:p>
  </w:endnote>
  <w:endnote w:type="continuationSeparator" w:id="0">
    <w:p w14:paraId="0AA07FA3" w14:textId="77777777" w:rsidR="008E4F2D" w:rsidRDefault="008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6B67" w14:textId="77777777" w:rsidR="008E4F2D" w:rsidRDefault="008E4F2D">
      <w:pPr>
        <w:spacing w:after="0" w:line="240" w:lineRule="auto"/>
      </w:pPr>
      <w:r>
        <w:separator/>
      </w:r>
    </w:p>
  </w:footnote>
  <w:footnote w:type="continuationSeparator" w:id="0">
    <w:p w14:paraId="77E1A115" w14:textId="77777777" w:rsidR="008E4F2D" w:rsidRDefault="008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C23" w14:textId="0A6DFCB2" w:rsidR="6A968A34" w:rsidRDefault="6A968A34" w:rsidP="6A968A34">
    <w:pPr>
      <w:pStyle w:val="Yltunniste"/>
    </w:pPr>
    <w:r>
      <w:fldChar w:fldCharType="begin"/>
    </w:r>
    <w:r>
      <w:instrText>PAGE</w:instrText>
    </w:r>
    <w:r>
      <w:fldChar w:fldCharType="separate"/>
    </w:r>
    <w:r w:rsidR="009E4D1A">
      <w:rPr>
        <w:noProof/>
      </w:rPr>
      <w:t>1</w:t>
    </w:r>
    <w:r>
      <w:fldChar w:fldCharType="end"/>
    </w:r>
    <w:r>
      <w:t xml:space="preserve"> </w:t>
    </w:r>
    <w:r w:rsidR="00456264">
      <w:t>–</w:t>
    </w:r>
    <w:r w:rsidR="009E4D1A">
      <w:t xml:space="preserve"> </w:t>
    </w:r>
    <w:r>
      <w:t>Biologia 8lk</w:t>
    </w:r>
    <w:r w:rsidR="00456264">
      <w:t xml:space="preserve"> – Arvosana viisi</w:t>
    </w:r>
  </w:p>
  <w:p w14:paraId="7143EDE6" w14:textId="6D41FF90" w:rsidR="6A968A34" w:rsidRDefault="6A968A34" w:rsidP="6A968A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4EDC"/>
    <w:multiLevelType w:val="multilevel"/>
    <w:tmpl w:val="173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15FA2"/>
    <w:multiLevelType w:val="multilevel"/>
    <w:tmpl w:val="2DE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118F0"/>
    <w:multiLevelType w:val="multilevel"/>
    <w:tmpl w:val="B9C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F669A"/>
    <w:multiLevelType w:val="multilevel"/>
    <w:tmpl w:val="F6B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2213A"/>
    <w:multiLevelType w:val="multilevel"/>
    <w:tmpl w:val="CB4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333021">
    <w:abstractNumId w:val="3"/>
  </w:num>
  <w:num w:numId="2" w16cid:durableId="1763409784">
    <w:abstractNumId w:val="0"/>
  </w:num>
  <w:num w:numId="3" w16cid:durableId="1860507308">
    <w:abstractNumId w:val="4"/>
  </w:num>
  <w:num w:numId="4" w16cid:durableId="170535499">
    <w:abstractNumId w:val="1"/>
  </w:num>
  <w:num w:numId="5" w16cid:durableId="127582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D5"/>
    <w:rsid w:val="00020513"/>
    <w:rsid w:val="00151E70"/>
    <w:rsid w:val="002C0924"/>
    <w:rsid w:val="00346497"/>
    <w:rsid w:val="003B3997"/>
    <w:rsid w:val="00456264"/>
    <w:rsid w:val="004907F6"/>
    <w:rsid w:val="004F0841"/>
    <w:rsid w:val="005275C6"/>
    <w:rsid w:val="00554CF1"/>
    <w:rsid w:val="005A0E95"/>
    <w:rsid w:val="00683116"/>
    <w:rsid w:val="00706310"/>
    <w:rsid w:val="00777B33"/>
    <w:rsid w:val="00784A2C"/>
    <w:rsid w:val="00856472"/>
    <w:rsid w:val="0088135D"/>
    <w:rsid w:val="008E4F2D"/>
    <w:rsid w:val="00901FF9"/>
    <w:rsid w:val="009E4D1A"/>
    <w:rsid w:val="00A45F2D"/>
    <w:rsid w:val="00B375B6"/>
    <w:rsid w:val="00B5385E"/>
    <w:rsid w:val="00BC1C94"/>
    <w:rsid w:val="00C229E6"/>
    <w:rsid w:val="00C35961"/>
    <w:rsid w:val="00C35F71"/>
    <w:rsid w:val="00C3638B"/>
    <w:rsid w:val="00C3708E"/>
    <w:rsid w:val="00C432A7"/>
    <w:rsid w:val="00C44F27"/>
    <w:rsid w:val="00C61A28"/>
    <w:rsid w:val="00C63762"/>
    <w:rsid w:val="00D00D77"/>
    <w:rsid w:val="00D01B52"/>
    <w:rsid w:val="00D36559"/>
    <w:rsid w:val="00DB703C"/>
    <w:rsid w:val="00E30D6E"/>
    <w:rsid w:val="00ED58F5"/>
    <w:rsid w:val="00F319C2"/>
    <w:rsid w:val="00F61ED5"/>
    <w:rsid w:val="00F8655D"/>
    <w:rsid w:val="08981273"/>
    <w:rsid w:val="08B9B9BC"/>
    <w:rsid w:val="0F48F5C9"/>
    <w:rsid w:val="11B7733A"/>
    <w:rsid w:val="14EF13FC"/>
    <w:rsid w:val="15078D80"/>
    <w:rsid w:val="173ADF51"/>
    <w:rsid w:val="394EACCB"/>
    <w:rsid w:val="3FA3E448"/>
    <w:rsid w:val="680DCAE9"/>
    <w:rsid w:val="6A968A34"/>
    <w:rsid w:val="739AC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2B4"/>
  <w15:chartTrackingRefBased/>
  <w15:docId w15:val="{6AC2E01B-A6B0-4533-A3C0-86A6699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61ED5"/>
  </w:style>
  <w:style w:type="character" w:customStyle="1" w:styleId="eop">
    <w:name w:val="eop"/>
    <w:basedOn w:val="Kappaleenoletusfontti"/>
    <w:rsid w:val="00F61ED5"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biologian-paattoarvioinnin-tukimateriaa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57555-9234-44ED-A450-7693E7C34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5AB76-734F-4F07-B3E6-D4236B5287C2}">
  <ds:schemaRefs>
    <ds:schemaRef ds:uri="http://purl.org/dc/elements/1.1/"/>
    <ds:schemaRef ds:uri="http://schemas.microsoft.com/office/2006/metadata/properties"/>
    <ds:schemaRef ds:uri="f3b56573-65e0-4cd8-a089-0ef213841a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64c075-4be2-4d04-96b7-e0f78b363a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BD83F-B0A8-4213-A7A2-55CA6DB43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4407</Characters>
  <Application>Microsoft Office Word</Application>
  <DocSecurity>0</DocSecurity>
  <Lines>36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42</cp:revision>
  <dcterms:created xsi:type="dcterms:W3CDTF">2023-03-22T06:20:00Z</dcterms:created>
  <dcterms:modified xsi:type="dcterms:W3CDTF">2024-03-13T13:22:00Z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