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2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992"/>
        <w:gridCol w:w="2554"/>
        <w:gridCol w:w="919"/>
        <w:gridCol w:w="1062"/>
        <w:gridCol w:w="2551"/>
        <w:gridCol w:w="3971"/>
      </w:tblGrid>
      <w:tr w:rsidR="00A044C8" w:rsidRPr="001A0A92" w14:paraId="6B456276" w14:textId="77777777" w:rsidTr="3340A7AD">
        <w:trPr>
          <w:trHeight w:val="284"/>
        </w:trPr>
        <w:tc>
          <w:tcPr>
            <w:tcW w:w="5000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00707D" w14:textId="477B40E7" w:rsidR="00A044C8" w:rsidRPr="001A0A92" w:rsidRDefault="00AD7644" w:rsidP="004B2A1A">
            <w:pPr>
              <w:spacing w:after="0" w:line="240" w:lineRule="auto"/>
              <w:rPr>
                <w:rFonts w:eastAsia="Open Sans" w:cstheme="minorHAnsi"/>
                <w:b/>
                <w:bCs/>
                <w:color w:val="212529"/>
              </w:rPr>
            </w:pPr>
            <w:r>
              <w:rPr>
                <w:rFonts w:eastAsia="Open Sans" w:cstheme="minorHAnsi"/>
                <w:color w:val="212529"/>
              </w:rPr>
              <w:t>GE 8lk – Arvosana viisi</w:t>
            </w:r>
            <w:r>
              <w:rPr>
                <w:rFonts w:eastAsia="Open Sans" w:cstheme="minorHAnsi"/>
                <w:b/>
                <w:bCs/>
                <w:color w:val="212529"/>
              </w:rPr>
              <w:br/>
            </w:r>
            <w:r>
              <w:rPr>
                <w:rFonts w:eastAsia="Open Sans" w:cstheme="minorHAnsi"/>
                <w:b/>
                <w:bCs/>
                <w:color w:val="212529"/>
              </w:rPr>
              <w:br/>
            </w:r>
            <w:r w:rsidR="00A044C8" w:rsidRPr="001A0A92">
              <w:rPr>
                <w:rFonts w:eastAsia="Open Sans" w:cstheme="minorHAnsi"/>
                <w:b/>
                <w:bCs/>
                <w:color w:val="212529"/>
              </w:rPr>
              <w:t>Voidaan toteuttaa 7., 8. tai 9.-luokalla</w:t>
            </w:r>
          </w:p>
          <w:p w14:paraId="6BF50FD9" w14:textId="77777777" w:rsidR="0072598A" w:rsidRDefault="00A044C8" w:rsidP="004B2A1A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ind w:left="326" w:hanging="253"/>
              <w:rPr>
                <w:rFonts w:eastAsia="Open Sans" w:cstheme="minorHAnsi"/>
                <w:color w:val="212529"/>
              </w:rPr>
            </w:pPr>
            <w:r w:rsidRPr="001A0A92">
              <w:rPr>
                <w:rFonts w:eastAsia="Open Sans" w:cstheme="minorHAnsi"/>
                <w:color w:val="212529"/>
              </w:rPr>
              <w:t xml:space="preserve">Oppilas toteuttaa pienimuotoisen maantieteellisen tutkimuksen hyödyntäen myös </w:t>
            </w:r>
            <w:proofErr w:type="spellStart"/>
            <w:r w:rsidRPr="001A0A92">
              <w:rPr>
                <w:rFonts w:eastAsia="Open Sans" w:cstheme="minorHAnsi"/>
                <w:color w:val="212529"/>
              </w:rPr>
              <w:t>geomediaa</w:t>
            </w:r>
            <w:proofErr w:type="spellEnd"/>
          </w:p>
          <w:p w14:paraId="2784F324" w14:textId="619D55E5" w:rsidR="00A044C8" w:rsidRPr="0072598A" w:rsidRDefault="00A044C8" w:rsidP="004B2A1A">
            <w:pPr>
              <w:pStyle w:val="Luettelokappale"/>
              <w:numPr>
                <w:ilvl w:val="0"/>
                <w:numId w:val="5"/>
              </w:numPr>
              <w:spacing w:after="0" w:line="240" w:lineRule="auto"/>
              <w:ind w:left="326" w:hanging="253"/>
              <w:rPr>
                <w:rFonts w:eastAsia="Open Sans" w:cstheme="minorHAnsi"/>
                <w:color w:val="212529"/>
              </w:rPr>
            </w:pPr>
            <w:r w:rsidRPr="0072598A">
              <w:rPr>
                <w:rFonts w:eastAsia="Open Sans" w:cstheme="minorHAnsi"/>
                <w:color w:val="212529"/>
              </w:rPr>
              <w:t>Oppilas toimii projektissa, jossa vaikutetaan lähiympäristön viihtyisyyden parantamiseen tai ympäristön monimuotoisuuden säilyttämiseen</w:t>
            </w:r>
          </w:p>
          <w:p w14:paraId="5AE9EDCD" w14:textId="77777777" w:rsidR="00332E40" w:rsidRDefault="00332E40" w:rsidP="004B2A1A">
            <w:pPr>
              <w:pBdr>
                <w:left w:val="single" w:sz="4" w:space="4" w:color="auto"/>
              </w:pBdr>
              <w:spacing w:after="0" w:line="240" w:lineRule="auto"/>
              <w:contextualSpacing/>
              <w:rPr>
                <w:rFonts w:cstheme="minorHAnsi"/>
                <w:b/>
                <w:bCs/>
              </w:rPr>
            </w:pPr>
          </w:p>
          <w:p w14:paraId="23B4D468" w14:textId="7B5A8695" w:rsidR="00A044C8" w:rsidRPr="00AD7644" w:rsidRDefault="00A044C8" w:rsidP="004B2A1A">
            <w:pPr>
              <w:pBdr>
                <w:left w:val="single" w:sz="4" w:space="4" w:color="auto"/>
              </w:pBdr>
              <w:spacing w:after="0" w:line="240" w:lineRule="auto"/>
              <w:contextualSpacing/>
              <w:rPr>
                <w:rFonts w:cstheme="minorHAnsi"/>
              </w:rPr>
            </w:pPr>
            <w:r w:rsidRPr="00AD7644">
              <w:rPr>
                <w:rFonts w:cstheme="minorHAnsi"/>
              </w:rPr>
              <w:t xml:space="preserve">Karttojen, paikkatiedon ja muun </w:t>
            </w:r>
            <w:proofErr w:type="spellStart"/>
            <w:r w:rsidRPr="00AD7644">
              <w:rPr>
                <w:rFonts w:cstheme="minorHAnsi"/>
              </w:rPr>
              <w:t>geomedian</w:t>
            </w:r>
            <w:proofErr w:type="spellEnd"/>
            <w:r w:rsidRPr="00AD7644">
              <w:rPr>
                <w:rFonts w:cstheme="minorHAnsi"/>
              </w:rPr>
              <w:t xml:space="preserve"> käyttö yhdistetään sisältöjen opiskeluun. Oppilaat voivat syventää maantieteellistä ymmärrystään tekemällä esim. valtiotutkielman.</w:t>
            </w:r>
          </w:p>
        </w:tc>
      </w:tr>
      <w:tr w:rsidR="00332E40" w:rsidRPr="001A0A92" w14:paraId="4ED639B1" w14:textId="77777777" w:rsidTr="3340A7AD">
        <w:trPr>
          <w:trHeight w:val="284"/>
        </w:trPr>
        <w:tc>
          <w:tcPr>
            <w:tcW w:w="2500" w:type="pct"/>
            <w:gridSpan w:val="4"/>
            <w:tcBorders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56874" w14:textId="35347D22" w:rsidR="00332E40" w:rsidRPr="001A0A92" w:rsidRDefault="00332E40" w:rsidP="004B2A1A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A0A92">
              <w:rPr>
                <w:rFonts w:cstheme="minorHAnsi"/>
                <w:b/>
                <w:bCs/>
              </w:rPr>
              <w:t>S1 Maapallon karttakuva ja alueet</w:t>
            </w:r>
          </w:p>
          <w:p w14:paraId="1D2C1940" w14:textId="2A4CC9B0" w:rsidR="002A62B3" w:rsidRPr="005733CD" w:rsidRDefault="00332E40" w:rsidP="005733CD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1A0A92">
              <w:rPr>
                <w:rFonts w:cstheme="minorHAnsi"/>
                <w:bCs/>
              </w:rPr>
              <w:t>Maailman karttakuva ja paikannimistö</w:t>
            </w:r>
          </w:p>
          <w:p w14:paraId="3523956F" w14:textId="159556B5" w:rsidR="00332E40" w:rsidRPr="001A0A92" w:rsidRDefault="00332E40" w:rsidP="004B2A1A">
            <w:pPr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1A0A92">
              <w:rPr>
                <w:rFonts w:cstheme="minorHAnsi"/>
                <w:b/>
                <w:bCs/>
              </w:rPr>
              <w:t>S2 Ajankohtainen muuttuva maailma</w:t>
            </w:r>
          </w:p>
          <w:p w14:paraId="5F99E57F" w14:textId="42686EB7" w:rsidR="002A62B3" w:rsidRPr="005733CD" w:rsidRDefault="00332E40" w:rsidP="005733CD">
            <w:pPr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1A0A92">
              <w:rPr>
                <w:rFonts w:cstheme="minorHAnsi"/>
                <w:bCs/>
              </w:rPr>
              <w:t>Uutisia maailmalta ja niiden sijoittaminen kartalle</w:t>
            </w:r>
          </w:p>
          <w:p w14:paraId="7A5F3140" w14:textId="3FD16845" w:rsidR="00332E40" w:rsidRPr="001A0A92" w:rsidRDefault="00332E40" w:rsidP="004B2A1A">
            <w:pPr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1A0A92">
              <w:rPr>
                <w:rFonts w:cstheme="minorHAnsi"/>
                <w:b/>
                <w:bCs/>
              </w:rPr>
              <w:t>S5 Ihmiset ja kulttuurit maapallolla</w:t>
            </w:r>
          </w:p>
          <w:p w14:paraId="30F1637B" w14:textId="77777777" w:rsidR="00332E40" w:rsidRPr="001A0A92" w:rsidRDefault="00332E40" w:rsidP="004B2A1A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1A0A92">
              <w:rPr>
                <w:rFonts w:cstheme="minorHAnsi"/>
                <w:bCs/>
              </w:rPr>
              <w:t>eri kulttuureihin tutustuminen</w:t>
            </w:r>
          </w:p>
          <w:p w14:paraId="63D43BBA" w14:textId="77777777" w:rsidR="00332E40" w:rsidRPr="001A0A92" w:rsidRDefault="00332E40" w:rsidP="004B2A1A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1A0A92">
              <w:rPr>
                <w:rFonts w:cstheme="minorHAnsi"/>
                <w:bCs/>
              </w:rPr>
              <w:t>ihmisten elämään ja asumiseen sekä elinkeinoihin tutustuminen</w:t>
            </w:r>
          </w:p>
        </w:tc>
        <w:tc>
          <w:tcPr>
            <w:tcW w:w="2500" w:type="pct"/>
            <w:gridSpan w:val="3"/>
            <w:tcBorders>
              <w:top w:val="nil"/>
              <w:left w:val="nil"/>
            </w:tcBorders>
            <w:shd w:val="clear" w:color="auto" w:fill="auto"/>
          </w:tcPr>
          <w:p w14:paraId="17846F1E" w14:textId="52D8B885" w:rsidR="00332E40" w:rsidRPr="001A0A92" w:rsidRDefault="00332E40" w:rsidP="004B2A1A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1A0A92">
              <w:rPr>
                <w:rFonts w:cstheme="minorHAnsi"/>
                <w:bCs/>
              </w:rPr>
              <w:t>ihmisen toiminnan vaikutus ympäristöön</w:t>
            </w:r>
          </w:p>
          <w:p w14:paraId="3E572159" w14:textId="0EE6FB7D" w:rsidR="002A62B3" w:rsidRPr="005733CD" w:rsidRDefault="00332E40" w:rsidP="005733CD">
            <w:pPr>
              <w:numPr>
                <w:ilvl w:val="0"/>
                <w:numId w:val="3"/>
              </w:numPr>
              <w:tabs>
                <w:tab w:val="clear" w:pos="72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1A0A92">
              <w:rPr>
                <w:rFonts w:cstheme="minorHAnsi"/>
                <w:bCs/>
              </w:rPr>
              <w:t>ihmisoikeudet ja hyvän elämisen edellytysten pohdintaa</w:t>
            </w:r>
          </w:p>
          <w:p w14:paraId="0DBFAE03" w14:textId="2E062F73" w:rsidR="00332E40" w:rsidRPr="001A0A92" w:rsidRDefault="00332E40" w:rsidP="004B2A1A">
            <w:pPr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1A0A92">
              <w:rPr>
                <w:rFonts w:cstheme="minorHAnsi"/>
                <w:b/>
                <w:bCs/>
              </w:rPr>
              <w:t>S6 Kestävä elämäntapa ja luonnonvarojen kestävä käyttö</w:t>
            </w:r>
          </w:p>
          <w:p w14:paraId="0D836D5A" w14:textId="77777777" w:rsidR="00332E40" w:rsidRPr="001A0A92" w:rsidRDefault="00332E40" w:rsidP="004B2A1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1A0A92">
              <w:rPr>
                <w:rFonts w:cstheme="minorHAnsi"/>
                <w:bCs/>
              </w:rPr>
              <w:t>kestävä elämäntapa</w:t>
            </w:r>
          </w:p>
          <w:p w14:paraId="0606DB62" w14:textId="77777777" w:rsidR="00332E40" w:rsidRPr="001A0A92" w:rsidRDefault="00332E40" w:rsidP="004B2A1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1A0A92">
              <w:rPr>
                <w:rFonts w:cstheme="minorHAnsi"/>
                <w:bCs/>
              </w:rPr>
              <w:t>luonnonvarat ja energian tuotanto, luonnonvarojen kestävä käyttö</w:t>
            </w:r>
          </w:p>
          <w:p w14:paraId="5D8EEAE5" w14:textId="165A1412" w:rsidR="00332E40" w:rsidRPr="001A0A92" w:rsidRDefault="00332E40" w:rsidP="004B2A1A">
            <w:pPr>
              <w:numPr>
                <w:ilvl w:val="0"/>
                <w:numId w:val="4"/>
              </w:numPr>
              <w:tabs>
                <w:tab w:val="clear" w:pos="720"/>
              </w:tabs>
              <w:spacing w:after="0" w:line="240" w:lineRule="auto"/>
              <w:ind w:left="326" w:hanging="253"/>
              <w:contextualSpacing/>
              <w:rPr>
                <w:rFonts w:cstheme="minorHAnsi"/>
                <w:bCs/>
              </w:rPr>
            </w:pPr>
            <w:r w:rsidRPr="001A0A92">
              <w:rPr>
                <w:rFonts w:cstheme="minorHAnsi"/>
                <w:bCs/>
              </w:rPr>
              <w:t>ilmastonmuutos</w:t>
            </w:r>
          </w:p>
        </w:tc>
      </w:tr>
      <w:tr w:rsidR="00135142" w:rsidRPr="001A0A92" w14:paraId="75C64122" w14:textId="77777777" w:rsidTr="3340A7AD">
        <w:trPr>
          <w:trHeight w:val="284"/>
        </w:trPr>
        <w:tc>
          <w:tcPr>
            <w:tcW w:w="5000" w:type="pct"/>
            <w:gridSpan w:val="7"/>
            <w:shd w:val="clear" w:color="auto" w:fill="FFF2CC" w:themeFill="accent4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7BB4A" w14:textId="77777777" w:rsidR="00135142" w:rsidRDefault="005733CD" w:rsidP="3340A7AD">
            <w:pPr>
              <w:spacing w:after="0" w:line="240" w:lineRule="auto"/>
              <w:ind w:left="40"/>
              <w:contextualSpacing/>
            </w:pPr>
            <w:r>
              <w:t xml:space="preserve">OPH:n tukimateriaali päättöarviointiin: </w:t>
            </w:r>
            <w:hyperlink r:id="rId10">
              <w:r w:rsidR="5ED5B57C" w:rsidRPr="3340A7AD">
                <w:rPr>
                  <w:rStyle w:val="Hyperlinkki"/>
                </w:rPr>
                <w:t>https://www.oph.fi/fi/koulutus-ja-tutkinnot/maantiedon-paattoarvioinnin-tukimateriaali</w:t>
              </w:r>
            </w:hyperlink>
            <w:r w:rsidR="5ED5B57C" w:rsidRPr="3340A7AD">
              <w:t xml:space="preserve"> </w:t>
            </w:r>
          </w:p>
          <w:p w14:paraId="5D99F12D" w14:textId="159B6327" w:rsidR="00E444E2" w:rsidRPr="001A0A92" w:rsidRDefault="00E444E2" w:rsidP="3340A7AD">
            <w:pPr>
              <w:spacing w:after="0" w:line="240" w:lineRule="auto"/>
              <w:ind w:left="40"/>
              <w:contextualSpacing/>
            </w:pPr>
            <w:r w:rsidRPr="00E444E2">
              <w:t xml:space="preserve">Tavoitteet T4-T5, T12-T13 arvioidaan ainoastaan vuosiluokalla 8 Jyväskylän </w:t>
            </w:r>
            <w:proofErr w:type="spellStart"/>
            <w:r w:rsidRPr="00E444E2">
              <w:t>vuosiluokkaistamisten</w:t>
            </w:r>
            <w:proofErr w:type="spellEnd"/>
            <w:r w:rsidRPr="00E444E2">
              <w:t xml:space="preserve"> mukaisesti.</w:t>
            </w:r>
          </w:p>
        </w:tc>
      </w:tr>
      <w:tr w:rsidR="0072598A" w:rsidRPr="001A0A92" w14:paraId="5C55DF19" w14:textId="137868F6" w:rsidTr="3340A7AD">
        <w:trPr>
          <w:trHeight w:val="284"/>
        </w:trPr>
        <w:tc>
          <w:tcPr>
            <w:tcW w:w="1028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8FF58A" w14:textId="77777777" w:rsidR="00135142" w:rsidRPr="001A0A92" w:rsidRDefault="00135142" w:rsidP="004B2A1A">
            <w:pPr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1A0A92">
              <w:rPr>
                <w:rFonts w:cstheme="minorHAnsi"/>
                <w:b/>
              </w:rPr>
              <w:t>Opetuksen tavoite</w:t>
            </w:r>
          </w:p>
        </w:tc>
        <w:tc>
          <w:tcPr>
            <w:tcW w:w="327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CB7FAF" w14:textId="336DF9FC" w:rsidR="00135142" w:rsidRPr="001A0A92" w:rsidRDefault="00135142" w:rsidP="004B2A1A">
            <w:pPr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1A0A92">
              <w:rPr>
                <w:rFonts w:cstheme="minorHAnsi"/>
                <w:b/>
              </w:rPr>
              <w:t>Sisältö</w:t>
            </w:r>
            <w:r w:rsidR="0072598A">
              <w:rPr>
                <w:rFonts w:cstheme="minorHAnsi"/>
                <w:b/>
              </w:rPr>
              <w:t>-</w:t>
            </w:r>
            <w:r w:rsidRPr="001A0A92">
              <w:rPr>
                <w:rFonts w:cstheme="minorHAnsi"/>
                <w:b/>
              </w:rPr>
              <w:t>alueet</w:t>
            </w:r>
          </w:p>
        </w:tc>
        <w:tc>
          <w:tcPr>
            <w:tcW w:w="842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E1A29" w14:textId="77777777" w:rsidR="00135142" w:rsidRPr="001A0A92" w:rsidRDefault="00135142" w:rsidP="004B2A1A">
            <w:pPr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1A0A92">
              <w:rPr>
                <w:rFonts w:cstheme="minorHAnsi"/>
                <w:b/>
              </w:rPr>
              <w:t>Opetuksen tavoitteista johdetut oppimisen tavoitteet</w:t>
            </w:r>
          </w:p>
        </w:tc>
        <w:tc>
          <w:tcPr>
            <w:tcW w:w="653" w:type="pct"/>
            <w:gridSpan w:val="2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6EA2F0" w14:textId="77777777" w:rsidR="00135142" w:rsidRPr="001A0A92" w:rsidRDefault="00135142" w:rsidP="004B2A1A">
            <w:pPr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1A0A92">
              <w:rPr>
                <w:rFonts w:cstheme="minorHAnsi"/>
                <w:b/>
              </w:rPr>
              <w:t xml:space="preserve">Arvioinnin kohde </w:t>
            </w:r>
          </w:p>
        </w:tc>
        <w:tc>
          <w:tcPr>
            <w:tcW w:w="841" w:type="pct"/>
            <w:shd w:val="clear" w:color="auto" w:fill="B4C6E7" w:themeFill="accent1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6D9765" w14:textId="77777777" w:rsidR="00135142" w:rsidRPr="001A0A92" w:rsidRDefault="00135142" w:rsidP="004B2A1A">
            <w:pPr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1A0A92">
              <w:rPr>
                <w:rFonts w:cstheme="minorHAnsi"/>
                <w:b/>
              </w:rPr>
              <w:t xml:space="preserve">Osaamisen kuvaus arvosanalle 5 </w:t>
            </w:r>
          </w:p>
        </w:tc>
        <w:tc>
          <w:tcPr>
            <w:tcW w:w="1309" w:type="pct"/>
            <w:shd w:val="clear" w:color="auto" w:fill="B4C6E7" w:themeFill="accent1" w:themeFillTint="66"/>
          </w:tcPr>
          <w:p w14:paraId="0D5F66B5" w14:textId="3609F165" w:rsidR="00135142" w:rsidRPr="001A0A92" w:rsidRDefault="00135142" w:rsidP="004B2A1A">
            <w:pPr>
              <w:spacing w:after="0" w:line="240" w:lineRule="auto"/>
              <w:ind w:left="40"/>
              <w:contextualSpacing/>
              <w:rPr>
                <w:rFonts w:cstheme="minorHAnsi"/>
                <w:b/>
              </w:rPr>
            </w:pPr>
            <w:r w:rsidRPr="001A0A92">
              <w:rPr>
                <w:rFonts w:cstheme="minorHAnsi"/>
                <w:b/>
              </w:rPr>
              <w:t>Käytännönläheisiä esimerkkejä</w:t>
            </w:r>
          </w:p>
        </w:tc>
      </w:tr>
      <w:tr w:rsidR="00F82301" w:rsidRPr="001A0A92" w14:paraId="2D99F59D" w14:textId="4EE939F0" w:rsidTr="3340A7AD">
        <w:trPr>
          <w:trHeight w:val="284"/>
        </w:trPr>
        <w:tc>
          <w:tcPr>
            <w:tcW w:w="5000" w:type="pct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07D1C" w14:textId="16A4E53E" w:rsidR="00F82301" w:rsidRPr="001A0A92" w:rsidRDefault="00F82301" w:rsidP="004B2A1A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A0A92">
              <w:rPr>
                <w:rFonts w:cstheme="minorHAnsi"/>
                <w:b/>
              </w:rPr>
              <w:t>Maantieteellinen tieto ja ymmärrys</w:t>
            </w:r>
          </w:p>
        </w:tc>
      </w:tr>
      <w:tr w:rsidR="0072598A" w:rsidRPr="001A0A92" w14:paraId="0B431087" w14:textId="5A3BEF6A" w:rsidTr="3340A7AD">
        <w:trPr>
          <w:trHeight w:val="284"/>
        </w:trPr>
        <w:tc>
          <w:tcPr>
            <w:tcW w:w="1028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5EA6C" w14:textId="77777777" w:rsidR="00135142" w:rsidRPr="001A0A92" w:rsidRDefault="00135142" w:rsidP="004B2A1A">
            <w:pPr>
              <w:spacing w:after="0" w:line="240" w:lineRule="auto"/>
              <w:ind w:left="40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T4 kannustaa oppilasta pohtimaan ihmisen toiminnan ja luonnonympäristön välistä vuorovaikutusta sekä ymmärtämään luonnonvarojen kestävän käytön merkitys</w:t>
            </w:r>
          </w:p>
          <w:p w14:paraId="5F8F05AD" w14:textId="77777777" w:rsidR="00135142" w:rsidRPr="001A0A92" w:rsidRDefault="00135142" w:rsidP="004B2A1A">
            <w:pPr>
              <w:spacing w:after="0" w:line="240" w:lineRule="auto"/>
              <w:ind w:left="40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 xml:space="preserve"> </w:t>
            </w:r>
          </w:p>
        </w:tc>
        <w:tc>
          <w:tcPr>
            <w:tcW w:w="327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D9B2E4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S1–S6</w:t>
            </w:r>
          </w:p>
          <w:p w14:paraId="16B07DAB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 xml:space="preserve"> </w:t>
            </w:r>
          </w:p>
          <w:p w14:paraId="0BD1BC60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 xml:space="preserve"> </w:t>
            </w:r>
          </w:p>
        </w:tc>
        <w:tc>
          <w:tcPr>
            <w:tcW w:w="8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346BA5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 xml:space="preserve">Oppilas oppii ihmisen toiminnan ja luonnonympäristön välistä vuorovaikutusta. </w:t>
            </w:r>
          </w:p>
          <w:p w14:paraId="5E125854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</w:p>
          <w:p w14:paraId="00D381FC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Oppilas ymmärtää luonnonvarojen kestävän käytön merkityksen.</w:t>
            </w:r>
          </w:p>
        </w:tc>
        <w:tc>
          <w:tcPr>
            <w:tcW w:w="65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E5080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Luonnon ja ihmisen toiminnan välisen vuorovaikutuksen ymmärtäminen sekä luonnonvarojen kestävä käyttö</w:t>
            </w:r>
          </w:p>
        </w:tc>
        <w:tc>
          <w:tcPr>
            <w:tcW w:w="8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321EF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Oppilas osaa tunnistaa, miten luonnonympäristö vaikuttaa ihmisen toimintaan, kuten elinkeinoihin.</w:t>
            </w:r>
          </w:p>
          <w:p w14:paraId="32C98E30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</w:p>
          <w:p w14:paraId="7960A266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Oppilas nimeää erilaisia luonnonvaroja.</w:t>
            </w:r>
          </w:p>
        </w:tc>
        <w:tc>
          <w:tcPr>
            <w:tcW w:w="1309" w:type="pct"/>
          </w:tcPr>
          <w:p w14:paraId="5C266FB9" w14:textId="77777777" w:rsidR="00135142" w:rsidRPr="001A0A92" w:rsidRDefault="00EA5173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 xml:space="preserve">Aihetta käsittelevät videot, dokumentit ja podcastit. </w:t>
            </w:r>
          </w:p>
          <w:p w14:paraId="095C706F" w14:textId="77777777" w:rsidR="009439EB" w:rsidRPr="001A0A92" w:rsidRDefault="009439EB" w:rsidP="004B2A1A">
            <w:pPr>
              <w:spacing w:after="0" w:line="240" w:lineRule="auto"/>
              <w:contextualSpacing/>
              <w:rPr>
                <w:rFonts w:cstheme="minorHAnsi"/>
              </w:rPr>
            </w:pPr>
          </w:p>
          <w:p w14:paraId="485C90C5" w14:textId="2E12C4C5" w:rsidR="00380E43" w:rsidRPr="001A0A92" w:rsidRDefault="009439EB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Myös havainnointitehtävät esim. oman kodin ruoka-ainekaappi (mistä raaka-aineet tulevat)</w:t>
            </w:r>
            <w:r w:rsidR="00380E43" w:rsidRPr="001A0A92">
              <w:rPr>
                <w:rFonts w:cstheme="minorHAnsi"/>
              </w:rPr>
              <w:t xml:space="preserve"> tai </w:t>
            </w:r>
            <w:r w:rsidR="00B128A2" w:rsidRPr="001A0A92">
              <w:rPr>
                <w:rFonts w:cstheme="minorHAnsi"/>
              </w:rPr>
              <w:t xml:space="preserve">omassa arjessa näkyvät luonnonvarat (hiili, öljy/bensiini, </w:t>
            </w:r>
            <w:r w:rsidR="001F7F18" w:rsidRPr="001A0A92">
              <w:rPr>
                <w:rFonts w:cstheme="minorHAnsi"/>
              </w:rPr>
              <w:t>timantit, metallit)</w:t>
            </w:r>
            <w:r w:rsidRPr="001A0A92">
              <w:rPr>
                <w:rFonts w:cstheme="minorHAnsi"/>
              </w:rPr>
              <w:t xml:space="preserve">. </w:t>
            </w:r>
          </w:p>
        </w:tc>
      </w:tr>
      <w:tr w:rsidR="007A5BD4" w:rsidRPr="001A0A92" w14:paraId="26106CE7" w14:textId="20FE8431" w:rsidTr="3340A7AD">
        <w:trPr>
          <w:trHeight w:val="284"/>
        </w:trPr>
        <w:tc>
          <w:tcPr>
            <w:tcW w:w="5000" w:type="pct"/>
            <w:gridSpan w:val="7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2215E" w14:textId="5180628B" w:rsidR="007A5BD4" w:rsidRPr="001A0A92" w:rsidRDefault="007A5BD4" w:rsidP="004B2A1A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A0A92">
              <w:rPr>
                <w:rFonts w:cstheme="minorHAnsi"/>
                <w:b/>
              </w:rPr>
              <w:t>Maantieteelliset taidot</w:t>
            </w:r>
          </w:p>
        </w:tc>
      </w:tr>
      <w:tr w:rsidR="0072598A" w:rsidRPr="001A0A92" w14:paraId="69F09F6B" w14:textId="596E3C3F" w:rsidTr="3340A7AD">
        <w:trPr>
          <w:trHeight w:val="284"/>
        </w:trPr>
        <w:tc>
          <w:tcPr>
            <w:tcW w:w="10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E9316" w14:textId="77777777" w:rsidR="00135142" w:rsidRPr="001A0A92" w:rsidRDefault="00135142" w:rsidP="004B2A1A">
            <w:pPr>
              <w:spacing w:after="0" w:line="240" w:lineRule="auto"/>
              <w:ind w:left="40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lastRenderedPageBreak/>
              <w:t>T5 ohjata oppilasta kehittämään maantieteellistä ajattelutaitoa sekä kykyä esittää maantieteellisiä kysymyksiä</w:t>
            </w:r>
          </w:p>
        </w:tc>
        <w:tc>
          <w:tcPr>
            <w:tcW w:w="32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DA38A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S1–S6</w:t>
            </w:r>
          </w:p>
          <w:p w14:paraId="240791DE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 xml:space="preserve"> </w:t>
            </w:r>
          </w:p>
        </w:tc>
        <w:tc>
          <w:tcPr>
            <w:tcW w:w="8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3B5FB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 xml:space="preserve">Oppilas oppii maantieteellisiä ajattelutaitoja. </w:t>
            </w:r>
          </w:p>
          <w:p w14:paraId="5F195132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</w:p>
          <w:p w14:paraId="694CE465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Oppilas oppii esittämään maantieteellisiä kysymyksiä.</w:t>
            </w:r>
          </w:p>
        </w:tc>
        <w:tc>
          <w:tcPr>
            <w:tcW w:w="65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2F2D9" w14:textId="77777777" w:rsidR="00135142" w:rsidRPr="001A0A92" w:rsidRDefault="00135142" w:rsidP="004B2A1A">
            <w:pPr>
              <w:spacing w:after="0" w:line="240" w:lineRule="auto"/>
              <w:ind w:left="60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Maantieteellinen ajattelutaito</w:t>
            </w:r>
          </w:p>
          <w:p w14:paraId="2E8B47D9" w14:textId="77777777" w:rsidR="00135142" w:rsidRPr="001A0A92" w:rsidRDefault="00135142" w:rsidP="004B2A1A">
            <w:pPr>
              <w:spacing w:after="0" w:line="240" w:lineRule="auto"/>
              <w:ind w:left="60"/>
              <w:contextualSpacing/>
              <w:rPr>
                <w:rFonts w:cstheme="minorHAnsi"/>
              </w:rPr>
            </w:pPr>
          </w:p>
          <w:p w14:paraId="30502195" w14:textId="77777777" w:rsidR="00135142" w:rsidRPr="001A0A92" w:rsidRDefault="00135142" w:rsidP="004B2A1A">
            <w:pPr>
              <w:spacing w:after="0" w:line="240" w:lineRule="auto"/>
              <w:ind w:left="60"/>
              <w:contextualSpacing/>
              <w:rPr>
                <w:rFonts w:cstheme="minorHAnsi"/>
                <w:b/>
              </w:rPr>
            </w:pPr>
          </w:p>
        </w:tc>
        <w:tc>
          <w:tcPr>
            <w:tcW w:w="8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0B20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Oppilas osaa kertoa keskeisten maantieteen peruskäsitteiden merkityksen.</w:t>
            </w:r>
          </w:p>
          <w:p w14:paraId="612894BA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</w:p>
          <w:p w14:paraId="322FAC45" w14:textId="3C8F99EE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Oppilas kuvailee aluetta kartoista tai kuvista.</w:t>
            </w:r>
          </w:p>
        </w:tc>
        <w:tc>
          <w:tcPr>
            <w:tcW w:w="1309" w:type="pct"/>
          </w:tcPr>
          <w:p w14:paraId="2D48274A" w14:textId="324460A4" w:rsidR="00135142" w:rsidRPr="00EB46A1" w:rsidRDefault="006468E1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>
              <w:rPr>
                <w:rStyle w:val="ui-provider"/>
              </w:rPr>
              <w:t xml:space="preserve">Keskeisinä käsitteinä </w:t>
            </w:r>
            <w:proofErr w:type="spellStart"/>
            <w:r>
              <w:rPr>
                <w:rStyle w:val="ui-provider"/>
              </w:rPr>
              <w:t>esim</w:t>
            </w:r>
            <w:proofErr w:type="spellEnd"/>
            <w:r>
              <w:rPr>
                <w:rStyle w:val="ui-provider"/>
              </w:rPr>
              <w:t xml:space="preserve">: </w:t>
            </w:r>
            <w:r w:rsidR="005E7A36">
              <w:rPr>
                <w:rStyle w:val="ui-provider"/>
              </w:rPr>
              <w:t>mittakaava, eroosio, jääkausi ja</w:t>
            </w:r>
            <w:r w:rsidR="00424FAD">
              <w:rPr>
                <w:rStyle w:val="ui-provider"/>
              </w:rPr>
              <w:t xml:space="preserve"> ilmastodiagrammi</w:t>
            </w:r>
            <w:r w:rsidR="005E7A36">
              <w:rPr>
                <w:rStyle w:val="ui-provider"/>
              </w:rPr>
              <w:t>. </w:t>
            </w:r>
          </w:p>
          <w:p w14:paraId="750A11A1" w14:textId="44180C49" w:rsidR="00B575DE" w:rsidRPr="001A0A92" w:rsidRDefault="00B575DE" w:rsidP="004B2A1A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</w:tr>
      <w:tr w:rsidR="0072598A" w:rsidRPr="001A0A92" w14:paraId="5F5A5BD9" w14:textId="5E4FDED4" w:rsidTr="3340A7AD">
        <w:trPr>
          <w:trHeight w:val="284"/>
        </w:trPr>
        <w:tc>
          <w:tcPr>
            <w:tcW w:w="10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378EB" w14:textId="77777777" w:rsidR="00135142" w:rsidRPr="001A0A92" w:rsidRDefault="00135142" w:rsidP="004B2A1A">
            <w:pPr>
              <w:spacing w:after="0" w:line="240" w:lineRule="auto"/>
              <w:ind w:left="40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T11 ohjata oppilasta vaalimaan luontoa, rakennettua ympäristöä ja niiden monimuotoisuutta sekä vahvistaa oppilaan osallistumisen ja vaikuttamisen taitoja</w:t>
            </w:r>
          </w:p>
        </w:tc>
        <w:tc>
          <w:tcPr>
            <w:tcW w:w="32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E28851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S1–S6</w:t>
            </w:r>
          </w:p>
          <w:p w14:paraId="7B94670F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 xml:space="preserve"> </w:t>
            </w:r>
          </w:p>
        </w:tc>
        <w:tc>
          <w:tcPr>
            <w:tcW w:w="8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2B046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Oppilas oppii osallistumisen ja vaikuttamisen taitoja eri aluetasoilla.</w:t>
            </w:r>
          </w:p>
        </w:tc>
        <w:tc>
          <w:tcPr>
            <w:tcW w:w="65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130CB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Osallistumis- ja vaikuttamistaitojen soveltaminen eri aluetasoilla.</w:t>
            </w:r>
          </w:p>
        </w:tc>
        <w:tc>
          <w:tcPr>
            <w:tcW w:w="8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99A8A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Oppilas osallistuu ohjatusti lähiympäristön vaalimiseen, kuten viihtyisyyden tai turvallisuuden parantamiseen tai ympäristön monimuotoisuuden säilyttämiseen.</w:t>
            </w:r>
          </w:p>
        </w:tc>
        <w:tc>
          <w:tcPr>
            <w:tcW w:w="1309" w:type="pct"/>
          </w:tcPr>
          <w:p w14:paraId="744E3402" w14:textId="6D21CD74" w:rsidR="00135142" w:rsidRPr="001A0A92" w:rsidRDefault="00E629D4" w:rsidP="004B2A1A">
            <w:pPr>
              <w:spacing w:after="0" w:line="240" w:lineRule="auto"/>
              <w:contextualSpacing/>
            </w:pPr>
            <w:r w:rsidRPr="001A0A92">
              <w:t>Pieni konkreettinen harjoite, kuten roskalenkki (</w:t>
            </w:r>
            <w:proofErr w:type="spellStart"/>
            <w:r w:rsidRPr="001A0A92">
              <w:t>plogging</w:t>
            </w:r>
            <w:proofErr w:type="spellEnd"/>
            <w:r w:rsidRPr="001A0A92">
              <w:t>),</w:t>
            </w:r>
            <w:r w:rsidR="00F97379" w:rsidRPr="001A0A92">
              <w:t xml:space="preserve"> tai tämän tavoitteen yhdistäminen muiden oppiaineiden kanssa tehtävään projektiin, jonka yksi osa-alue </w:t>
            </w:r>
            <w:r w:rsidR="00240F63" w:rsidRPr="001A0A92">
              <w:t>on</w:t>
            </w:r>
            <w:r w:rsidR="00F97379" w:rsidRPr="001A0A92">
              <w:t xml:space="preserve"> </w:t>
            </w:r>
            <w:r w:rsidR="00240F63" w:rsidRPr="001A0A92">
              <w:t>lähiympäristöön tai ympäristön monimuotoisuuteen liittyvä ja sitä vaaliva (esim. BI</w:t>
            </w:r>
            <w:r w:rsidR="005B49AA" w:rsidRPr="001A0A92">
              <w:t>, AI, TE, YH, valinnai</w:t>
            </w:r>
            <w:r w:rsidR="00B83100" w:rsidRPr="001A0A92">
              <w:t>sai</w:t>
            </w:r>
            <w:r w:rsidR="005B49AA" w:rsidRPr="001A0A92">
              <w:t>ne)</w:t>
            </w:r>
            <w:r w:rsidR="400905C1" w:rsidRPr="001A0A92">
              <w:t xml:space="preserve">. </w:t>
            </w:r>
          </w:p>
          <w:p w14:paraId="2D383595" w14:textId="7D7ED747" w:rsidR="00135142" w:rsidRPr="001A0A92" w:rsidRDefault="00135142" w:rsidP="004B2A1A">
            <w:pPr>
              <w:spacing w:after="0" w:line="240" w:lineRule="auto"/>
              <w:contextualSpacing/>
            </w:pPr>
          </w:p>
          <w:p w14:paraId="392442D5" w14:textId="5645B797" w:rsidR="00135142" w:rsidRPr="001A0A92" w:rsidRDefault="400905C1" w:rsidP="004B2A1A">
            <w:pPr>
              <w:spacing w:after="0" w:line="240" w:lineRule="auto"/>
              <w:contextualSpacing/>
            </w:pPr>
            <w:r w:rsidRPr="001A0A92">
              <w:t>Yhdistä esim. 8lk BI T6 (ihmisen toiminnan vaikutukset ympäristöön ja kestävän kehityksen osa-alueet).</w:t>
            </w:r>
          </w:p>
        </w:tc>
      </w:tr>
      <w:tr w:rsidR="007A5BD4" w:rsidRPr="001A0A92" w14:paraId="331FDE55" w14:textId="75223666" w:rsidTr="3340A7AD">
        <w:trPr>
          <w:trHeight w:val="284"/>
        </w:trPr>
        <w:tc>
          <w:tcPr>
            <w:tcW w:w="5000" w:type="pct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8DEB9A" w14:textId="794053FE" w:rsidR="007A5BD4" w:rsidRPr="001A0A92" w:rsidRDefault="007A5BD4" w:rsidP="004B2A1A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  <w:r w:rsidRPr="001A0A92">
              <w:rPr>
                <w:rFonts w:cstheme="minorHAnsi"/>
                <w:b/>
              </w:rPr>
              <w:t>Maantiedon asenne- ja arvotavoitteet</w:t>
            </w:r>
          </w:p>
        </w:tc>
      </w:tr>
      <w:tr w:rsidR="0072598A" w:rsidRPr="001A0A92" w14:paraId="5003BB25" w14:textId="4294E58A" w:rsidTr="3340A7AD">
        <w:trPr>
          <w:trHeight w:val="284"/>
        </w:trPr>
        <w:tc>
          <w:tcPr>
            <w:tcW w:w="10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133F3" w14:textId="77777777" w:rsidR="00135142" w:rsidRPr="001A0A92" w:rsidRDefault="00135142" w:rsidP="004B2A1A">
            <w:pPr>
              <w:spacing w:after="0" w:line="240" w:lineRule="auto"/>
              <w:ind w:left="40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T12 tukea oppilasta kasvamaan aktiiviseksi, vastuullisesti toimivaksi ja kestävään elämäntapaan sitoutuneeksi kansalaiseksi</w:t>
            </w:r>
          </w:p>
        </w:tc>
        <w:tc>
          <w:tcPr>
            <w:tcW w:w="32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2DFA6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S1–S6</w:t>
            </w:r>
          </w:p>
          <w:p w14:paraId="055AAC24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8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A8379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Oppilas oppii kasvamaan aktiiviseksi, vastuullisesti toimivaksi ja kestävään elämäntapaan sitoutuneeksi kansalaiseksi.</w:t>
            </w:r>
          </w:p>
        </w:tc>
        <w:tc>
          <w:tcPr>
            <w:tcW w:w="65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27ABF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8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8BB74D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  <w:i/>
              </w:rPr>
              <w:t>Ei käytetä arvosanan muodostumisen perusteena. Oppilasta ohjataan pohtimaan kokemuksiaan osana itsearviointia.</w:t>
            </w:r>
          </w:p>
        </w:tc>
        <w:tc>
          <w:tcPr>
            <w:tcW w:w="1309" w:type="pct"/>
          </w:tcPr>
          <w:p w14:paraId="6536C542" w14:textId="6FC73BFB" w:rsidR="00135142" w:rsidRPr="001A0A92" w:rsidRDefault="00993636" w:rsidP="004B2A1A">
            <w:pPr>
              <w:spacing w:after="0" w:line="240" w:lineRule="auto"/>
              <w:contextualSpacing/>
              <w:rPr>
                <w:rFonts w:cstheme="minorHAnsi"/>
                <w:iCs/>
              </w:rPr>
            </w:pPr>
            <w:proofErr w:type="spellStart"/>
            <w:r w:rsidRPr="001A0A9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Huom</w:t>
            </w:r>
            <w:proofErr w:type="spellEnd"/>
            <w:r w:rsidRPr="001A0A9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! Itsearviointi.</w:t>
            </w:r>
            <w:r w:rsidRPr="001A0A92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  <w:tr w:rsidR="0072598A" w:rsidRPr="001A0A92" w14:paraId="42E3DCE3" w14:textId="4EDFC1B8" w:rsidTr="3340A7AD">
        <w:trPr>
          <w:trHeight w:val="1979"/>
        </w:trPr>
        <w:tc>
          <w:tcPr>
            <w:tcW w:w="1028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F60CB" w14:textId="77777777" w:rsidR="00135142" w:rsidRPr="001A0A92" w:rsidRDefault="00135142" w:rsidP="004B2A1A">
            <w:pPr>
              <w:spacing w:after="0" w:line="240" w:lineRule="auto"/>
              <w:ind w:left="40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T13 ohjata oppilasta arvostamaan alueellista identiteettiään sekä luonnon, ihmistoiminnan ja kulttuurien moninaisuutta ja kunnioittamaan ihmisoikeuksia kaikkialla maailmassa</w:t>
            </w:r>
          </w:p>
        </w:tc>
        <w:tc>
          <w:tcPr>
            <w:tcW w:w="327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12A3B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S1–S6</w:t>
            </w:r>
          </w:p>
          <w:p w14:paraId="2FDDF526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842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72DE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</w:rPr>
              <w:t>Oppilas oppii arvostamaan alueellista identiteettiään sekä luonnon, ihmistoiminnan ja kulttuurien moninaisuutta ja kunnioittamaan ihmisoikeuksia kaikkialla maailmassa.</w:t>
            </w:r>
          </w:p>
        </w:tc>
        <w:tc>
          <w:tcPr>
            <w:tcW w:w="653" w:type="pct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CD9419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</w:p>
        </w:tc>
        <w:tc>
          <w:tcPr>
            <w:tcW w:w="841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78130" w14:textId="77777777" w:rsidR="00135142" w:rsidRPr="001A0A92" w:rsidRDefault="00135142" w:rsidP="004B2A1A">
            <w:pPr>
              <w:spacing w:after="0" w:line="240" w:lineRule="auto"/>
              <w:contextualSpacing/>
              <w:rPr>
                <w:rFonts w:cstheme="minorHAnsi"/>
              </w:rPr>
            </w:pPr>
            <w:r w:rsidRPr="001A0A92">
              <w:rPr>
                <w:rFonts w:cstheme="minorHAnsi"/>
                <w:i/>
              </w:rPr>
              <w:t>Ei käytetä arvosanan muodostumisen perusteena. Oppilasta ohjataan pohtimaan kokemuksiaan osana itsearviointia.</w:t>
            </w:r>
          </w:p>
        </w:tc>
        <w:tc>
          <w:tcPr>
            <w:tcW w:w="1309" w:type="pct"/>
          </w:tcPr>
          <w:p w14:paraId="791784F6" w14:textId="15A6C07F" w:rsidR="00135142" w:rsidRPr="001A0A92" w:rsidRDefault="00993636" w:rsidP="004B2A1A">
            <w:pPr>
              <w:spacing w:after="0" w:line="240" w:lineRule="auto"/>
              <w:contextualSpacing/>
              <w:rPr>
                <w:rFonts w:cstheme="minorHAnsi"/>
                <w:iCs/>
              </w:rPr>
            </w:pPr>
            <w:proofErr w:type="spellStart"/>
            <w:r w:rsidRPr="001A0A9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Huom</w:t>
            </w:r>
            <w:proofErr w:type="spellEnd"/>
            <w:r w:rsidRPr="001A0A92">
              <w:rPr>
                <w:rStyle w:val="normaltextrun"/>
                <w:rFonts w:ascii="Calibri" w:hAnsi="Calibri" w:cs="Calibri"/>
                <w:color w:val="000000"/>
                <w:shd w:val="clear" w:color="auto" w:fill="FFFFFF"/>
              </w:rPr>
              <w:t>! Itsearviointi.</w:t>
            </w:r>
            <w:r w:rsidRPr="001A0A92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</w:tr>
    </w:tbl>
    <w:p w14:paraId="087B814E" w14:textId="5F9BC7DF" w:rsidR="07D0AC14" w:rsidRPr="001A0A92" w:rsidRDefault="07D0AC14" w:rsidP="004B2A1A">
      <w:pPr>
        <w:spacing w:after="0" w:line="240" w:lineRule="auto"/>
        <w:rPr>
          <w:rFonts w:cstheme="minorHAnsi"/>
        </w:rPr>
      </w:pPr>
    </w:p>
    <w:sectPr w:rsidR="07D0AC14" w:rsidRPr="001A0A92" w:rsidSect="00A044C8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F6AAD" w14:textId="77777777" w:rsidR="00971485" w:rsidRDefault="00971485" w:rsidP="00D439B0">
      <w:pPr>
        <w:spacing w:after="0" w:line="240" w:lineRule="auto"/>
      </w:pPr>
      <w:r>
        <w:separator/>
      </w:r>
    </w:p>
  </w:endnote>
  <w:endnote w:type="continuationSeparator" w:id="0">
    <w:p w14:paraId="6ECD5FC2" w14:textId="77777777" w:rsidR="00971485" w:rsidRDefault="00971485" w:rsidP="00D439B0">
      <w:pPr>
        <w:spacing w:after="0" w:line="240" w:lineRule="auto"/>
      </w:pPr>
      <w:r>
        <w:continuationSeparator/>
      </w:r>
    </w:p>
  </w:endnote>
  <w:endnote w:type="continuationNotice" w:id="1">
    <w:p w14:paraId="35A3BB5F" w14:textId="77777777" w:rsidR="00971485" w:rsidRDefault="009714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5BB97" w14:textId="77777777" w:rsidR="00971485" w:rsidRDefault="00971485" w:rsidP="00D439B0">
      <w:pPr>
        <w:spacing w:after="0" w:line="240" w:lineRule="auto"/>
      </w:pPr>
      <w:r>
        <w:separator/>
      </w:r>
    </w:p>
  </w:footnote>
  <w:footnote w:type="continuationSeparator" w:id="0">
    <w:p w14:paraId="712CDC8A" w14:textId="77777777" w:rsidR="00971485" w:rsidRDefault="00971485" w:rsidP="00D439B0">
      <w:pPr>
        <w:spacing w:after="0" w:line="240" w:lineRule="auto"/>
      </w:pPr>
      <w:r>
        <w:continuationSeparator/>
      </w:r>
    </w:p>
  </w:footnote>
  <w:footnote w:type="continuationNotice" w:id="1">
    <w:p w14:paraId="10CC753D" w14:textId="77777777" w:rsidR="00971485" w:rsidRDefault="0097148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C834A" w14:textId="36A5DEE1" w:rsidR="0E246BBA" w:rsidRDefault="0E246BBA" w:rsidP="0E246BBA">
    <w:pPr>
      <w:pStyle w:val="Yltunniste"/>
    </w:pPr>
    <w:r>
      <w:fldChar w:fldCharType="begin"/>
    </w:r>
    <w:r>
      <w:instrText>PAGE</w:instrText>
    </w:r>
    <w:r>
      <w:fldChar w:fldCharType="separate"/>
    </w:r>
    <w:r w:rsidR="001A0A92">
      <w:rPr>
        <w:noProof/>
      </w:rPr>
      <w:t>1</w:t>
    </w:r>
    <w:r>
      <w:fldChar w:fldCharType="end"/>
    </w:r>
    <w:r>
      <w:t xml:space="preserve"> </w:t>
    </w:r>
    <w:r w:rsidR="00AD7644">
      <w:t xml:space="preserve">– </w:t>
    </w:r>
    <w:r>
      <w:t>Maantieto 8lk</w:t>
    </w:r>
    <w:r w:rsidR="00AD7644">
      <w:t xml:space="preserve"> – Arvosana viisi</w:t>
    </w:r>
  </w:p>
  <w:p w14:paraId="638F9C1E" w14:textId="77777777" w:rsidR="00AD7644" w:rsidRDefault="00AD7644" w:rsidP="0E246BB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83"/>
    <w:multiLevelType w:val="multilevel"/>
    <w:tmpl w:val="59C8E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2B0"/>
    <w:multiLevelType w:val="multilevel"/>
    <w:tmpl w:val="F688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F18E5"/>
    <w:multiLevelType w:val="multilevel"/>
    <w:tmpl w:val="6FA0D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75B65"/>
    <w:multiLevelType w:val="multilevel"/>
    <w:tmpl w:val="02BC2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DB62A5"/>
    <w:multiLevelType w:val="hybridMultilevel"/>
    <w:tmpl w:val="13FE4BF0"/>
    <w:lvl w:ilvl="0" w:tplc="87EE2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42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FA60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4A453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7C8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78DF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32A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66E8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0C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8199341">
    <w:abstractNumId w:val="1"/>
  </w:num>
  <w:num w:numId="2" w16cid:durableId="1828327001">
    <w:abstractNumId w:val="2"/>
  </w:num>
  <w:num w:numId="3" w16cid:durableId="780030582">
    <w:abstractNumId w:val="3"/>
  </w:num>
  <w:num w:numId="4" w16cid:durableId="1154221492">
    <w:abstractNumId w:val="0"/>
  </w:num>
  <w:num w:numId="5" w16cid:durableId="1890872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0A259A"/>
    <w:rsid w:val="000D33F9"/>
    <w:rsid w:val="000F7718"/>
    <w:rsid w:val="00135142"/>
    <w:rsid w:val="001A0A92"/>
    <w:rsid w:val="001D6C78"/>
    <w:rsid w:val="001F7F18"/>
    <w:rsid w:val="00240F63"/>
    <w:rsid w:val="002A62B3"/>
    <w:rsid w:val="002E7E6F"/>
    <w:rsid w:val="00312884"/>
    <w:rsid w:val="00332E40"/>
    <w:rsid w:val="00380E43"/>
    <w:rsid w:val="00424FAD"/>
    <w:rsid w:val="004B2A1A"/>
    <w:rsid w:val="005733CD"/>
    <w:rsid w:val="005B49AA"/>
    <w:rsid w:val="005E7A36"/>
    <w:rsid w:val="005F1A76"/>
    <w:rsid w:val="006468E1"/>
    <w:rsid w:val="00665DCB"/>
    <w:rsid w:val="006D149B"/>
    <w:rsid w:val="00707075"/>
    <w:rsid w:val="00715B08"/>
    <w:rsid w:val="0072598A"/>
    <w:rsid w:val="00770B0D"/>
    <w:rsid w:val="007A5BD4"/>
    <w:rsid w:val="008D335F"/>
    <w:rsid w:val="009439EB"/>
    <w:rsid w:val="00971485"/>
    <w:rsid w:val="00993636"/>
    <w:rsid w:val="00A044C8"/>
    <w:rsid w:val="00AD7644"/>
    <w:rsid w:val="00B128A2"/>
    <w:rsid w:val="00B575DE"/>
    <w:rsid w:val="00B83100"/>
    <w:rsid w:val="00CF02C7"/>
    <w:rsid w:val="00D439B0"/>
    <w:rsid w:val="00E33D37"/>
    <w:rsid w:val="00E444E2"/>
    <w:rsid w:val="00E629D4"/>
    <w:rsid w:val="00EA5173"/>
    <w:rsid w:val="00EB46A1"/>
    <w:rsid w:val="00F82301"/>
    <w:rsid w:val="00F97379"/>
    <w:rsid w:val="00FC45F6"/>
    <w:rsid w:val="07D0AC14"/>
    <w:rsid w:val="0B0A259A"/>
    <w:rsid w:val="0E246BBA"/>
    <w:rsid w:val="250F363D"/>
    <w:rsid w:val="2E641E1D"/>
    <w:rsid w:val="31B1792A"/>
    <w:rsid w:val="3340A7AD"/>
    <w:rsid w:val="400905C1"/>
    <w:rsid w:val="51F1C8B4"/>
    <w:rsid w:val="582645A0"/>
    <w:rsid w:val="5ED5B57C"/>
    <w:rsid w:val="626A9F51"/>
    <w:rsid w:val="7E9AE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A259A"/>
  <w15:chartTrackingRefBased/>
  <w15:docId w15:val="{3F3A8C2E-AF11-4776-8A48-B86CA453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D439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D439B0"/>
  </w:style>
  <w:style w:type="paragraph" w:styleId="Alatunniste">
    <w:name w:val="footer"/>
    <w:basedOn w:val="Normaali"/>
    <w:link w:val="AlatunnisteChar"/>
    <w:uiPriority w:val="99"/>
    <w:unhideWhenUsed/>
    <w:rsid w:val="00D439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D439B0"/>
  </w:style>
  <w:style w:type="paragraph" w:styleId="Luettelokappale">
    <w:name w:val="List Paragraph"/>
    <w:basedOn w:val="Normaali"/>
    <w:uiPriority w:val="34"/>
    <w:qFormat/>
    <w:rsid w:val="00665DCB"/>
    <w:pPr>
      <w:ind w:left="720"/>
      <w:contextualSpacing/>
    </w:pPr>
  </w:style>
  <w:style w:type="character" w:customStyle="1" w:styleId="normaltextrun">
    <w:name w:val="normaltextrun"/>
    <w:basedOn w:val="Kappaleenoletusfontti"/>
    <w:rsid w:val="00993636"/>
  </w:style>
  <w:style w:type="character" w:customStyle="1" w:styleId="eop">
    <w:name w:val="eop"/>
    <w:basedOn w:val="Kappaleenoletusfontti"/>
    <w:rsid w:val="00993636"/>
  </w:style>
  <w:style w:type="character" w:customStyle="1" w:styleId="ui-provider">
    <w:name w:val="ui-provider"/>
    <w:basedOn w:val="Kappaleenoletusfontti"/>
    <w:rsid w:val="005E7A36"/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oph.fi/fi/koulutus-ja-tutkinnot/maantiedon-paattoarvioinnin-tukimateriaal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14F3CFD27503045AAA6BAD387E994C1" ma:contentTypeVersion="6" ma:contentTypeDescription="Luo uusi asiakirja." ma:contentTypeScope="" ma:versionID="c84ce3e0bfea32cbf1e265b4ea230087">
  <xsd:schema xmlns:xsd="http://www.w3.org/2001/XMLSchema" xmlns:xs="http://www.w3.org/2001/XMLSchema" xmlns:p="http://schemas.microsoft.com/office/2006/metadata/properties" xmlns:ns2="f3b56573-65e0-4cd8-a089-0ef213841ae3" xmlns:ns3="ba64c075-4be2-4d04-96b7-e0f78b363a7c" targetNamespace="http://schemas.microsoft.com/office/2006/metadata/properties" ma:root="true" ma:fieldsID="c0f48b7a475d84cfc11da70b3d2179fd" ns2:_="" ns3:_="">
    <xsd:import namespace="f3b56573-65e0-4cd8-a089-0ef213841ae3"/>
    <xsd:import namespace="ba64c075-4be2-4d04-96b7-e0f78b363a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b56573-65e0-4cd8-a089-0ef213841a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4c075-4be2-4d04-96b7-e0f78b363a7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EE0E66-3FE1-426B-AB48-3BC89D9B05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C994FC9-F80A-4B20-B899-658C62728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54B99-D05B-46CF-9DE0-0D113A4233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b56573-65e0-4cd8-a089-0ef213841ae3"/>
    <ds:schemaRef ds:uri="ba64c075-4be2-4d04-96b7-e0f78b363a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501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Tikkanen Anneli</dc:creator>
  <cp:keywords/>
  <dc:description/>
  <cp:lastModifiedBy>Tikkanen Anneli</cp:lastModifiedBy>
  <cp:revision>43</cp:revision>
  <dcterms:created xsi:type="dcterms:W3CDTF">2023-04-04T17:59:00Z</dcterms:created>
  <dcterms:modified xsi:type="dcterms:W3CDTF">2024-03-13T13:34:00Z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0x010100014F3CFD27503045AAA6BAD387E994C1</vt:lpwstr>
  </property>
</Properties>
</file>