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horzAnchor="margin" w:tblpY="870"/>
        <w:tblW w:w="0" w:type="auto"/>
        <w:tblLook w:val="04A0" w:firstRow="1" w:lastRow="0" w:firstColumn="1" w:lastColumn="0" w:noHBand="0" w:noVBand="1"/>
      </w:tblPr>
      <w:tblGrid>
        <w:gridCol w:w="2475"/>
        <w:gridCol w:w="63"/>
        <w:gridCol w:w="1889"/>
        <w:gridCol w:w="2357"/>
        <w:gridCol w:w="1889"/>
        <w:gridCol w:w="2503"/>
        <w:gridCol w:w="2772"/>
      </w:tblGrid>
      <w:tr w:rsidR="005B680B" w:rsidRPr="00C47966" w14:paraId="289A85BA" w14:textId="77777777" w:rsidTr="005B680B">
        <w:tc>
          <w:tcPr>
            <w:tcW w:w="2538" w:type="dxa"/>
            <w:gridSpan w:val="2"/>
            <w:shd w:val="clear" w:color="auto" w:fill="92D050"/>
          </w:tcPr>
          <w:p w14:paraId="5B686357" w14:textId="77777777" w:rsidR="005B680B" w:rsidRPr="00C47966" w:rsidRDefault="005B680B" w:rsidP="003A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89" w:type="dxa"/>
            <w:shd w:val="clear" w:color="auto" w:fill="92D050"/>
          </w:tcPr>
          <w:p w14:paraId="4EB7F0D9" w14:textId="77777777" w:rsidR="005B680B" w:rsidRPr="00C47966" w:rsidRDefault="005B680B" w:rsidP="003A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57" w:type="dxa"/>
            <w:shd w:val="clear" w:color="auto" w:fill="92D050"/>
          </w:tcPr>
          <w:p w14:paraId="75B2D766" w14:textId="06DC1E4D" w:rsidR="005B680B" w:rsidRPr="00C47966" w:rsidRDefault="005B680B" w:rsidP="003A447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1889" w:type="dxa"/>
            <w:shd w:val="clear" w:color="auto" w:fill="92D050"/>
          </w:tcPr>
          <w:p w14:paraId="1CCF73A8" w14:textId="7EC2B655" w:rsidR="005B680B" w:rsidRPr="00C47966" w:rsidRDefault="005B680B" w:rsidP="003A447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</w:t>
            </w:r>
            <w:r w:rsidR="0092062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lk. Lopussa)</w:t>
            </w:r>
          </w:p>
        </w:tc>
        <w:tc>
          <w:tcPr>
            <w:tcW w:w="2503" w:type="dxa"/>
            <w:shd w:val="clear" w:color="auto" w:fill="92D050"/>
          </w:tcPr>
          <w:p w14:paraId="019F9DE3" w14:textId="1AD948ED" w:rsidR="005B680B" w:rsidRPr="00C47966" w:rsidRDefault="005B680B" w:rsidP="003A447D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72" w:type="dxa"/>
            <w:shd w:val="clear" w:color="auto" w:fill="92D050"/>
          </w:tcPr>
          <w:p w14:paraId="6378B3E7" w14:textId="77777777" w:rsidR="005B680B" w:rsidRPr="00C47966" w:rsidRDefault="005B680B" w:rsidP="003A447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5B680B" w:rsidRPr="00C47966" w14:paraId="391D1559" w14:textId="77777777" w:rsidTr="005B680B">
        <w:tc>
          <w:tcPr>
            <w:tcW w:w="2475" w:type="dxa"/>
            <w:shd w:val="clear" w:color="auto" w:fill="C5E0B3" w:themeFill="accent6" w:themeFillTint="66"/>
          </w:tcPr>
          <w:p w14:paraId="0956F19B" w14:textId="77777777" w:rsidR="005B680B" w:rsidRPr="00D9521F" w:rsidRDefault="005B680B" w:rsidP="003A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3" w:type="dxa"/>
            <w:gridSpan w:val="6"/>
            <w:shd w:val="clear" w:color="auto" w:fill="C5E0B3" w:themeFill="accent6" w:themeFillTint="66"/>
          </w:tcPr>
          <w:p w14:paraId="1AD00358" w14:textId="62554303" w:rsidR="005B680B" w:rsidRPr="17F9BC81" w:rsidRDefault="00F17C09" w:rsidP="003A44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D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Tekstien tulkitseminen</w:t>
            </w:r>
          </w:p>
        </w:tc>
      </w:tr>
      <w:tr w:rsidR="005B680B" w:rsidRPr="00192D13" w14:paraId="2DC8AE43" w14:textId="77777777" w:rsidTr="005B680B">
        <w:tc>
          <w:tcPr>
            <w:tcW w:w="2538" w:type="dxa"/>
            <w:gridSpan w:val="2"/>
          </w:tcPr>
          <w:p w14:paraId="75A5E8B7" w14:textId="1F2A86DC" w:rsidR="005B680B" w:rsidRPr="00192D13" w:rsidRDefault="00F8412D" w:rsidP="001448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12D">
              <w:rPr>
                <w:rFonts w:ascii="Times New Roman" w:hAnsi="Times New Roman" w:cs="Times New Roman"/>
                <w:sz w:val="20"/>
                <w:szCs w:val="20"/>
              </w:rPr>
              <w:t>T4 innostaa oppilasta omaehtoiseen lukemiseen ja omakielisten tekstien käyttöön kielitaidon mukaan</w:t>
            </w:r>
          </w:p>
        </w:tc>
        <w:tc>
          <w:tcPr>
            <w:tcW w:w="1889" w:type="dxa"/>
          </w:tcPr>
          <w:p w14:paraId="78DD9E47" w14:textId="06C0EA55" w:rsidR="005B680B" w:rsidRPr="005B4EDC" w:rsidRDefault="006C13D4" w:rsidP="00FD409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Omakielisten tekstien lukeminen</w:t>
            </w:r>
          </w:p>
        </w:tc>
        <w:tc>
          <w:tcPr>
            <w:tcW w:w="2357" w:type="dxa"/>
          </w:tcPr>
          <w:p w14:paraId="682DA9EE" w14:textId="77777777" w:rsidR="008A7EDD" w:rsidRPr="008A7EDD" w:rsidRDefault="008A7EDD" w:rsidP="008A7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A7EDD">
              <w:rPr>
                <w:rFonts w:ascii="Times New Roman" w:hAnsi="Times New Roman" w:cs="Times New Roman"/>
                <w:sz w:val="20"/>
                <w:szCs w:val="20"/>
              </w:rPr>
              <w:t xml:space="preserve">ppilas osaa lukea </w:t>
            </w:r>
          </w:p>
          <w:p w14:paraId="3ADCF630" w14:textId="1AB55572" w:rsidR="008A7EDD" w:rsidRPr="008A7EDD" w:rsidRDefault="008A7EDD" w:rsidP="008A7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EDD">
              <w:rPr>
                <w:rFonts w:ascii="Times New Roman" w:hAnsi="Times New Roman" w:cs="Times New Roman"/>
                <w:sz w:val="20"/>
                <w:szCs w:val="20"/>
              </w:rPr>
              <w:t xml:space="preserve">erilaisia tekstejä tai </w:t>
            </w:r>
          </w:p>
          <w:p w14:paraId="49DD6A66" w14:textId="77777777" w:rsidR="008A7EDD" w:rsidRPr="008A7EDD" w:rsidRDefault="008A7EDD" w:rsidP="008A7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EDD">
              <w:rPr>
                <w:rFonts w:ascii="Times New Roman" w:hAnsi="Times New Roman" w:cs="Times New Roman"/>
                <w:sz w:val="20"/>
                <w:szCs w:val="20"/>
              </w:rPr>
              <w:t xml:space="preserve">tekstikatkelmia </w:t>
            </w:r>
          </w:p>
          <w:p w14:paraId="0013B062" w14:textId="28240FB6" w:rsidR="005B680B" w:rsidRPr="0019329B" w:rsidRDefault="008A7EDD" w:rsidP="008A7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EDD">
              <w:rPr>
                <w:rFonts w:ascii="Times New Roman" w:hAnsi="Times New Roman" w:cs="Times New Roman"/>
                <w:sz w:val="20"/>
                <w:szCs w:val="20"/>
              </w:rPr>
              <w:t>omalla äidinkielellään</w:t>
            </w:r>
            <w:r w:rsidR="005B4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9" w:type="dxa"/>
          </w:tcPr>
          <w:p w14:paraId="0D7579B2" w14:textId="1EF2E86B" w:rsidR="005B680B" w:rsidRPr="00192D13" w:rsidRDefault="00FE4914" w:rsidP="008A7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löytää itselleen kiinnostavaa luettavaa ja esittelee muille lukemaansa. </w:t>
            </w:r>
          </w:p>
        </w:tc>
        <w:tc>
          <w:tcPr>
            <w:tcW w:w="2503" w:type="dxa"/>
          </w:tcPr>
          <w:p w14:paraId="58B9D00A" w14:textId="77777777" w:rsidR="009A5408" w:rsidRPr="005B4EDC" w:rsidRDefault="009A5408" w:rsidP="009A5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lukea </w:t>
            </w:r>
          </w:p>
          <w:p w14:paraId="690DF5EA" w14:textId="3713BF43" w:rsidR="005B680B" w:rsidRPr="005B4EDC" w:rsidRDefault="009A5408" w:rsidP="009A54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melko monipuolisesti erilaisia tekstejä tai tekstikatkelmia omalla äidinkielellään.</w:t>
            </w:r>
          </w:p>
        </w:tc>
        <w:tc>
          <w:tcPr>
            <w:tcW w:w="2772" w:type="dxa"/>
          </w:tcPr>
          <w:p w14:paraId="00723964" w14:textId="7F30DA78" w:rsidR="005A572D" w:rsidRPr="005A572D" w:rsidRDefault="005A572D" w:rsidP="005A5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72D">
              <w:rPr>
                <w:rFonts w:ascii="Times New Roman" w:hAnsi="Times New Roman" w:cs="Times New Roman"/>
                <w:sz w:val="20"/>
                <w:szCs w:val="20"/>
              </w:rPr>
              <w:t xml:space="preserve">Etsitään itseä kiinnostavaa luettavaa ja luetaan erilaisia tekstejä. </w:t>
            </w:r>
          </w:p>
          <w:p w14:paraId="41FE4C10" w14:textId="77777777" w:rsidR="005B4EDC" w:rsidRDefault="005B4EDC" w:rsidP="005A5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06D1F" w14:textId="5028A2E7" w:rsidR="005A572D" w:rsidRPr="005A572D" w:rsidRDefault="005A572D" w:rsidP="005A5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72D">
              <w:rPr>
                <w:rFonts w:ascii="Times New Roman" w:hAnsi="Times New Roman" w:cs="Times New Roman"/>
                <w:sz w:val="20"/>
                <w:szCs w:val="20"/>
              </w:rPr>
              <w:t xml:space="preserve">Käytetään kirjaston palveluja. </w:t>
            </w:r>
          </w:p>
          <w:p w14:paraId="75B58880" w14:textId="77777777" w:rsidR="005B4EDC" w:rsidRDefault="005B4EDC" w:rsidP="005A5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8B657" w14:textId="53B8DAFA" w:rsidR="005A572D" w:rsidRPr="005A572D" w:rsidRDefault="005A572D" w:rsidP="005A5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72D">
              <w:rPr>
                <w:rFonts w:ascii="Times New Roman" w:hAnsi="Times New Roman" w:cs="Times New Roman"/>
                <w:sz w:val="20"/>
                <w:szCs w:val="20"/>
              </w:rPr>
              <w:t xml:space="preserve">Keskustellaan tekstien mahdollisista piilomerkityksistä ja monimerkityksellisyydestä. </w:t>
            </w:r>
          </w:p>
          <w:p w14:paraId="255A2C0A" w14:textId="77777777" w:rsidR="005B4EDC" w:rsidRDefault="005B4EDC" w:rsidP="005A5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8281B" w14:textId="504294FA" w:rsidR="005A572D" w:rsidRPr="005A572D" w:rsidRDefault="005A572D" w:rsidP="005A57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72D">
              <w:rPr>
                <w:rFonts w:ascii="Times New Roman" w:hAnsi="Times New Roman" w:cs="Times New Roman"/>
                <w:sz w:val="20"/>
                <w:szCs w:val="20"/>
              </w:rPr>
              <w:t xml:space="preserve">Pohditaan kaunokirjallisuuden merkitystä omien kokemuksien ja ympäristön kannalta. </w:t>
            </w:r>
          </w:p>
          <w:p w14:paraId="579FF00B" w14:textId="6C53E07C" w:rsidR="005B680B" w:rsidRPr="00192D13" w:rsidRDefault="005B680B" w:rsidP="005A5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0B" w:rsidRPr="00192D13" w14:paraId="50E7B26E" w14:textId="77777777" w:rsidTr="005B680B">
        <w:tc>
          <w:tcPr>
            <w:tcW w:w="2538" w:type="dxa"/>
            <w:gridSpan w:val="2"/>
          </w:tcPr>
          <w:p w14:paraId="672A6659" w14:textId="7DB5C02F" w:rsidR="005B680B" w:rsidRPr="00192D13" w:rsidRDefault="000E4C9C" w:rsidP="001B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C9C">
              <w:rPr>
                <w:rFonts w:ascii="Times New Roman" w:hAnsi="Times New Roman" w:cs="Times New Roman"/>
                <w:sz w:val="20"/>
                <w:szCs w:val="20"/>
              </w:rPr>
              <w:t>T5 ohjata oppilasta edistämään peruslukutaidon sujuvoitumista sekä tekstien ymmärtämisen taitoja ja lukemisen strategiataitoja</w:t>
            </w:r>
          </w:p>
        </w:tc>
        <w:tc>
          <w:tcPr>
            <w:tcW w:w="1889" w:type="dxa"/>
          </w:tcPr>
          <w:p w14:paraId="6739C538" w14:textId="45A8144B" w:rsidR="005B680B" w:rsidRPr="005B4EDC" w:rsidRDefault="00F31DFC" w:rsidP="001B683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Lukutaidon kehittyminen</w:t>
            </w:r>
          </w:p>
        </w:tc>
        <w:tc>
          <w:tcPr>
            <w:tcW w:w="2357" w:type="dxa"/>
          </w:tcPr>
          <w:p w14:paraId="57B2ACA3" w14:textId="457A6AC3" w:rsidR="00DD05E8" w:rsidRPr="00DD05E8" w:rsidRDefault="00DD05E8" w:rsidP="00DD0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D05E8">
              <w:rPr>
                <w:rFonts w:ascii="Times New Roman" w:hAnsi="Times New Roman" w:cs="Times New Roman"/>
                <w:sz w:val="20"/>
                <w:szCs w:val="20"/>
              </w:rPr>
              <w:t xml:space="preserve">ppilas osaa lukea </w:t>
            </w:r>
          </w:p>
          <w:p w14:paraId="7C95E092" w14:textId="045EA684" w:rsidR="00DD05E8" w:rsidRPr="00DD05E8" w:rsidRDefault="00DD05E8" w:rsidP="00DD0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5E8">
              <w:rPr>
                <w:rFonts w:ascii="Times New Roman" w:hAnsi="Times New Roman" w:cs="Times New Roman"/>
                <w:sz w:val="20"/>
                <w:szCs w:val="20"/>
              </w:rPr>
              <w:t xml:space="preserve">omalla äidinkielellään rakenteeltaan </w:t>
            </w:r>
          </w:p>
          <w:p w14:paraId="4F8E33A4" w14:textId="2267F7E2" w:rsidR="005B680B" w:rsidRPr="00192D13" w:rsidRDefault="00DD05E8" w:rsidP="00552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5E8">
              <w:rPr>
                <w:rFonts w:ascii="Times New Roman" w:hAnsi="Times New Roman" w:cs="Times New Roman"/>
                <w:sz w:val="20"/>
                <w:szCs w:val="20"/>
              </w:rPr>
              <w:t xml:space="preserve">ja kieleltään yksinkertaisia tekstejä hitaasti. </w:t>
            </w:r>
            <w:r w:rsidR="005520C1">
              <w:rPr>
                <w:rFonts w:ascii="Times New Roman" w:hAnsi="Times New Roman" w:cs="Times New Roman"/>
                <w:sz w:val="20"/>
                <w:szCs w:val="20"/>
              </w:rPr>
              <w:t>Oppialas tarvitsee tukea tunnistaakseen</w:t>
            </w:r>
            <w:r w:rsidR="005520C1">
              <w:rPr>
                <w:rFonts w:ascii="Times New Roman" w:hAnsi="Times New Roman" w:cs="Times New Roman"/>
                <w:sz w:val="20"/>
                <w:szCs w:val="20"/>
              </w:rPr>
              <w:t xml:space="preserve"> kaikkia merk</w:t>
            </w:r>
            <w:r w:rsidR="005520C1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5520C1">
              <w:rPr>
                <w:rFonts w:ascii="Times New Roman" w:hAnsi="Times New Roman" w:cs="Times New Roman"/>
                <w:sz w:val="20"/>
                <w:szCs w:val="20"/>
              </w:rPr>
              <w:t xml:space="preserve"> ja symbol</w:t>
            </w:r>
            <w:r w:rsidR="005520C1">
              <w:rPr>
                <w:rFonts w:ascii="Times New Roman" w:hAnsi="Times New Roman" w:cs="Times New Roman"/>
                <w:sz w:val="20"/>
                <w:szCs w:val="20"/>
              </w:rPr>
              <w:t>it.</w:t>
            </w:r>
          </w:p>
        </w:tc>
        <w:tc>
          <w:tcPr>
            <w:tcW w:w="1889" w:type="dxa"/>
          </w:tcPr>
          <w:p w14:paraId="6F6EFA8C" w14:textId="38A0FCC7" w:rsidR="002747D5" w:rsidRPr="002747D5" w:rsidRDefault="002747D5" w:rsidP="00274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747D5">
              <w:rPr>
                <w:rFonts w:ascii="Times New Roman" w:hAnsi="Times New Roman" w:cs="Times New Roman"/>
                <w:sz w:val="20"/>
                <w:szCs w:val="20"/>
              </w:rPr>
              <w:t xml:space="preserve">ppilas osaa lukea </w:t>
            </w:r>
          </w:p>
          <w:p w14:paraId="0F8EBD7B" w14:textId="130E3BF5" w:rsidR="002747D5" w:rsidRPr="002747D5" w:rsidRDefault="002747D5" w:rsidP="00274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7D5">
              <w:rPr>
                <w:rFonts w:ascii="Times New Roman" w:hAnsi="Times New Roman" w:cs="Times New Roman"/>
                <w:sz w:val="20"/>
                <w:szCs w:val="20"/>
              </w:rPr>
              <w:t xml:space="preserve">omalla äidinkielellään rakenteeltaan </w:t>
            </w:r>
          </w:p>
          <w:p w14:paraId="7207CB75" w14:textId="241EDB6E" w:rsidR="002747D5" w:rsidRPr="002747D5" w:rsidRDefault="002747D5" w:rsidP="00274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7D5">
              <w:rPr>
                <w:rFonts w:ascii="Times New Roman" w:hAnsi="Times New Roman" w:cs="Times New Roman"/>
                <w:sz w:val="20"/>
                <w:szCs w:val="20"/>
              </w:rPr>
              <w:t xml:space="preserve">ja kieleltään yksinkertaisia tekstejä </w:t>
            </w:r>
          </w:p>
          <w:p w14:paraId="3B2F19D7" w14:textId="4ED4D1FE" w:rsidR="005B680B" w:rsidRPr="00DF08E5" w:rsidRDefault="002747D5" w:rsidP="0027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7D5">
              <w:rPr>
                <w:rFonts w:ascii="Times New Roman" w:hAnsi="Times New Roman" w:cs="Times New Roman"/>
                <w:sz w:val="20"/>
                <w:szCs w:val="20"/>
              </w:rPr>
              <w:t xml:space="preserve">melko sujuvasti. </w:t>
            </w:r>
          </w:p>
        </w:tc>
        <w:tc>
          <w:tcPr>
            <w:tcW w:w="2503" w:type="dxa"/>
          </w:tcPr>
          <w:p w14:paraId="0D8024F4" w14:textId="1C2508CC" w:rsidR="00876F31" w:rsidRPr="005B4EDC" w:rsidRDefault="00876F31" w:rsidP="00876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ppilas osaa lukea </w:t>
            </w:r>
          </w:p>
          <w:p w14:paraId="081662D6" w14:textId="53CF312E" w:rsidR="00876F31" w:rsidRPr="005B4EDC" w:rsidRDefault="00876F31" w:rsidP="00876F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melko sujuvasti kielitaidolleen sopivia </w:t>
            </w:r>
          </w:p>
          <w:p w14:paraId="39DCF7CB" w14:textId="4E9E9EF5" w:rsidR="005B680B" w:rsidRPr="005B4EDC" w:rsidRDefault="00876F31" w:rsidP="00876F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tekstejä omalla äidinkielellään.</w:t>
            </w:r>
          </w:p>
        </w:tc>
        <w:tc>
          <w:tcPr>
            <w:tcW w:w="2772" w:type="dxa"/>
          </w:tcPr>
          <w:p w14:paraId="67FF5CAC" w14:textId="77777777" w:rsidR="006C701B" w:rsidRPr="005A572D" w:rsidRDefault="006C701B" w:rsidP="006C7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72D">
              <w:rPr>
                <w:rFonts w:ascii="Times New Roman" w:hAnsi="Times New Roman" w:cs="Times New Roman"/>
                <w:sz w:val="20"/>
                <w:szCs w:val="20"/>
              </w:rPr>
              <w:t xml:space="preserve">Käytetään opittua taitoa tunnistaa omakielisissä teksteissä kertovien, kuvaavien, ohjaavien ja yksinkertaisten kantaaottavien tekstien kielellisiä ja tekstuaalisia piirteitä. </w:t>
            </w:r>
          </w:p>
          <w:p w14:paraId="47B79874" w14:textId="77777777" w:rsidR="005B4EDC" w:rsidRDefault="005B4EDC" w:rsidP="006C70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313D1" w14:textId="0F5840B8" w:rsidR="006C701B" w:rsidRDefault="006C701B" w:rsidP="006C7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2D">
              <w:rPr>
                <w:rFonts w:ascii="Times New Roman" w:hAnsi="Times New Roman" w:cs="Times New Roman"/>
                <w:sz w:val="20"/>
                <w:szCs w:val="20"/>
              </w:rPr>
              <w:t xml:space="preserve">Työskennellään eri oppiaineiden tekstilajien kanssa. </w:t>
            </w:r>
          </w:p>
          <w:p w14:paraId="32D5A6CC" w14:textId="77777777" w:rsidR="005B4EDC" w:rsidRPr="005A572D" w:rsidRDefault="005B4EDC" w:rsidP="006C7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7501D" w14:textId="3434803B" w:rsidR="005B680B" w:rsidRPr="00192D13" w:rsidRDefault="005B680B" w:rsidP="001B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62A" w:rsidRPr="00192D13" w14:paraId="32D89540" w14:textId="77777777" w:rsidTr="005B680B">
        <w:tc>
          <w:tcPr>
            <w:tcW w:w="2538" w:type="dxa"/>
            <w:gridSpan w:val="2"/>
          </w:tcPr>
          <w:p w14:paraId="51FAFC05" w14:textId="774E7C6E" w:rsidR="0092062A" w:rsidRPr="000E4C9C" w:rsidRDefault="0092062A" w:rsidP="0092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T6 ohjata oppilaita käyttämään lukutaitoaan ja tekstejä elämysten saamiseksi, tiedon hankkimiseksi ja arvioimiseksi sekä keskustelemaan teksteistä</w:t>
            </w:r>
          </w:p>
        </w:tc>
        <w:tc>
          <w:tcPr>
            <w:tcW w:w="1889" w:type="dxa"/>
          </w:tcPr>
          <w:p w14:paraId="24A32A87" w14:textId="19088013" w:rsidR="0092062A" w:rsidRPr="005B4EDC" w:rsidRDefault="0092062A" w:rsidP="0092062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Lukutaidon ja tekstien käyttö</w:t>
            </w:r>
          </w:p>
        </w:tc>
        <w:tc>
          <w:tcPr>
            <w:tcW w:w="2357" w:type="dxa"/>
          </w:tcPr>
          <w:p w14:paraId="1E59DBCF" w14:textId="77777777" w:rsidR="0092062A" w:rsidRPr="000F4686" w:rsidRDefault="0092062A" w:rsidP="00920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0F4686">
              <w:rPr>
                <w:rFonts w:ascii="Times New Roman" w:hAnsi="Times New Roman" w:cs="Times New Roman"/>
                <w:sz w:val="20"/>
                <w:szCs w:val="20"/>
              </w:rPr>
              <w:t xml:space="preserve">ppilas osaa hyödyntää yksinkertaisia tekstejä omalla </w:t>
            </w:r>
          </w:p>
          <w:p w14:paraId="785263EB" w14:textId="77777777" w:rsidR="0092062A" w:rsidRPr="000F4686" w:rsidRDefault="0092062A" w:rsidP="009206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4686">
              <w:rPr>
                <w:rFonts w:ascii="Times New Roman" w:hAnsi="Times New Roman" w:cs="Times New Roman"/>
                <w:sz w:val="20"/>
                <w:szCs w:val="20"/>
              </w:rPr>
              <w:t xml:space="preserve">äidinkielellään ja </w:t>
            </w:r>
          </w:p>
          <w:p w14:paraId="22A355AF" w14:textId="0BD038C4" w:rsidR="0092062A" w:rsidRPr="00192D13" w:rsidRDefault="0092062A" w:rsidP="0092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686">
              <w:rPr>
                <w:rFonts w:ascii="Times New Roman" w:hAnsi="Times New Roman" w:cs="Times New Roman"/>
                <w:sz w:val="20"/>
                <w:szCs w:val="20"/>
              </w:rPr>
              <w:t>keskustelee teksteistä apukysymysten ja mallien avulla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9" w:type="dxa"/>
          </w:tcPr>
          <w:p w14:paraId="5D8452AF" w14:textId="644B0AF9" w:rsidR="006A1311" w:rsidRPr="006A1311" w:rsidRDefault="006A1311" w:rsidP="006A13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6A1311">
              <w:rPr>
                <w:rFonts w:ascii="Times New Roman" w:hAnsi="Times New Roman" w:cs="Times New Roman"/>
                <w:sz w:val="20"/>
                <w:szCs w:val="20"/>
              </w:rPr>
              <w:t xml:space="preserve">ppilas osaa hyödyntää mallien </w:t>
            </w:r>
          </w:p>
          <w:p w14:paraId="3864E9C7" w14:textId="77777777" w:rsidR="006A1311" w:rsidRPr="006A1311" w:rsidRDefault="006A1311" w:rsidP="006A13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311">
              <w:rPr>
                <w:rFonts w:ascii="Times New Roman" w:hAnsi="Times New Roman" w:cs="Times New Roman"/>
                <w:sz w:val="20"/>
                <w:szCs w:val="20"/>
              </w:rPr>
              <w:t xml:space="preserve">avulla tekstejä </w:t>
            </w:r>
          </w:p>
          <w:p w14:paraId="126947D8" w14:textId="1C3211C8" w:rsidR="006A1311" w:rsidRPr="006A1311" w:rsidRDefault="006A1311" w:rsidP="006A13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311">
              <w:rPr>
                <w:rFonts w:ascii="Times New Roman" w:hAnsi="Times New Roman" w:cs="Times New Roman"/>
                <w:sz w:val="20"/>
                <w:szCs w:val="20"/>
              </w:rPr>
              <w:t xml:space="preserve">omalla </w:t>
            </w:r>
            <w:r w:rsidR="00587022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 w:rsidRPr="006A1311">
              <w:rPr>
                <w:rFonts w:ascii="Times New Roman" w:hAnsi="Times New Roman" w:cs="Times New Roman"/>
                <w:sz w:val="20"/>
                <w:szCs w:val="20"/>
              </w:rPr>
              <w:t xml:space="preserve">idinkielellään tiedon hankkimiseksi. </w:t>
            </w:r>
          </w:p>
          <w:p w14:paraId="6F1AEFD7" w14:textId="4763AB88" w:rsidR="0092062A" w:rsidRPr="00DF08E5" w:rsidRDefault="006A1311" w:rsidP="006A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311">
              <w:rPr>
                <w:rFonts w:ascii="Times New Roman" w:hAnsi="Times New Roman" w:cs="Times New Roman"/>
                <w:sz w:val="20"/>
                <w:szCs w:val="20"/>
              </w:rPr>
              <w:t>Oppilas osaa mallien avulla kuvata tekstien yhteyttä omiin kokemuksiinsa.</w:t>
            </w:r>
          </w:p>
        </w:tc>
        <w:tc>
          <w:tcPr>
            <w:tcW w:w="2503" w:type="dxa"/>
          </w:tcPr>
          <w:p w14:paraId="77700011" w14:textId="5CD64D24" w:rsidR="0092062A" w:rsidRPr="005B4EDC" w:rsidRDefault="0092062A" w:rsidP="009206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Oppilas osaa kirjoittaa ja keskustella hänen omalla äidinkielellään kirjoitetuista erilaisista teksteistä sekä kuvata tekstien yhteyttä omiin kokemuksiinsa.</w:t>
            </w:r>
          </w:p>
        </w:tc>
        <w:tc>
          <w:tcPr>
            <w:tcW w:w="2772" w:type="dxa"/>
          </w:tcPr>
          <w:p w14:paraId="2703B07B" w14:textId="77777777" w:rsidR="00A81580" w:rsidRPr="005A572D" w:rsidRDefault="00A81580" w:rsidP="00A815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72D">
              <w:rPr>
                <w:rFonts w:ascii="Times New Roman" w:hAnsi="Times New Roman" w:cs="Times New Roman"/>
                <w:sz w:val="20"/>
                <w:szCs w:val="20"/>
              </w:rPr>
              <w:t xml:space="preserve">Tarjotaan luku- ja kulttuurielämyksiä sekä innostetaan kulttuurin pariin. </w:t>
            </w:r>
          </w:p>
          <w:p w14:paraId="6B7F8CF0" w14:textId="77777777" w:rsidR="005B4EDC" w:rsidRDefault="005B4EDC" w:rsidP="00A815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7AD9" w14:textId="496CBC45" w:rsidR="0092062A" w:rsidRPr="00192D13" w:rsidRDefault="00A81580" w:rsidP="00A81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72D">
              <w:rPr>
                <w:rFonts w:ascii="Times New Roman" w:hAnsi="Times New Roman" w:cs="Times New Roman"/>
                <w:sz w:val="20"/>
                <w:szCs w:val="20"/>
              </w:rPr>
              <w:t>Tutustutaan teatteriin taidemuotona ja teatteri-ilmaisun keinoihin draaman toimintamuotojen avulla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2062A" w:rsidRPr="00C47966" w14:paraId="4D27C863" w14:textId="77777777" w:rsidTr="005B680B">
        <w:tc>
          <w:tcPr>
            <w:tcW w:w="2475" w:type="dxa"/>
            <w:shd w:val="clear" w:color="auto" w:fill="C5E0B3" w:themeFill="accent6" w:themeFillTint="66"/>
          </w:tcPr>
          <w:p w14:paraId="3D9E117F" w14:textId="77777777" w:rsidR="0092062A" w:rsidRPr="00754E63" w:rsidRDefault="0092062A" w:rsidP="009206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73" w:type="dxa"/>
            <w:gridSpan w:val="6"/>
            <w:shd w:val="clear" w:color="auto" w:fill="C5E0B3" w:themeFill="accent6" w:themeFillTint="66"/>
          </w:tcPr>
          <w:p w14:paraId="63BC62D1" w14:textId="43E241A4" w:rsidR="0092062A" w:rsidRPr="17F9BC81" w:rsidRDefault="0092062A" w:rsidP="0092062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6E52">
              <w:rPr>
                <w:rFonts w:ascii="Times New Roman" w:hAnsi="Times New Roman" w:cs="Times New Roman"/>
                <w:sz w:val="20"/>
                <w:szCs w:val="20"/>
              </w:rPr>
              <w:t>Tekstien tuottaminen</w:t>
            </w:r>
          </w:p>
        </w:tc>
      </w:tr>
      <w:tr w:rsidR="00FF6A0E" w:rsidRPr="00192D13" w14:paraId="64F1A4FC" w14:textId="77777777" w:rsidTr="005B680B">
        <w:tc>
          <w:tcPr>
            <w:tcW w:w="2538" w:type="dxa"/>
            <w:gridSpan w:val="2"/>
          </w:tcPr>
          <w:p w14:paraId="15D170C8" w14:textId="67357BB0" w:rsidR="00FF6A0E" w:rsidRPr="00192D13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13C">
              <w:rPr>
                <w:rFonts w:ascii="Times New Roman" w:hAnsi="Times New Roman" w:cs="Times New Roman"/>
                <w:sz w:val="20"/>
                <w:szCs w:val="20"/>
              </w:rPr>
              <w:t>T9 innostaa oppilasta edistämään ajatusten ja kokemusten ilmaisemista asiateksteissä ja kaunokirjallisissa teksteissä</w:t>
            </w:r>
          </w:p>
        </w:tc>
        <w:tc>
          <w:tcPr>
            <w:tcW w:w="1889" w:type="dxa"/>
          </w:tcPr>
          <w:p w14:paraId="1591BB3B" w14:textId="659F15B5" w:rsidR="00FF6A0E" w:rsidRPr="00192D13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</w:tcPr>
          <w:p w14:paraId="7A5F64B8" w14:textId="408E18DF" w:rsidR="00FF6A0E" w:rsidRDefault="00451F1E" w:rsidP="00133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133F4E">
              <w:rPr>
                <w:rFonts w:ascii="Times New Roman" w:hAnsi="Times New Roman" w:cs="Times New Roman"/>
                <w:sz w:val="20"/>
                <w:szCs w:val="20"/>
              </w:rPr>
              <w:t>osaa kirjoittaa hyvin suppeita tekstejä itselleen tutuista aiheista</w:t>
            </w:r>
            <w:r w:rsidR="0008146E">
              <w:rPr>
                <w:rFonts w:ascii="Times New Roman" w:hAnsi="Times New Roman" w:cs="Times New Roman"/>
                <w:sz w:val="20"/>
                <w:szCs w:val="20"/>
              </w:rPr>
              <w:t xml:space="preserve"> lähinnä p</w:t>
            </w:r>
            <w:r w:rsidR="006A5DC2">
              <w:rPr>
                <w:rFonts w:ascii="Times New Roman" w:hAnsi="Times New Roman" w:cs="Times New Roman"/>
                <w:sz w:val="20"/>
                <w:szCs w:val="20"/>
              </w:rPr>
              <w:t>ää</w:t>
            </w:r>
            <w:r w:rsidR="0008146E">
              <w:rPr>
                <w:rFonts w:ascii="Times New Roman" w:hAnsi="Times New Roman" w:cs="Times New Roman"/>
                <w:sz w:val="20"/>
                <w:szCs w:val="20"/>
              </w:rPr>
              <w:t>lausetasolla</w:t>
            </w:r>
            <w:r w:rsidR="00133F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B203310" w14:textId="35DF1357" w:rsidR="00B442B4" w:rsidRPr="00192D13" w:rsidRDefault="00B442B4" w:rsidP="00497B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</w:tcPr>
          <w:p w14:paraId="3D56B570" w14:textId="1A5BA994" w:rsidR="00570A55" w:rsidRPr="00570A55" w:rsidRDefault="00570A55" w:rsidP="00570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70A55">
              <w:rPr>
                <w:rFonts w:ascii="Times New Roman" w:hAnsi="Times New Roman" w:cs="Times New Roman"/>
                <w:sz w:val="20"/>
                <w:szCs w:val="20"/>
              </w:rPr>
              <w:t xml:space="preserve">ppilas osaa tuottaa omalla äidinkielellään mallien </w:t>
            </w:r>
          </w:p>
          <w:p w14:paraId="427B5152" w14:textId="77777777" w:rsidR="00570A55" w:rsidRPr="00570A55" w:rsidRDefault="00570A55" w:rsidP="00570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A55">
              <w:rPr>
                <w:rFonts w:ascii="Times New Roman" w:hAnsi="Times New Roman" w:cs="Times New Roman"/>
                <w:sz w:val="20"/>
                <w:szCs w:val="20"/>
              </w:rPr>
              <w:t xml:space="preserve">avulla yksinkertaisia </w:t>
            </w:r>
          </w:p>
          <w:p w14:paraId="0FEB8325" w14:textId="77777777" w:rsidR="00570A55" w:rsidRPr="00570A55" w:rsidRDefault="00570A55" w:rsidP="00570A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A55">
              <w:rPr>
                <w:rFonts w:ascii="Times New Roman" w:hAnsi="Times New Roman" w:cs="Times New Roman"/>
                <w:sz w:val="20"/>
                <w:szCs w:val="20"/>
              </w:rPr>
              <w:t xml:space="preserve">kertovia ja kuvaavia </w:t>
            </w:r>
          </w:p>
          <w:p w14:paraId="688A2824" w14:textId="0464DC2B" w:rsidR="00FF6A0E" w:rsidRPr="0096062C" w:rsidRDefault="00570A55" w:rsidP="00570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A55">
              <w:rPr>
                <w:rFonts w:ascii="Times New Roman" w:hAnsi="Times New Roman" w:cs="Times New Roman"/>
                <w:sz w:val="20"/>
                <w:szCs w:val="20"/>
              </w:rPr>
              <w:t>tekstejä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3" w:type="dxa"/>
          </w:tcPr>
          <w:p w14:paraId="03918852" w14:textId="1D961D33" w:rsidR="009C4ED0" w:rsidRPr="005B4EDC" w:rsidRDefault="009C4ED0" w:rsidP="009C4E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ppilas osaa tuottaa kertovia ja kuvaavia tekstejä </w:t>
            </w:r>
          </w:p>
          <w:p w14:paraId="096C919F" w14:textId="4F3B9B1D" w:rsidR="00FF6A0E" w:rsidRPr="00192D13" w:rsidRDefault="009C4ED0" w:rsidP="009C4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omalla äidinkielellään.</w:t>
            </w:r>
          </w:p>
        </w:tc>
        <w:tc>
          <w:tcPr>
            <w:tcW w:w="2772" w:type="dxa"/>
          </w:tcPr>
          <w:p w14:paraId="44196BA2" w14:textId="77777777" w:rsidR="005B4EDC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5C">
              <w:rPr>
                <w:rFonts w:ascii="Times New Roman" w:hAnsi="Times New Roman" w:cs="Times New Roman"/>
                <w:sz w:val="20"/>
                <w:szCs w:val="20"/>
              </w:rPr>
              <w:t>Harjoitellaan kirjallista ilmaisua ja omien tekstien kirjoittamista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63C7309" w14:textId="174EC648" w:rsidR="00FF6A0E" w:rsidRPr="0041595C" w:rsidRDefault="00FF6A0E" w:rsidP="00FF6A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95C">
              <w:rPr>
                <w:rFonts w:ascii="Times New Roman" w:hAnsi="Times New Roman" w:cs="Times New Roman"/>
                <w:sz w:val="20"/>
                <w:szCs w:val="20"/>
              </w:rPr>
              <w:t xml:space="preserve">Harjoitellaan sekä fiktiivisten sekä ei-fiktiivisten monimuotoisten tekstien tuottamista omien kokemusten, havaintojen, ajatusten ja mielipiteiden sekä toisten tekstien pohjalta. </w:t>
            </w:r>
          </w:p>
          <w:p w14:paraId="0A1EA913" w14:textId="77777777" w:rsidR="005B4EDC" w:rsidRDefault="005B4EDC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B378F" w14:textId="1E42F787" w:rsidR="00FF6A0E" w:rsidRPr="00192D13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95C">
              <w:rPr>
                <w:rFonts w:ascii="Times New Roman" w:hAnsi="Times New Roman" w:cs="Times New Roman"/>
                <w:sz w:val="20"/>
                <w:szCs w:val="20"/>
              </w:rPr>
              <w:t>Harjoitellaan tekstien kokoamista tai tuottamista ryhmätyönä.</w:t>
            </w:r>
          </w:p>
        </w:tc>
      </w:tr>
      <w:tr w:rsidR="00FF6A0E" w:rsidRPr="00C47966" w14:paraId="11B5B0A0" w14:textId="77777777" w:rsidTr="005B680B">
        <w:tc>
          <w:tcPr>
            <w:tcW w:w="2475" w:type="dxa"/>
            <w:shd w:val="clear" w:color="auto" w:fill="C5E0B3" w:themeFill="accent6" w:themeFillTint="66"/>
          </w:tcPr>
          <w:p w14:paraId="4E565E27" w14:textId="77777777" w:rsidR="00FF6A0E" w:rsidRPr="00E17202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3" w:type="dxa"/>
            <w:gridSpan w:val="6"/>
            <w:shd w:val="clear" w:color="auto" w:fill="C5E0B3" w:themeFill="accent6" w:themeFillTint="66"/>
          </w:tcPr>
          <w:p w14:paraId="3EF680BD" w14:textId="6D1BC27D" w:rsidR="00FF6A0E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13C">
              <w:rPr>
                <w:rFonts w:ascii="Times New Roman" w:hAnsi="Times New Roman" w:cs="Times New Roman"/>
                <w:sz w:val="20"/>
                <w:szCs w:val="20"/>
              </w:rPr>
              <w:t>Kielen, kirjallisuuden ja kulttuurin ymmärtäminen</w:t>
            </w:r>
          </w:p>
        </w:tc>
      </w:tr>
      <w:tr w:rsidR="00FF6A0E" w:rsidRPr="00192D13" w14:paraId="1ECE4507" w14:textId="77777777" w:rsidTr="005B680B">
        <w:tc>
          <w:tcPr>
            <w:tcW w:w="2538" w:type="dxa"/>
            <w:gridSpan w:val="2"/>
          </w:tcPr>
          <w:p w14:paraId="3B3C9F8A" w14:textId="25B664C5" w:rsidR="00FF6A0E" w:rsidRPr="00192D13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DDC">
              <w:rPr>
                <w:rFonts w:ascii="Times New Roman" w:hAnsi="Times New Roman" w:cs="Times New Roman"/>
                <w:sz w:val="20"/>
                <w:szCs w:val="20"/>
              </w:rPr>
              <w:t>T10 auttaa oppilasta ymmärtämään kielellistä ja kulttuurista identiteettiä sekä pohtimaan äidinkielen merkitystä</w:t>
            </w:r>
          </w:p>
        </w:tc>
        <w:tc>
          <w:tcPr>
            <w:tcW w:w="1889" w:type="dxa"/>
          </w:tcPr>
          <w:p w14:paraId="4692F31F" w14:textId="4A70D444" w:rsidR="0082733C" w:rsidRPr="005B4EDC" w:rsidRDefault="0082733C" w:rsidP="0082733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Kielellisen ja kulttuurisen identiteetin ymmärtäminen </w:t>
            </w:r>
          </w:p>
          <w:p w14:paraId="0E85CFC5" w14:textId="77777777" w:rsidR="0082733C" w:rsidRPr="005B4EDC" w:rsidRDefault="0082733C" w:rsidP="0082733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sekä äidinkielen </w:t>
            </w:r>
          </w:p>
          <w:p w14:paraId="1FC154CA" w14:textId="5CF1969E" w:rsidR="00FF6A0E" w:rsidRPr="19592FB4" w:rsidRDefault="0082733C" w:rsidP="00827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merkityksen havainnointi</w:t>
            </w: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14:paraId="03467099" w14:textId="77777777" w:rsidR="00DE4F0E" w:rsidRPr="008912C5" w:rsidRDefault="00DE4F0E" w:rsidP="00DE4F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912C5">
              <w:rPr>
                <w:rFonts w:ascii="Times New Roman" w:hAnsi="Times New Roman" w:cs="Times New Roman"/>
                <w:sz w:val="20"/>
                <w:szCs w:val="20"/>
              </w:rPr>
              <w:t xml:space="preserve">ppilas osaa nimetä apukysymysten avulla oman </w:t>
            </w:r>
          </w:p>
          <w:p w14:paraId="1F76B272" w14:textId="4E43B2A5" w:rsidR="00FF6A0E" w:rsidRDefault="00DE4F0E" w:rsidP="00DE4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2C5">
              <w:rPr>
                <w:rFonts w:ascii="Times New Roman" w:hAnsi="Times New Roman" w:cs="Times New Roman"/>
                <w:sz w:val="20"/>
                <w:szCs w:val="20"/>
              </w:rPr>
              <w:t>kielensä ja kulttuurinsa ominaispiirteitä.</w:t>
            </w:r>
          </w:p>
        </w:tc>
        <w:tc>
          <w:tcPr>
            <w:tcW w:w="1889" w:type="dxa"/>
          </w:tcPr>
          <w:p w14:paraId="33271247" w14:textId="79D1F479" w:rsidR="00FF6A0E" w:rsidRPr="00AD3C80" w:rsidRDefault="003A3FBE" w:rsidP="00891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kertoa, missä ja milloin hän käyttää omaa äidinkieltä</w:t>
            </w:r>
            <w:r w:rsidR="000122C4">
              <w:rPr>
                <w:rFonts w:ascii="Times New Roman" w:hAnsi="Times New Roman" w:cs="Times New Roman"/>
                <w:sz w:val="20"/>
                <w:szCs w:val="20"/>
              </w:rPr>
              <w:t xml:space="preserve"> ja kertoa oman ja Suomalaisen kulttuurin eroavaisuuksista. </w:t>
            </w:r>
          </w:p>
        </w:tc>
        <w:tc>
          <w:tcPr>
            <w:tcW w:w="2503" w:type="dxa"/>
          </w:tcPr>
          <w:p w14:paraId="59FF919A" w14:textId="00EB3E2D" w:rsidR="00B041D3" w:rsidRPr="005B4EDC" w:rsidRDefault="00B041D3" w:rsidP="00B041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nimetä oman kielensä ja kulttuurinsa ominaispiirteitä. </w:t>
            </w:r>
          </w:p>
          <w:p w14:paraId="3C81B7EF" w14:textId="77777777" w:rsidR="00B041D3" w:rsidRPr="005B4EDC" w:rsidRDefault="00B041D3" w:rsidP="00B041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Oppilas osaa kuvata </w:t>
            </w:r>
          </w:p>
          <w:p w14:paraId="577A1062" w14:textId="77777777" w:rsidR="00B041D3" w:rsidRPr="005B4EDC" w:rsidRDefault="00B041D3" w:rsidP="00B041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oman äidinkielen </w:t>
            </w:r>
          </w:p>
          <w:p w14:paraId="56DE9330" w14:textId="00D3612A" w:rsidR="00FF6A0E" w:rsidRPr="00192D13" w:rsidRDefault="00B041D3" w:rsidP="00B04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merkitystä.</w:t>
            </w:r>
          </w:p>
        </w:tc>
        <w:tc>
          <w:tcPr>
            <w:tcW w:w="2772" w:type="dxa"/>
          </w:tcPr>
          <w:p w14:paraId="3FA24B1E" w14:textId="77777777" w:rsidR="005B4EDC" w:rsidRDefault="003A3FBE" w:rsidP="003A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FBE">
              <w:rPr>
                <w:rFonts w:ascii="Times New Roman" w:hAnsi="Times New Roman" w:cs="Times New Roman"/>
                <w:sz w:val="20"/>
                <w:szCs w:val="20"/>
              </w:rPr>
              <w:t xml:space="preserve">Tutustutaan oman kulttuuriperintöä ilmentäviin teksteihin. </w:t>
            </w:r>
          </w:p>
          <w:p w14:paraId="68A35BF4" w14:textId="77777777" w:rsidR="005B4EDC" w:rsidRDefault="005B4EDC" w:rsidP="003A3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C2B10" w14:textId="77777777" w:rsidR="005B4EDC" w:rsidRDefault="003A3FBE" w:rsidP="003A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FBE">
              <w:rPr>
                <w:rFonts w:ascii="Times New Roman" w:hAnsi="Times New Roman" w:cs="Times New Roman"/>
                <w:sz w:val="20"/>
                <w:szCs w:val="20"/>
              </w:rPr>
              <w:t xml:space="preserve">Kannustetaan oppilasta arvostamaan sekä oman että </w:t>
            </w:r>
          </w:p>
          <w:p w14:paraId="3E2A254F" w14:textId="77777777" w:rsidR="005B4EDC" w:rsidRDefault="003A3FBE" w:rsidP="003A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FBE">
              <w:rPr>
                <w:rFonts w:ascii="Times New Roman" w:hAnsi="Times New Roman" w:cs="Times New Roman"/>
                <w:sz w:val="20"/>
                <w:szCs w:val="20"/>
              </w:rPr>
              <w:t>Suomen kulttuurin erityispiirteitä.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A6A428" w14:textId="0B3CFFB3" w:rsidR="003A3FBE" w:rsidRPr="003A3FBE" w:rsidRDefault="003A3FBE" w:rsidP="003A3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3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Käsitellään kulttuuriin kuuluvia ja historiallisia elämäntapoja ja perinteitä. </w:t>
            </w:r>
          </w:p>
          <w:p w14:paraId="226B3649" w14:textId="77777777" w:rsidR="005B4EDC" w:rsidRDefault="005B4EDC" w:rsidP="003A3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6DB38" w14:textId="77777777" w:rsidR="005B4EDC" w:rsidRDefault="003A3FBE" w:rsidP="003A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FBE">
              <w:rPr>
                <w:rFonts w:ascii="Times New Roman" w:hAnsi="Times New Roman" w:cs="Times New Roman"/>
                <w:sz w:val="20"/>
                <w:szCs w:val="20"/>
              </w:rPr>
              <w:t xml:space="preserve">Tuodaan esille kielelle ominaisten rakenteiden vaikutusta merkitykseen (kielen morfologia ja syntaksi). </w:t>
            </w:r>
          </w:p>
          <w:p w14:paraId="72712D78" w14:textId="77777777" w:rsidR="005B4EDC" w:rsidRDefault="005B4EDC" w:rsidP="003A3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16F0E" w14:textId="6F74E48F" w:rsidR="00FF6A0E" w:rsidRPr="00192D13" w:rsidRDefault="003A3FBE" w:rsidP="003A3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FBE">
              <w:rPr>
                <w:rFonts w:ascii="Times New Roman" w:hAnsi="Times New Roman" w:cs="Times New Roman"/>
                <w:sz w:val="20"/>
                <w:szCs w:val="20"/>
              </w:rPr>
              <w:t>Laajennetaan kielen eri rakenteiden käyttöä sekä sanastoa.</w:t>
            </w:r>
          </w:p>
        </w:tc>
      </w:tr>
      <w:tr w:rsidR="00FF6A0E" w:rsidRPr="00192D13" w14:paraId="59374B7D" w14:textId="77777777" w:rsidTr="005B680B">
        <w:tc>
          <w:tcPr>
            <w:tcW w:w="2538" w:type="dxa"/>
            <w:gridSpan w:val="2"/>
          </w:tcPr>
          <w:p w14:paraId="55F69DF0" w14:textId="0C0A2E45" w:rsidR="00FF6A0E" w:rsidRPr="002D0DD5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5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T11 ohjata oppilasta tutustumaan keskeisimpiin rakenteisiin</w:t>
            </w:r>
          </w:p>
        </w:tc>
        <w:tc>
          <w:tcPr>
            <w:tcW w:w="1889" w:type="dxa"/>
          </w:tcPr>
          <w:p w14:paraId="1EB01968" w14:textId="77777777" w:rsidR="00F66C29" w:rsidRPr="005B4EDC" w:rsidRDefault="00F66C29" w:rsidP="00F66C2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Oman äidinkielen </w:t>
            </w:r>
          </w:p>
          <w:p w14:paraId="7115DC7F" w14:textId="7CD57918" w:rsidR="00FF6A0E" w:rsidRPr="19592FB4" w:rsidRDefault="00F66C29" w:rsidP="00F66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keskeisten rakenteiden tuntemus</w:t>
            </w: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14:paraId="65CB2716" w14:textId="77777777" w:rsidR="00EE12CB" w:rsidRPr="00DF265B" w:rsidRDefault="00EE12CB" w:rsidP="00EE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65B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yksinkertaisia </w:t>
            </w:r>
          </w:p>
          <w:p w14:paraId="3DA7679C" w14:textId="77777777" w:rsidR="00EE12CB" w:rsidRPr="00DF265B" w:rsidRDefault="00EE12CB" w:rsidP="00EE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65B">
              <w:rPr>
                <w:rFonts w:ascii="Times New Roman" w:hAnsi="Times New Roman" w:cs="Times New Roman"/>
                <w:sz w:val="20"/>
                <w:szCs w:val="20"/>
              </w:rPr>
              <w:t xml:space="preserve">äidinkielensä rakenteita apukysymysten tai mallien </w:t>
            </w:r>
          </w:p>
          <w:p w14:paraId="6EB8EBF2" w14:textId="5A3EA5BC" w:rsidR="00FF6A0E" w:rsidRDefault="00EE12CB" w:rsidP="00EE1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5B">
              <w:rPr>
                <w:rFonts w:ascii="Times New Roman" w:hAnsi="Times New Roman" w:cs="Times New Roman"/>
                <w:sz w:val="20"/>
                <w:szCs w:val="20"/>
              </w:rPr>
              <w:t>avulla.</w:t>
            </w:r>
          </w:p>
        </w:tc>
        <w:tc>
          <w:tcPr>
            <w:tcW w:w="1889" w:type="dxa"/>
          </w:tcPr>
          <w:p w14:paraId="6788FCC5" w14:textId="48DB6318" w:rsidR="0095235A" w:rsidRPr="0095235A" w:rsidRDefault="0095235A" w:rsidP="00952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5235A">
              <w:rPr>
                <w:rFonts w:ascii="Times New Roman" w:hAnsi="Times New Roman" w:cs="Times New Roman"/>
                <w:sz w:val="20"/>
                <w:szCs w:val="20"/>
              </w:rPr>
              <w:t xml:space="preserve">ppilas osaa käyttää omaa äidinkieltään opiskelun tukena mallien ja </w:t>
            </w:r>
          </w:p>
          <w:p w14:paraId="0D55F7EC" w14:textId="77777777" w:rsidR="0095235A" w:rsidRPr="0095235A" w:rsidRDefault="0095235A" w:rsidP="00952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35A">
              <w:rPr>
                <w:rFonts w:ascii="Times New Roman" w:hAnsi="Times New Roman" w:cs="Times New Roman"/>
                <w:sz w:val="20"/>
                <w:szCs w:val="20"/>
              </w:rPr>
              <w:t xml:space="preserve">apukysymysten </w:t>
            </w:r>
          </w:p>
          <w:p w14:paraId="47408DD6" w14:textId="3614D0DB" w:rsidR="00FF6A0E" w:rsidRPr="00AD3C80" w:rsidRDefault="0095235A" w:rsidP="00952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35A">
              <w:rPr>
                <w:rFonts w:ascii="Times New Roman" w:hAnsi="Times New Roman" w:cs="Times New Roman"/>
                <w:sz w:val="20"/>
                <w:szCs w:val="20"/>
              </w:rPr>
              <w:t>avulla.</w:t>
            </w:r>
          </w:p>
        </w:tc>
        <w:tc>
          <w:tcPr>
            <w:tcW w:w="2503" w:type="dxa"/>
          </w:tcPr>
          <w:p w14:paraId="15125255" w14:textId="58FB1A5D" w:rsidR="00BE3D3C" w:rsidRPr="005B4EDC" w:rsidRDefault="00BE3D3C" w:rsidP="00BE3D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ppilas osaa tunnistaa mallien </w:t>
            </w:r>
          </w:p>
          <w:p w14:paraId="7AED3734" w14:textId="342F3F12" w:rsidR="00BE3D3C" w:rsidRPr="005B4EDC" w:rsidRDefault="00BE3D3C" w:rsidP="00BE3D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avulla oman äidinkielensä keskeiset </w:t>
            </w:r>
          </w:p>
          <w:p w14:paraId="796BCC29" w14:textId="77777777" w:rsidR="00BE3D3C" w:rsidRPr="005B4EDC" w:rsidRDefault="00BE3D3C" w:rsidP="00BE3D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rakenteet ja osaa </w:t>
            </w:r>
          </w:p>
          <w:p w14:paraId="128E2C60" w14:textId="1AF68479" w:rsidR="00FF6A0E" w:rsidRPr="005B4EDC" w:rsidRDefault="00BE3D3C" w:rsidP="00BE3D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käyttää niitä.</w:t>
            </w:r>
          </w:p>
        </w:tc>
        <w:tc>
          <w:tcPr>
            <w:tcW w:w="2772" w:type="dxa"/>
          </w:tcPr>
          <w:p w14:paraId="265E3408" w14:textId="77777777" w:rsidR="00E415EE" w:rsidRPr="006C4B16" w:rsidRDefault="00E415EE" w:rsidP="00E4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4B16">
              <w:rPr>
                <w:rFonts w:ascii="Times New Roman" w:hAnsi="Times New Roman" w:cs="Times New Roman"/>
                <w:sz w:val="20"/>
                <w:szCs w:val="20"/>
              </w:rPr>
              <w:t xml:space="preserve">Tuodaan esille kielelle ominaisten rakenteiden vaikutusta merkitykseen (kielen morfologia ja syntaksi). </w:t>
            </w:r>
          </w:p>
          <w:p w14:paraId="08C9FE9F" w14:textId="77777777" w:rsidR="005B4EDC" w:rsidRDefault="005B4EDC" w:rsidP="00E41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9BF6F" w14:textId="7AEA479B" w:rsidR="00E415EE" w:rsidRDefault="00E415EE" w:rsidP="00E41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B16">
              <w:rPr>
                <w:rFonts w:ascii="Times New Roman" w:hAnsi="Times New Roman" w:cs="Times New Roman"/>
                <w:sz w:val="20"/>
                <w:szCs w:val="20"/>
              </w:rPr>
              <w:t>Laajennetaan kielen eri rakenteiden käyttöä sekä sanastoa.</w:t>
            </w:r>
          </w:p>
          <w:p w14:paraId="73492C59" w14:textId="2D11CEAE" w:rsidR="00FF6A0E" w:rsidRPr="00192D13" w:rsidRDefault="00FF6A0E" w:rsidP="00E41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A0E" w:rsidRPr="00192D13" w14:paraId="035FBAD7" w14:textId="77777777" w:rsidTr="005B680B">
        <w:tc>
          <w:tcPr>
            <w:tcW w:w="2475" w:type="dxa"/>
            <w:shd w:val="clear" w:color="auto" w:fill="A8D08D" w:themeFill="accent6" w:themeFillTint="99"/>
          </w:tcPr>
          <w:p w14:paraId="6C1DDFE2" w14:textId="77777777" w:rsidR="00FF6A0E" w:rsidRPr="00033D5F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3" w:type="dxa"/>
            <w:gridSpan w:val="6"/>
            <w:shd w:val="clear" w:color="auto" w:fill="A8D08D" w:themeFill="accent6" w:themeFillTint="99"/>
          </w:tcPr>
          <w:p w14:paraId="20DAC261" w14:textId="6DD295E1" w:rsidR="00FF6A0E" w:rsidRPr="00E17202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5A6">
              <w:rPr>
                <w:rFonts w:ascii="Times New Roman" w:hAnsi="Times New Roman" w:cs="Times New Roman"/>
                <w:sz w:val="20"/>
                <w:szCs w:val="20"/>
              </w:rPr>
              <w:t>Kielen käyttö kaiken oppimisen tukena</w:t>
            </w:r>
          </w:p>
        </w:tc>
      </w:tr>
      <w:tr w:rsidR="00FF6A0E" w:rsidRPr="00192D13" w14:paraId="1A8E3580" w14:textId="77777777" w:rsidTr="005B680B">
        <w:tc>
          <w:tcPr>
            <w:tcW w:w="2538" w:type="dxa"/>
            <w:gridSpan w:val="2"/>
          </w:tcPr>
          <w:p w14:paraId="3E8EEBAF" w14:textId="417D36A7" w:rsidR="00FF6A0E" w:rsidRDefault="00FF6A0E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58E">
              <w:rPr>
                <w:rFonts w:ascii="Times New Roman" w:hAnsi="Times New Roman" w:cs="Times New Roman"/>
                <w:sz w:val="20"/>
                <w:szCs w:val="20"/>
              </w:rPr>
              <w:t>T12 ohjata oppilasta hyödyntämään oman äidinkielen taitoa kaikessa oppimisessa ja kehittämään eri tiedonalojen kieltä</w:t>
            </w:r>
          </w:p>
        </w:tc>
        <w:tc>
          <w:tcPr>
            <w:tcW w:w="1889" w:type="dxa"/>
          </w:tcPr>
          <w:p w14:paraId="4E12C99B" w14:textId="27A471DD" w:rsidR="00E124CB" w:rsidRPr="005B4EDC" w:rsidRDefault="00E124CB" w:rsidP="00E124C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</w:t>
            </w: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man äidinkielen </w:t>
            </w:r>
          </w:p>
          <w:p w14:paraId="41CD1DCB" w14:textId="77777777" w:rsidR="00E124CB" w:rsidRPr="005B4EDC" w:rsidRDefault="00E124CB" w:rsidP="00E124C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käyttö oppimisessa </w:t>
            </w:r>
          </w:p>
          <w:p w14:paraId="74FCD075" w14:textId="77777777" w:rsidR="00E124CB" w:rsidRPr="005B4EDC" w:rsidRDefault="00E124CB" w:rsidP="00E124C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ja eri tiedonalojen </w:t>
            </w:r>
          </w:p>
          <w:p w14:paraId="0BF480A7" w14:textId="6AB0E8B9" w:rsidR="00FF6A0E" w:rsidRPr="19592FB4" w:rsidRDefault="00E124CB" w:rsidP="00E12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kielen kehittyminen</w:t>
            </w: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14:paraId="3DF8459C" w14:textId="317E79BC" w:rsidR="00FF6A0E" w:rsidRDefault="000D2AEF" w:rsidP="00FF6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</w:t>
            </w:r>
            <w:r w:rsidR="00BF23B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tehdä yksinkerta</w:t>
            </w:r>
            <w:r w:rsidR="00C058E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sia </w:t>
            </w:r>
            <w:proofErr w:type="gramStart"/>
            <w:r w:rsidR="00033A54">
              <w:rPr>
                <w:rFonts w:ascii="Times New Roman" w:hAnsi="Times New Roman" w:cs="Times New Roman"/>
                <w:sz w:val="20"/>
                <w:szCs w:val="20"/>
              </w:rPr>
              <w:t>suomi-oma</w:t>
            </w:r>
            <w:proofErr w:type="gramEnd"/>
            <w:r w:rsidR="00033A54">
              <w:rPr>
                <w:rFonts w:ascii="Times New Roman" w:hAnsi="Times New Roman" w:cs="Times New Roman"/>
                <w:sz w:val="20"/>
                <w:szCs w:val="20"/>
              </w:rPr>
              <w:t xml:space="preserve"> äidinkieli -sanalistoja</w:t>
            </w:r>
            <w:r w:rsidR="00C058EB">
              <w:rPr>
                <w:rFonts w:ascii="Times New Roman" w:hAnsi="Times New Roman" w:cs="Times New Roman"/>
                <w:sz w:val="20"/>
                <w:szCs w:val="20"/>
              </w:rPr>
              <w:t xml:space="preserve"> eri oppiaineiden sanastoista. </w:t>
            </w:r>
          </w:p>
        </w:tc>
        <w:tc>
          <w:tcPr>
            <w:tcW w:w="1889" w:type="dxa"/>
          </w:tcPr>
          <w:p w14:paraId="429D814D" w14:textId="293675DB" w:rsidR="00797005" w:rsidRPr="00797005" w:rsidRDefault="00797005" w:rsidP="00797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005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omaa äidinkieltään opiskelun tukena mallien ja </w:t>
            </w:r>
          </w:p>
          <w:p w14:paraId="2F763007" w14:textId="77777777" w:rsidR="00797005" w:rsidRPr="00797005" w:rsidRDefault="00797005" w:rsidP="007970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005">
              <w:rPr>
                <w:rFonts w:ascii="Times New Roman" w:hAnsi="Times New Roman" w:cs="Times New Roman"/>
                <w:sz w:val="20"/>
                <w:szCs w:val="20"/>
              </w:rPr>
              <w:t xml:space="preserve">apukysymysten </w:t>
            </w:r>
          </w:p>
          <w:p w14:paraId="479B0A81" w14:textId="641D5A34" w:rsidR="00FF6A0E" w:rsidRPr="009F4C92" w:rsidRDefault="00797005" w:rsidP="00797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005">
              <w:rPr>
                <w:rFonts w:ascii="Times New Roman" w:hAnsi="Times New Roman" w:cs="Times New Roman"/>
                <w:sz w:val="20"/>
                <w:szCs w:val="20"/>
              </w:rPr>
              <w:t>avulla.</w:t>
            </w:r>
          </w:p>
        </w:tc>
        <w:tc>
          <w:tcPr>
            <w:tcW w:w="2503" w:type="dxa"/>
          </w:tcPr>
          <w:p w14:paraId="3ADEDDE4" w14:textId="32BDBAF0" w:rsidR="00F9223E" w:rsidRPr="005B4EDC" w:rsidRDefault="00F9223E" w:rsidP="00F9223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</w:t>
            </w: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pilas osaa käyttää mallien avulla </w:t>
            </w:r>
          </w:p>
          <w:p w14:paraId="12F35563" w14:textId="77777777" w:rsidR="00F9223E" w:rsidRPr="005B4EDC" w:rsidRDefault="00F9223E" w:rsidP="00F9223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omaa äidinkieltään </w:t>
            </w:r>
          </w:p>
          <w:p w14:paraId="1C1F7D7A" w14:textId="77777777" w:rsidR="00F9223E" w:rsidRPr="005B4EDC" w:rsidRDefault="00F9223E" w:rsidP="00F9223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opiskelun tukena ja </w:t>
            </w:r>
          </w:p>
          <w:p w14:paraId="78933B53" w14:textId="1B20683B" w:rsidR="00FF6A0E" w:rsidRPr="00192D13" w:rsidRDefault="00F9223E" w:rsidP="00F92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tuntee jonkin verran er</w:t>
            </w:r>
            <w:r w:rsidRPr="005B4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tiedonalojen kieltä.</w:t>
            </w:r>
          </w:p>
        </w:tc>
        <w:tc>
          <w:tcPr>
            <w:tcW w:w="2772" w:type="dxa"/>
          </w:tcPr>
          <w:p w14:paraId="6784674F" w14:textId="1A2508F7" w:rsidR="00742B2A" w:rsidRPr="00742B2A" w:rsidRDefault="00742B2A" w:rsidP="007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B2A">
              <w:rPr>
                <w:rFonts w:ascii="Times New Roman" w:hAnsi="Times New Roman" w:cs="Times New Roman"/>
                <w:sz w:val="20"/>
                <w:szCs w:val="20"/>
              </w:rPr>
              <w:t xml:space="preserve">Käsitellään muissa oppiaineissa esille tulevia käsitteitä omalla kielellä. </w:t>
            </w:r>
          </w:p>
          <w:p w14:paraId="6CF669A8" w14:textId="77777777" w:rsidR="005B4EDC" w:rsidRDefault="005B4EDC" w:rsidP="00742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C33D0" w14:textId="4839D03C" w:rsidR="00742B2A" w:rsidRPr="00742B2A" w:rsidRDefault="00742B2A" w:rsidP="00742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B2A">
              <w:rPr>
                <w:rFonts w:ascii="Times New Roman" w:hAnsi="Times New Roman" w:cs="Times New Roman"/>
                <w:sz w:val="20"/>
                <w:szCs w:val="20"/>
              </w:rPr>
              <w:t xml:space="preserve">Hyödynnetään oppilaan oman äidinkielen taitoa oppimisen tukena. </w:t>
            </w:r>
          </w:p>
          <w:p w14:paraId="70D96DF9" w14:textId="77777777" w:rsidR="005B4EDC" w:rsidRDefault="005B4EDC" w:rsidP="00742B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7CE32" w14:textId="44404665" w:rsidR="00FF6A0E" w:rsidRPr="00192D13" w:rsidRDefault="00742B2A" w:rsidP="00742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2B2A">
              <w:rPr>
                <w:rFonts w:ascii="Times New Roman" w:hAnsi="Times New Roman" w:cs="Times New Roman"/>
                <w:sz w:val="20"/>
                <w:szCs w:val="20"/>
              </w:rPr>
              <w:t>Käytetään eri tiedealojen sanastoa</w:t>
            </w:r>
          </w:p>
        </w:tc>
      </w:tr>
    </w:tbl>
    <w:p w14:paraId="0E27B00A" w14:textId="77777777" w:rsidR="00BA57FA" w:rsidRPr="00C47BF5" w:rsidRDefault="00BA57FA">
      <w:pPr>
        <w:rPr>
          <w:b/>
          <w:bCs/>
          <w:sz w:val="36"/>
          <w:szCs w:val="36"/>
        </w:rPr>
      </w:pPr>
    </w:p>
    <w:sectPr w:rsidR="00BA57FA" w:rsidRPr="00C47BF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5955" w14:textId="77777777" w:rsidR="00BE63D0" w:rsidRDefault="00BE63D0" w:rsidP="004B543D">
      <w:pPr>
        <w:spacing w:after="0" w:line="240" w:lineRule="auto"/>
      </w:pPr>
      <w:r>
        <w:separator/>
      </w:r>
    </w:p>
  </w:endnote>
  <w:endnote w:type="continuationSeparator" w:id="0">
    <w:p w14:paraId="7A296209" w14:textId="77777777" w:rsidR="00BE63D0" w:rsidRDefault="00BE63D0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C20E" w14:textId="77777777" w:rsidR="00BE63D0" w:rsidRDefault="00BE63D0" w:rsidP="004B543D">
      <w:pPr>
        <w:spacing w:after="0" w:line="240" w:lineRule="auto"/>
      </w:pPr>
      <w:r>
        <w:separator/>
      </w:r>
    </w:p>
  </w:footnote>
  <w:footnote w:type="continuationSeparator" w:id="0">
    <w:p w14:paraId="76674D8F" w14:textId="77777777" w:rsidR="00BE63D0" w:rsidRDefault="00BE63D0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47057"/>
      <w:docPartObj>
        <w:docPartGallery w:val="Page Numbers (Top of Page)"/>
        <w:docPartUnique/>
      </w:docPartObj>
    </w:sdtPr>
    <w:sdtContent>
      <w:p w14:paraId="07CAC5A9" w14:textId="6AB02A5C" w:rsidR="001F06F7" w:rsidRDefault="001F06F7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61E4C" w14:textId="77777777" w:rsidR="00B41B2F" w:rsidRDefault="00B41B2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122C4"/>
    <w:rsid w:val="00025C75"/>
    <w:rsid w:val="00033A54"/>
    <w:rsid w:val="00033D5F"/>
    <w:rsid w:val="00054755"/>
    <w:rsid w:val="00063EDD"/>
    <w:rsid w:val="0008146E"/>
    <w:rsid w:val="00097799"/>
    <w:rsid w:val="000D2AEF"/>
    <w:rsid w:val="000D4744"/>
    <w:rsid w:val="000E0FF5"/>
    <w:rsid w:val="000E3011"/>
    <w:rsid w:val="000E4C9C"/>
    <w:rsid w:val="00100EE1"/>
    <w:rsid w:val="00121F8C"/>
    <w:rsid w:val="00123EFE"/>
    <w:rsid w:val="0012689D"/>
    <w:rsid w:val="00133F4E"/>
    <w:rsid w:val="00144889"/>
    <w:rsid w:val="00150342"/>
    <w:rsid w:val="00154B7F"/>
    <w:rsid w:val="00167E89"/>
    <w:rsid w:val="00174D11"/>
    <w:rsid w:val="00184489"/>
    <w:rsid w:val="00192D13"/>
    <w:rsid w:val="0019329B"/>
    <w:rsid w:val="00195C64"/>
    <w:rsid w:val="001A16BE"/>
    <w:rsid w:val="001B683F"/>
    <w:rsid w:val="001F06F7"/>
    <w:rsid w:val="00201DE9"/>
    <w:rsid w:val="00206B38"/>
    <w:rsid w:val="002348A4"/>
    <w:rsid w:val="00255585"/>
    <w:rsid w:val="002654B5"/>
    <w:rsid w:val="002704AE"/>
    <w:rsid w:val="00270524"/>
    <w:rsid w:val="002747D5"/>
    <w:rsid w:val="002833D6"/>
    <w:rsid w:val="00285DE2"/>
    <w:rsid w:val="002B2773"/>
    <w:rsid w:val="002B53E5"/>
    <w:rsid w:val="002B61E0"/>
    <w:rsid w:val="002D0DD5"/>
    <w:rsid w:val="002E0C98"/>
    <w:rsid w:val="002E5F24"/>
    <w:rsid w:val="003241C8"/>
    <w:rsid w:val="00324948"/>
    <w:rsid w:val="003478BB"/>
    <w:rsid w:val="003514ED"/>
    <w:rsid w:val="003546EE"/>
    <w:rsid w:val="00354DDC"/>
    <w:rsid w:val="00372255"/>
    <w:rsid w:val="00375C53"/>
    <w:rsid w:val="003843FB"/>
    <w:rsid w:val="003A313C"/>
    <w:rsid w:val="003A3FBE"/>
    <w:rsid w:val="003A447D"/>
    <w:rsid w:val="003C5C3E"/>
    <w:rsid w:val="003E1CBA"/>
    <w:rsid w:val="003E6A36"/>
    <w:rsid w:val="003F1394"/>
    <w:rsid w:val="0040193B"/>
    <w:rsid w:val="0040418B"/>
    <w:rsid w:val="00423D6F"/>
    <w:rsid w:val="00426323"/>
    <w:rsid w:val="00434F31"/>
    <w:rsid w:val="00451F1E"/>
    <w:rsid w:val="00453DA0"/>
    <w:rsid w:val="004541D8"/>
    <w:rsid w:val="0048216C"/>
    <w:rsid w:val="0048367A"/>
    <w:rsid w:val="00495CE5"/>
    <w:rsid w:val="00497B71"/>
    <w:rsid w:val="004B543D"/>
    <w:rsid w:val="004C66C2"/>
    <w:rsid w:val="00531E4B"/>
    <w:rsid w:val="00543EA2"/>
    <w:rsid w:val="005520C1"/>
    <w:rsid w:val="00554C6F"/>
    <w:rsid w:val="00562CB2"/>
    <w:rsid w:val="00570A55"/>
    <w:rsid w:val="005804CF"/>
    <w:rsid w:val="00587022"/>
    <w:rsid w:val="00591ADF"/>
    <w:rsid w:val="005A572D"/>
    <w:rsid w:val="005B4EDC"/>
    <w:rsid w:val="005B680B"/>
    <w:rsid w:val="005C2AA4"/>
    <w:rsid w:val="005C49C9"/>
    <w:rsid w:val="005E60DC"/>
    <w:rsid w:val="00625243"/>
    <w:rsid w:val="00630C7A"/>
    <w:rsid w:val="0064283D"/>
    <w:rsid w:val="0065274B"/>
    <w:rsid w:val="00675B73"/>
    <w:rsid w:val="0068740C"/>
    <w:rsid w:val="00691DD1"/>
    <w:rsid w:val="006A1311"/>
    <w:rsid w:val="006A5DC2"/>
    <w:rsid w:val="006B4880"/>
    <w:rsid w:val="006C13D4"/>
    <w:rsid w:val="006C701B"/>
    <w:rsid w:val="006D213F"/>
    <w:rsid w:val="006F7B5E"/>
    <w:rsid w:val="007035A6"/>
    <w:rsid w:val="00706E2F"/>
    <w:rsid w:val="00707BE4"/>
    <w:rsid w:val="0073678C"/>
    <w:rsid w:val="007406EF"/>
    <w:rsid w:val="00741A30"/>
    <w:rsid w:val="00742B2A"/>
    <w:rsid w:val="00743060"/>
    <w:rsid w:val="0075010A"/>
    <w:rsid w:val="00754E63"/>
    <w:rsid w:val="00783E2B"/>
    <w:rsid w:val="00786D9B"/>
    <w:rsid w:val="007904F4"/>
    <w:rsid w:val="00794191"/>
    <w:rsid w:val="00797005"/>
    <w:rsid w:val="007C2F4C"/>
    <w:rsid w:val="00801D35"/>
    <w:rsid w:val="00805371"/>
    <w:rsid w:val="00811A18"/>
    <w:rsid w:val="0082733C"/>
    <w:rsid w:val="00834EEF"/>
    <w:rsid w:val="0084685A"/>
    <w:rsid w:val="00861DDC"/>
    <w:rsid w:val="008665DE"/>
    <w:rsid w:val="00876F31"/>
    <w:rsid w:val="00883686"/>
    <w:rsid w:val="008912C5"/>
    <w:rsid w:val="008918E8"/>
    <w:rsid w:val="00894417"/>
    <w:rsid w:val="008A7EDD"/>
    <w:rsid w:val="008B0737"/>
    <w:rsid w:val="008B6847"/>
    <w:rsid w:val="008C4AF0"/>
    <w:rsid w:val="008C5392"/>
    <w:rsid w:val="0092062A"/>
    <w:rsid w:val="00947447"/>
    <w:rsid w:val="0095235A"/>
    <w:rsid w:val="0096062C"/>
    <w:rsid w:val="009629A9"/>
    <w:rsid w:val="00975CB5"/>
    <w:rsid w:val="0098196C"/>
    <w:rsid w:val="009825CE"/>
    <w:rsid w:val="00984C1F"/>
    <w:rsid w:val="00986B62"/>
    <w:rsid w:val="00986FB6"/>
    <w:rsid w:val="009A5408"/>
    <w:rsid w:val="009B6F40"/>
    <w:rsid w:val="009C1FC8"/>
    <w:rsid w:val="009C3B89"/>
    <w:rsid w:val="009C4ED0"/>
    <w:rsid w:val="009D686F"/>
    <w:rsid w:val="009E4D3B"/>
    <w:rsid w:val="009F4C92"/>
    <w:rsid w:val="00A0012E"/>
    <w:rsid w:val="00A03D06"/>
    <w:rsid w:val="00A103AD"/>
    <w:rsid w:val="00A50144"/>
    <w:rsid w:val="00A567C8"/>
    <w:rsid w:val="00A61AAF"/>
    <w:rsid w:val="00A64B3C"/>
    <w:rsid w:val="00A72788"/>
    <w:rsid w:val="00A7784E"/>
    <w:rsid w:val="00A80E92"/>
    <w:rsid w:val="00A81580"/>
    <w:rsid w:val="00AA46FB"/>
    <w:rsid w:val="00AA67C7"/>
    <w:rsid w:val="00AB572A"/>
    <w:rsid w:val="00AC2152"/>
    <w:rsid w:val="00AD29D8"/>
    <w:rsid w:val="00AD3C80"/>
    <w:rsid w:val="00AE1844"/>
    <w:rsid w:val="00B041D3"/>
    <w:rsid w:val="00B05FA6"/>
    <w:rsid w:val="00B36E52"/>
    <w:rsid w:val="00B41B2F"/>
    <w:rsid w:val="00B442B4"/>
    <w:rsid w:val="00B503A0"/>
    <w:rsid w:val="00B53DCF"/>
    <w:rsid w:val="00B55DEA"/>
    <w:rsid w:val="00B82D95"/>
    <w:rsid w:val="00B867EC"/>
    <w:rsid w:val="00BA4AF7"/>
    <w:rsid w:val="00BA57FA"/>
    <w:rsid w:val="00BB2893"/>
    <w:rsid w:val="00BB2ACD"/>
    <w:rsid w:val="00BB658E"/>
    <w:rsid w:val="00BD113B"/>
    <w:rsid w:val="00BD6240"/>
    <w:rsid w:val="00BE3D3C"/>
    <w:rsid w:val="00BE63D0"/>
    <w:rsid w:val="00BF23BC"/>
    <w:rsid w:val="00BF5320"/>
    <w:rsid w:val="00C058EB"/>
    <w:rsid w:val="00C05999"/>
    <w:rsid w:val="00C059FD"/>
    <w:rsid w:val="00C11890"/>
    <w:rsid w:val="00C1567E"/>
    <w:rsid w:val="00C200F9"/>
    <w:rsid w:val="00C23733"/>
    <w:rsid w:val="00C23C13"/>
    <w:rsid w:val="00C26868"/>
    <w:rsid w:val="00C27224"/>
    <w:rsid w:val="00C47966"/>
    <w:rsid w:val="00C47BF5"/>
    <w:rsid w:val="00C60872"/>
    <w:rsid w:val="00C61538"/>
    <w:rsid w:val="00C67509"/>
    <w:rsid w:val="00C74E16"/>
    <w:rsid w:val="00CB5738"/>
    <w:rsid w:val="00CD60E7"/>
    <w:rsid w:val="00CE7240"/>
    <w:rsid w:val="00D225F4"/>
    <w:rsid w:val="00D23767"/>
    <w:rsid w:val="00D3773E"/>
    <w:rsid w:val="00D540C2"/>
    <w:rsid w:val="00D6366E"/>
    <w:rsid w:val="00D70A6B"/>
    <w:rsid w:val="00D73ED5"/>
    <w:rsid w:val="00D748E0"/>
    <w:rsid w:val="00D9521F"/>
    <w:rsid w:val="00DA38C6"/>
    <w:rsid w:val="00DA414F"/>
    <w:rsid w:val="00DD05E8"/>
    <w:rsid w:val="00DE1F86"/>
    <w:rsid w:val="00DE4F0E"/>
    <w:rsid w:val="00DF08E5"/>
    <w:rsid w:val="00DF125C"/>
    <w:rsid w:val="00DF72B7"/>
    <w:rsid w:val="00E124CB"/>
    <w:rsid w:val="00E17202"/>
    <w:rsid w:val="00E20ADF"/>
    <w:rsid w:val="00E218D3"/>
    <w:rsid w:val="00E229C4"/>
    <w:rsid w:val="00E415EE"/>
    <w:rsid w:val="00E45D6B"/>
    <w:rsid w:val="00E5713E"/>
    <w:rsid w:val="00E8066B"/>
    <w:rsid w:val="00E849CC"/>
    <w:rsid w:val="00E852C3"/>
    <w:rsid w:val="00EA1D01"/>
    <w:rsid w:val="00EC0CA9"/>
    <w:rsid w:val="00EC4E23"/>
    <w:rsid w:val="00ED1B8E"/>
    <w:rsid w:val="00ED2F4A"/>
    <w:rsid w:val="00ED378B"/>
    <w:rsid w:val="00EE12CB"/>
    <w:rsid w:val="00EE5927"/>
    <w:rsid w:val="00EF6A7F"/>
    <w:rsid w:val="00F05180"/>
    <w:rsid w:val="00F12413"/>
    <w:rsid w:val="00F168F6"/>
    <w:rsid w:val="00F17C09"/>
    <w:rsid w:val="00F31DFC"/>
    <w:rsid w:val="00F45EB6"/>
    <w:rsid w:val="00F507AE"/>
    <w:rsid w:val="00F63177"/>
    <w:rsid w:val="00F633A2"/>
    <w:rsid w:val="00F646F4"/>
    <w:rsid w:val="00F66C29"/>
    <w:rsid w:val="00F75135"/>
    <w:rsid w:val="00F82F27"/>
    <w:rsid w:val="00F8412D"/>
    <w:rsid w:val="00F9223E"/>
    <w:rsid w:val="00F93F89"/>
    <w:rsid w:val="00FB0FE1"/>
    <w:rsid w:val="00FD409D"/>
    <w:rsid w:val="00FE4914"/>
    <w:rsid w:val="00FF2569"/>
    <w:rsid w:val="00FF6A0E"/>
    <w:rsid w:val="0BA76CFF"/>
    <w:rsid w:val="19592FB4"/>
    <w:rsid w:val="1A2AB3C4"/>
    <w:rsid w:val="26BC9CC6"/>
    <w:rsid w:val="32D58329"/>
    <w:rsid w:val="34286AA5"/>
    <w:rsid w:val="3ED4C079"/>
    <w:rsid w:val="3F8195AC"/>
    <w:rsid w:val="49329CCA"/>
    <w:rsid w:val="49FFDE8D"/>
    <w:rsid w:val="68DC7C78"/>
    <w:rsid w:val="7090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B54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74918-52A1-450E-9C38-D713691F253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950b147-2cca-4d41-8353-040b62f7d1b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b5ac83b-80ef-46a8-99aa-4ca1ba44cd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A2D657-A688-4686-8767-7B8851D8C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E6534-5E71-41C9-AE1B-97293DC9E7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1A442D-8C98-4B2A-A52E-0B81112F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601</Words>
  <Characters>4873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Bärlund Pia</cp:lastModifiedBy>
  <cp:revision>65</cp:revision>
  <cp:lastPrinted>2024-03-16T14:03:00Z</cp:lastPrinted>
  <dcterms:created xsi:type="dcterms:W3CDTF">2024-03-16T10:05:00Z</dcterms:created>
  <dcterms:modified xsi:type="dcterms:W3CDTF">2024-03-16T14:03:00Z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