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horzAnchor="margin" w:tblpY="870"/>
        <w:tblW w:w="0" w:type="auto"/>
        <w:tblLook w:val="04A0" w:firstRow="1" w:lastRow="0" w:firstColumn="1" w:lastColumn="0" w:noHBand="0" w:noVBand="1"/>
      </w:tblPr>
      <w:tblGrid>
        <w:gridCol w:w="2458"/>
        <w:gridCol w:w="62"/>
        <w:gridCol w:w="1879"/>
        <w:gridCol w:w="2349"/>
        <w:gridCol w:w="1950"/>
        <w:gridCol w:w="2488"/>
        <w:gridCol w:w="2762"/>
      </w:tblGrid>
      <w:tr w:rsidR="005B680B" w:rsidRPr="00C47966" w14:paraId="289A85BA" w14:textId="77777777" w:rsidTr="005B680B">
        <w:tc>
          <w:tcPr>
            <w:tcW w:w="2538" w:type="dxa"/>
            <w:gridSpan w:val="2"/>
            <w:shd w:val="clear" w:color="auto" w:fill="92D050"/>
          </w:tcPr>
          <w:p w14:paraId="5B686357" w14:textId="77777777" w:rsidR="005B680B" w:rsidRPr="00C47966" w:rsidRDefault="005B680B" w:rsidP="003A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889" w:type="dxa"/>
            <w:shd w:val="clear" w:color="auto" w:fill="92D050"/>
          </w:tcPr>
          <w:p w14:paraId="4EB7F0D9" w14:textId="77777777" w:rsidR="005B680B" w:rsidRPr="00C47966" w:rsidRDefault="005B680B" w:rsidP="003A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357" w:type="dxa"/>
            <w:shd w:val="clear" w:color="auto" w:fill="92D050"/>
          </w:tcPr>
          <w:p w14:paraId="75B2D766" w14:textId="06DC1E4D" w:rsidR="005B680B" w:rsidRPr="00C47966" w:rsidRDefault="005B680B" w:rsidP="003A447D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 (5)</w:t>
            </w:r>
          </w:p>
        </w:tc>
        <w:tc>
          <w:tcPr>
            <w:tcW w:w="1889" w:type="dxa"/>
            <w:shd w:val="clear" w:color="auto" w:fill="92D050"/>
          </w:tcPr>
          <w:p w14:paraId="1CCF73A8" w14:textId="7306FA2F" w:rsidR="005B680B" w:rsidRPr="00C47966" w:rsidRDefault="005B680B" w:rsidP="003A447D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(4 lk. Lopussa)</w:t>
            </w:r>
          </w:p>
        </w:tc>
        <w:tc>
          <w:tcPr>
            <w:tcW w:w="2503" w:type="dxa"/>
            <w:shd w:val="clear" w:color="auto" w:fill="92D050"/>
          </w:tcPr>
          <w:p w14:paraId="019F9DE3" w14:textId="1AD948ED" w:rsidR="005B680B" w:rsidRPr="00C47966" w:rsidRDefault="005B680B" w:rsidP="003A447D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(6 lk. Lopussa)</w:t>
            </w: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72" w:type="dxa"/>
            <w:shd w:val="clear" w:color="auto" w:fill="92D050"/>
          </w:tcPr>
          <w:p w14:paraId="6378B3E7" w14:textId="77777777" w:rsidR="005B680B" w:rsidRPr="00C47966" w:rsidRDefault="005B680B" w:rsidP="003A447D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7F9B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SIMERKKISISÄLTÖJÄ</w:t>
            </w:r>
          </w:p>
        </w:tc>
      </w:tr>
      <w:tr w:rsidR="005B680B" w:rsidRPr="00C47966" w14:paraId="391D1559" w14:textId="77777777" w:rsidTr="005B680B">
        <w:tc>
          <w:tcPr>
            <w:tcW w:w="2475" w:type="dxa"/>
            <w:shd w:val="clear" w:color="auto" w:fill="C5E0B3" w:themeFill="accent6" w:themeFillTint="66"/>
          </w:tcPr>
          <w:p w14:paraId="0956F19B" w14:textId="77777777" w:rsidR="005B680B" w:rsidRPr="00D9521F" w:rsidRDefault="005B680B" w:rsidP="003A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3" w:type="dxa"/>
            <w:gridSpan w:val="6"/>
            <w:shd w:val="clear" w:color="auto" w:fill="C5E0B3" w:themeFill="accent6" w:themeFillTint="66"/>
          </w:tcPr>
          <w:p w14:paraId="1AD00358" w14:textId="06F1E7D1" w:rsidR="005B680B" w:rsidRPr="17F9BC81" w:rsidRDefault="005B680B" w:rsidP="003A44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1F">
              <w:rPr>
                <w:rFonts w:ascii="Times New Roman" w:hAnsi="Times New Roman" w:cs="Times New Roman"/>
                <w:sz w:val="20"/>
                <w:szCs w:val="20"/>
              </w:rPr>
              <w:t>Kasvu kulttuuriseen moninaisuuteen ja kielitietoisuuteen</w:t>
            </w:r>
          </w:p>
        </w:tc>
      </w:tr>
      <w:tr w:rsidR="005B680B" w:rsidRPr="00192D13" w14:paraId="2DC8AE43" w14:textId="77777777" w:rsidTr="005B680B">
        <w:tc>
          <w:tcPr>
            <w:tcW w:w="2538" w:type="dxa"/>
            <w:gridSpan w:val="2"/>
          </w:tcPr>
          <w:p w14:paraId="75A5E8B7" w14:textId="221295DF" w:rsidR="005B680B" w:rsidRPr="00192D13" w:rsidRDefault="005B680B" w:rsidP="00144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</w:t>
            </w:r>
            <w:r w:rsidRPr="00063EDD">
              <w:rPr>
                <w:rFonts w:ascii="Times New Roman" w:hAnsi="Times New Roman" w:cs="Times New Roman"/>
                <w:sz w:val="20"/>
                <w:szCs w:val="20"/>
              </w:rPr>
              <w:t>motivoida oppilasta arvostamaan omaa kieli- ja kulttuuritaustaansa sekä maailman kielellistä ja kulttuurista moninaisuutta ja kohtaamaan ihmisiä ilman arvottavia ennakko-oletuksia</w:t>
            </w:r>
          </w:p>
        </w:tc>
        <w:tc>
          <w:tcPr>
            <w:tcW w:w="1889" w:type="dxa"/>
          </w:tcPr>
          <w:p w14:paraId="1F9FA89A" w14:textId="0807A321" w:rsidR="005B680B" w:rsidRPr="00FD409D" w:rsidRDefault="005B680B" w:rsidP="00FD409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40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Ei käytetä arvosanan muodostamisen perusteena. Oppilasta ohjataan </w:t>
            </w:r>
          </w:p>
          <w:p w14:paraId="78DD9E47" w14:textId="1D0836A8" w:rsidR="005B680B" w:rsidRPr="19592FB4" w:rsidRDefault="005B680B" w:rsidP="00FD4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pohtimaan kokemuksiaan osana itsearviointia.</w:t>
            </w:r>
          </w:p>
        </w:tc>
        <w:tc>
          <w:tcPr>
            <w:tcW w:w="2357" w:type="dxa"/>
          </w:tcPr>
          <w:p w14:paraId="0013B062" w14:textId="6B7557FE" w:rsidR="005B680B" w:rsidRPr="0019329B" w:rsidRDefault="005B680B" w:rsidP="00167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14:paraId="0D7579B2" w14:textId="77777777" w:rsidR="005B680B" w:rsidRPr="00192D13" w:rsidRDefault="005B680B" w:rsidP="001B6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</w:tcPr>
          <w:p w14:paraId="690DF5EA" w14:textId="1E5A68DC" w:rsidR="005B680B" w:rsidRPr="00192D13" w:rsidRDefault="005B680B" w:rsidP="001B6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14:paraId="579FF00B" w14:textId="133E212D" w:rsidR="005B680B" w:rsidRPr="00192D13" w:rsidRDefault="005B680B" w:rsidP="001B6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0B" w:rsidRPr="00192D13" w14:paraId="50E7B26E" w14:textId="77777777" w:rsidTr="005B680B">
        <w:tc>
          <w:tcPr>
            <w:tcW w:w="2538" w:type="dxa"/>
            <w:gridSpan w:val="2"/>
          </w:tcPr>
          <w:p w14:paraId="672A6659" w14:textId="7C7FA6FF" w:rsidR="005B680B" w:rsidRPr="00192D13" w:rsidRDefault="005B680B" w:rsidP="001B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T3 </w:t>
            </w:r>
            <w:r w:rsidRPr="00206B38">
              <w:rPr>
                <w:rFonts w:ascii="Times New Roman" w:hAnsi="Times New Roman" w:cs="Times New Roman"/>
                <w:sz w:val="20"/>
                <w:szCs w:val="20"/>
              </w:rPr>
              <w:t>ohjata oppilasta havaitsemaan kieliä yhdistäviä ja erottavia ilmiöitä sekä tukea oppilaan kielellisen uteliaisuuden ja päättelykyvyn kehittymistä</w:t>
            </w:r>
          </w:p>
        </w:tc>
        <w:tc>
          <w:tcPr>
            <w:tcW w:w="1889" w:type="dxa"/>
          </w:tcPr>
          <w:p w14:paraId="6739C538" w14:textId="30FDC33A" w:rsidR="005B680B" w:rsidRPr="00192D13" w:rsidRDefault="005B680B" w:rsidP="001B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9C4">
              <w:rPr>
                <w:rFonts w:ascii="Times New Roman" w:hAnsi="Times New Roman" w:cs="Times New Roman"/>
                <w:sz w:val="20"/>
                <w:szCs w:val="20"/>
              </w:rPr>
              <w:t>Kielellinen päättely</w:t>
            </w:r>
          </w:p>
        </w:tc>
        <w:tc>
          <w:tcPr>
            <w:tcW w:w="2357" w:type="dxa"/>
          </w:tcPr>
          <w:p w14:paraId="4F8E33A4" w14:textId="096C8AD5" w:rsidR="005B680B" w:rsidRPr="00192D13" w:rsidRDefault="00C60872" w:rsidP="000E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muistaa</w:t>
            </w:r>
            <w:r w:rsidR="006B4880">
              <w:rPr>
                <w:rFonts w:ascii="Times New Roman" w:hAnsi="Times New Roman" w:cs="Times New Roman"/>
                <w:sz w:val="20"/>
                <w:szCs w:val="20"/>
              </w:rPr>
              <w:t>, että</w:t>
            </w:r>
            <w:r w:rsidR="00894417">
              <w:rPr>
                <w:rFonts w:ascii="Times New Roman" w:hAnsi="Times New Roman" w:cs="Times New Roman"/>
                <w:sz w:val="20"/>
                <w:szCs w:val="20"/>
              </w:rPr>
              <w:t xml:space="preserve"> opiskeltavan kielen ja äidinkielen tai muun osaamansa kielte</w:t>
            </w:r>
            <w:r w:rsidR="002E0C9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894417">
              <w:rPr>
                <w:rFonts w:ascii="Times New Roman" w:hAnsi="Times New Roman" w:cs="Times New Roman"/>
                <w:sz w:val="20"/>
                <w:szCs w:val="20"/>
              </w:rPr>
              <w:t xml:space="preserve"> välillä on yhtäläisyyksiä</w:t>
            </w:r>
            <w:r w:rsidR="002E0C9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89" w:type="dxa"/>
          </w:tcPr>
          <w:p w14:paraId="3B2F19D7" w14:textId="3A4D0412" w:rsidR="005B680B" w:rsidRPr="00DF08E5" w:rsidRDefault="005B680B" w:rsidP="00F6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80B">
              <w:rPr>
                <w:rFonts w:ascii="Times New Roman" w:hAnsi="Times New Roman" w:cs="Times New Roman"/>
                <w:sz w:val="20"/>
                <w:szCs w:val="20"/>
              </w:rPr>
              <w:t>Oppilas osaa nimetä jo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itakin </w:t>
            </w:r>
            <w:r w:rsidRPr="005B680B">
              <w:rPr>
                <w:rFonts w:ascii="Times New Roman" w:hAnsi="Times New Roman" w:cs="Times New Roman"/>
                <w:sz w:val="20"/>
                <w:szCs w:val="20"/>
              </w:rPr>
              <w:t xml:space="preserve">yhtäläisyyden ja eron kohdekielen ja äidinkielensä tai muun osaamansa kielen välillä. </w:t>
            </w:r>
          </w:p>
        </w:tc>
        <w:tc>
          <w:tcPr>
            <w:tcW w:w="2503" w:type="dxa"/>
          </w:tcPr>
          <w:p w14:paraId="5DB3A323" w14:textId="55BC7DB3" w:rsidR="005B680B" w:rsidRPr="00DF08E5" w:rsidRDefault="005B680B" w:rsidP="00DF0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E5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 </w:t>
            </w:r>
          </w:p>
          <w:p w14:paraId="4F8660DD" w14:textId="77777777" w:rsidR="005B680B" w:rsidRPr="00DF08E5" w:rsidRDefault="005B680B" w:rsidP="00DF0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E5">
              <w:rPr>
                <w:rFonts w:ascii="Times New Roman" w:hAnsi="Times New Roman" w:cs="Times New Roman"/>
                <w:sz w:val="20"/>
                <w:szCs w:val="20"/>
              </w:rPr>
              <w:t xml:space="preserve">yhtäläisyyksistä ja </w:t>
            </w:r>
          </w:p>
          <w:p w14:paraId="713ECE61" w14:textId="77777777" w:rsidR="005B680B" w:rsidRPr="00DF08E5" w:rsidRDefault="005B680B" w:rsidP="00DF0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E5">
              <w:rPr>
                <w:rFonts w:ascii="Times New Roman" w:hAnsi="Times New Roman" w:cs="Times New Roman"/>
                <w:sz w:val="20"/>
                <w:szCs w:val="20"/>
              </w:rPr>
              <w:t xml:space="preserve">eroista kohdekielen </w:t>
            </w:r>
          </w:p>
          <w:p w14:paraId="1180661D" w14:textId="77777777" w:rsidR="005B680B" w:rsidRPr="00DF08E5" w:rsidRDefault="005B680B" w:rsidP="00DF0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E5">
              <w:rPr>
                <w:rFonts w:ascii="Times New Roman" w:hAnsi="Times New Roman" w:cs="Times New Roman"/>
                <w:sz w:val="20"/>
                <w:szCs w:val="20"/>
              </w:rPr>
              <w:t xml:space="preserve">ja äidinkielensä tai </w:t>
            </w:r>
          </w:p>
          <w:p w14:paraId="05DA1837" w14:textId="77777777" w:rsidR="005B680B" w:rsidRPr="00DF08E5" w:rsidRDefault="005B680B" w:rsidP="00DF0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E5">
              <w:rPr>
                <w:rFonts w:ascii="Times New Roman" w:hAnsi="Times New Roman" w:cs="Times New Roman"/>
                <w:sz w:val="20"/>
                <w:szCs w:val="20"/>
              </w:rPr>
              <w:t xml:space="preserve">muun osaamansa </w:t>
            </w:r>
          </w:p>
          <w:p w14:paraId="1ADFB9DE" w14:textId="77777777" w:rsidR="005B680B" w:rsidRDefault="005B680B" w:rsidP="00DF0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E5">
              <w:rPr>
                <w:rFonts w:ascii="Times New Roman" w:hAnsi="Times New Roman" w:cs="Times New Roman"/>
                <w:sz w:val="20"/>
                <w:szCs w:val="20"/>
              </w:rPr>
              <w:t xml:space="preserve">kielen välillä. </w:t>
            </w:r>
          </w:p>
          <w:p w14:paraId="50DEFED5" w14:textId="77777777" w:rsidR="005B680B" w:rsidRPr="00DF08E5" w:rsidRDefault="005B680B" w:rsidP="00DF0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CF7CB" w14:textId="6505EC46" w:rsidR="005B680B" w:rsidRPr="00192D13" w:rsidRDefault="005B680B" w:rsidP="00DF0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8E5">
              <w:rPr>
                <w:rFonts w:ascii="Times New Roman" w:hAnsi="Times New Roman" w:cs="Times New Roman"/>
                <w:sz w:val="20"/>
                <w:szCs w:val="20"/>
              </w:rPr>
              <w:t>Oppilas osaa nimetä joitakin kielellistä päättelyä tukevia strategioita.</w:t>
            </w:r>
          </w:p>
        </w:tc>
        <w:tc>
          <w:tcPr>
            <w:tcW w:w="2772" w:type="dxa"/>
          </w:tcPr>
          <w:p w14:paraId="0A37501D" w14:textId="1C69B66A" w:rsidR="005B680B" w:rsidRPr="00192D13" w:rsidRDefault="00150342" w:rsidP="001B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F6A7F">
              <w:rPr>
                <w:rFonts w:ascii="Times New Roman" w:hAnsi="Times New Roman" w:cs="Times New Roman"/>
                <w:sz w:val="20"/>
                <w:szCs w:val="20"/>
              </w:rPr>
              <w:t>anojen suvut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 luvut, </w:t>
            </w:r>
            <w:r w:rsidR="00786D9B">
              <w:rPr>
                <w:rFonts w:ascii="Times New Roman" w:hAnsi="Times New Roman" w:cs="Times New Roman"/>
                <w:sz w:val="20"/>
                <w:szCs w:val="20"/>
              </w:rPr>
              <w:t xml:space="preserve">verbien taivutus,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teitittely</w:t>
            </w:r>
            <w:r w:rsidR="00786D9B">
              <w:rPr>
                <w:rFonts w:ascii="Times New Roman" w:hAnsi="Times New Roman" w:cs="Times New Roman"/>
                <w:sz w:val="20"/>
                <w:szCs w:val="20"/>
              </w:rPr>
              <w:t xml:space="preserve"> 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kohteliaisuusmuodot</w:t>
            </w:r>
            <w:r w:rsidR="00786D9B">
              <w:rPr>
                <w:rFonts w:ascii="Times New Roman" w:hAnsi="Times New Roman" w:cs="Times New Roman"/>
                <w:sz w:val="20"/>
                <w:szCs w:val="20"/>
              </w:rPr>
              <w:t>, kirjainmerkit ja välimerkit</w:t>
            </w:r>
            <w:r w:rsidR="009C3B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86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680B" w:rsidRPr="00C47966" w14:paraId="4D27C863" w14:textId="77777777" w:rsidTr="005B680B">
        <w:tc>
          <w:tcPr>
            <w:tcW w:w="2475" w:type="dxa"/>
            <w:shd w:val="clear" w:color="auto" w:fill="C5E0B3" w:themeFill="accent6" w:themeFillTint="66"/>
          </w:tcPr>
          <w:p w14:paraId="3D9E117F" w14:textId="77777777" w:rsidR="005B680B" w:rsidRPr="00754E63" w:rsidRDefault="005B680B" w:rsidP="003A44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73" w:type="dxa"/>
            <w:gridSpan w:val="6"/>
            <w:shd w:val="clear" w:color="auto" w:fill="C5E0B3" w:themeFill="accent6" w:themeFillTint="66"/>
          </w:tcPr>
          <w:p w14:paraId="63BC62D1" w14:textId="63F4B3AE" w:rsidR="005B680B" w:rsidRPr="17F9BC81" w:rsidRDefault="005B680B" w:rsidP="003A44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4E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Kielenopiskelutaidot</w:t>
            </w:r>
          </w:p>
        </w:tc>
      </w:tr>
      <w:tr w:rsidR="005B680B" w:rsidRPr="00192D13" w14:paraId="64F1A4FC" w14:textId="77777777" w:rsidTr="005B680B">
        <w:tc>
          <w:tcPr>
            <w:tcW w:w="2538" w:type="dxa"/>
            <w:gridSpan w:val="2"/>
          </w:tcPr>
          <w:p w14:paraId="15D170C8" w14:textId="53CE5639" w:rsidR="005B680B" w:rsidRPr="00192D13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T5 </w:t>
            </w:r>
            <w:r w:rsidRPr="00675B73">
              <w:rPr>
                <w:rFonts w:ascii="Times New Roman" w:hAnsi="Times New Roman" w:cs="Times New Roman"/>
                <w:sz w:val="20"/>
                <w:szCs w:val="20"/>
              </w:rPr>
              <w:t>tutustua yhdessä opetuksen tavoitteisiin ja luoda salliva opiskeluilmapiiri, jossa tärkeintä on viestin välittyminen sekä kannustava yhdessä oppiminen</w:t>
            </w:r>
          </w:p>
        </w:tc>
        <w:tc>
          <w:tcPr>
            <w:tcW w:w="1889" w:type="dxa"/>
          </w:tcPr>
          <w:p w14:paraId="367A3EC9" w14:textId="77777777" w:rsidR="005B680B" w:rsidRPr="0096062C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Kohdekielen opiskelun tavoitteista </w:t>
            </w:r>
          </w:p>
          <w:p w14:paraId="1591BB3B" w14:textId="0AC7889A" w:rsidR="005B680B" w:rsidRPr="00192D13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>kertominen ja ryhmässä toimiminen</w:t>
            </w:r>
          </w:p>
        </w:tc>
        <w:tc>
          <w:tcPr>
            <w:tcW w:w="2357" w:type="dxa"/>
          </w:tcPr>
          <w:p w14:paraId="29162C9D" w14:textId="29817423" w:rsidR="00A61AAF" w:rsidRPr="00C200F9" w:rsidRDefault="0064283D" w:rsidP="00A61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F9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>tarvitsee tukea</w:t>
            </w:r>
            <w:r w:rsidRPr="00C20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>ymmärtääkseen</w:t>
            </w:r>
            <w:r w:rsidR="00A61AAF">
              <w:rPr>
                <w:rFonts w:ascii="Times New Roman" w:hAnsi="Times New Roman" w:cs="Times New Roman"/>
                <w:sz w:val="20"/>
                <w:szCs w:val="20"/>
              </w:rPr>
              <w:t xml:space="preserve"> opiskelun tavoitteita ja ohjausta</w:t>
            </w:r>
            <w:r w:rsidRPr="00C20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203310" w14:textId="0FBB9CCD" w:rsidR="005B680B" w:rsidRPr="00192D13" w:rsidRDefault="0064283D" w:rsidP="00A61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F9">
              <w:rPr>
                <w:rFonts w:ascii="Times New Roman" w:hAnsi="Times New Roman" w:cs="Times New Roman"/>
                <w:sz w:val="20"/>
                <w:szCs w:val="20"/>
              </w:rPr>
              <w:t xml:space="preserve">ryhmän </w:t>
            </w:r>
            <w:r w:rsidR="00A61AAF">
              <w:rPr>
                <w:rFonts w:ascii="Times New Roman" w:hAnsi="Times New Roman" w:cs="Times New Roman"/>
                <w:sz w:val="20"/>
                <w:szCs w:val="20"/>
              </w:rPr>
              <w:t>yhteisten tehtävien tekemisessä.</w:t>
            </w:r>
          </w:p>
        </w:tc>
        <w:tc>
          <w:tcPr>
            <w:tcW w:w="1889" w:type="dxa"/>
          </w:tcPr>
          <w:p w14:paraId="688A2824" w14:textId="2FEFCBD0" w:rsidR="005B680B" w:rsidRPr="0096062C" w:rsidRDefault="0064283D" w:rsidP="00C20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ymmärtää opiskelun tavoitteet ja osallistuu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 xml:space="preserve"> ryhmän työskentelyyn</w:t>
            </w:r>
            <w:r w:rsidR="00AC21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0E7">
              <w:rPr>
                <w:rFonts w:ascii="Times New Roman" w:hAnsi="Times New Roman" w:cs="Times New Roman"/>
                <w:sz w:val="20"/>
                <w:szCs w:val="20"/>
              </w:rPr>
              <w:t xml:space="preserve">ja toimii </w:t>
            </w:r>
            <w:r w:rsidR="00AC2152">
              <w:rPr>
                <w:rFonts w:ascii="Times New Roman" w:hAnsi="Times New Roman" w:cs="Times New Roman"/>
                <w:sz w:val="20"/>
                <w:szCs w:val="20"/>
              </w:rPr>
              <w:t>jokaisen ryhmään kuuluvan kanssa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03" w:type="dxa"/>
          </w:tcPr>
          <w:p w14:paraId="23D03EC9" w14:textId="43CB47B1" w:rsidR="005B680B" w:rsidRPr="0096062C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 </w:t>
            </w:r>
          </w:p>
          <w:p w14:paraId="07055966" w14:textId="77777777" w:rsidR="005B680B" w:rsidRPr="0096062C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kohdekielen opiskelun tavoitteistaan. </w:t>
            </w:r>
          </w:p>
          <w:p w14:paraId="73435041" w14:textId="77777777" w:rsidR="005B680B" w:rsidRPr="0096062C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Oppilas osallistuu </w:t>
            </w:r>
          </w:p>
          <w:p w14:paraId="786AC246" w14:textId="77777777" w:rsidR="005B680B" w:rsidRPr="0096062C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ryhmän toimintaan </w:t>
            </w:r>
          </w:p>
          <w:p w14:paraId="32ABF097" w14:textId="77777777" w:rsidR="005B680B" w:rsidRPr="0096062C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ja tekee yhteistyötä </w:t>
            </w:r>
          </w:p>
          <w:p w14:paraId="096C919F" w14:textId="09399FC2" w:rsidR="005B680B" w:rsidRPr="00192D13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kannustavasti. </w:t>
            </w:r>
          </w:p>
        </w:tc>
        <w:tc>
          <w:tcPr>
            <w:tcW w:w="2772" w:type="dxa"/>
          </w:tcPr>
          <w:p w14:paraId="02EB378F" w14:textId="6DFBD2D9" w:rsidR="005B680B" w:rsidRPr="00192D13" w:rsidRDefault="00CD60E7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pari- ja ryhmätyöskentelyä eri kokoonpanoissa, </w:t>
            </w:r>
          </w:p>
        </w:tc>
      </w:tr>
      <w:tr w:rsidR="005B680B" w:rsidRPr="00192D13" w14:paraId="46F06869" w14:textId="77777777" w:rsidTr="005B680B">
        <w:tc>
          <w:tcPr>
            <w:tcW w:w="2538" w:type="dxa"/>
            <w:gridSpan w:val="2"/>
          </w:tcPr>
          <w:p w14:paraId="3A4B4B82" w14:textId="57E2F460" w:rsidR="005B680B" w:rsidRPr="00192D13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T6 </w:t>
            </w:r>
            <w:r w:rsidRPr="008B0737">
              <w:rPr>
                <w:rFonts w:ascii="Times New Roman" w:hAnsi="Times New Roman" w:cs="Times New Roman"/>
                <w:sz w:val="20"/>
                <w:szCs w:val="20"/>
              </w:rPr>
              <w:t xml:space="preserve">ohjata oppilasta ottamaan vastuuta omasta kielenopiskelustaan ja </w:t>
            </w:r>
            <w:r w:rsidRPr="008B07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kannustaa harjaannuttamaan kielitaitoaan rohkeasti ja myös tieto- ja viestintäteknologiaa käyttäen sekä kokeilemaan, millaiset tavat oppia kieliä sopivat hänelle parhaiten</w:t>
            </w:r>
          </w:p>
        </w:tc>
        <w:tc>
          <w:tcPr>
            <w:tcW w:w="1889" w:type="dxa"/>
          </w:tcPr>
          <w:p w14:paraId="12B01AF2" w14:textId="77777777" w:rsidR="005B680B" w:rsidRPr="0084685A" w:rsidRDefault="005B680B" w:rsidP="00846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Vastuun ottaminen </w:t>
            </w:r>
          </w:p>
          <w:p w14:paraId="090679F4" w14:textId="70118A39" w:rsidR="005B680B" w:rsidRPr="0084685A" w:rsidRDefault="005B680B" w:rsidP="00846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t xml:space="preserve">kohdekielen opiskelusta ja </w:t>
            </w:r>
          </w:p>
          <w:p w14:paraId="759C7CAF" w14:textId="0A5181F7" w:rsidR="005B680B" w:rsidRPr="19592FB4" w:rsidRDefault="005B680B" w:rsidP="00846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sopivien kielen oppimistapojen löytäminen</w:t>
            </w:r>
          </w:p>
        </w:tc>
        <w:tc>
          <w:tcPr>
            <w:tcW w:w="2357" w:type="dxa"/>
          </w:tcPr>
          <w:p w14:paraId="426AB9BD" w14:textId="3307549D" w:rsidR="005B680B" w:rsidRPr="00EE5927" w:rsidRDefault="005804CF" w:rsidP="0096062C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 xml:space="preserve">Oppilas tarvitsee valmiit tavoitteet </w:t>
            </w:r>
            <w:r w:rsidR="009D686F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ielenopiskelulleen </w:t>
            </w:r>
            <w:r w:rsidR="00F6317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sekä </w:t>
            </w:r>
            <w:r w:rsidR="00F6317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ohjausta erilaisiin kielenopiskelutapoihin</w:t>
            </w:r>
          </w:p>
        </w:tc>
        <w:tc>
          <w:tcPr>
            <w:tcW w:w="1889" w:type="dxa"/>
          </w:tcPr>
          <w:p w14:paraId="294836B9" w14:textId="2EFD60D5" w:rsidR="00562CB2" w:rsidRPr="00562CB2" w:rsidRDefault="00562CB2" w:rsidP="00562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ottaa ohjattuna jonkin verran vastuuta 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kohdekielen opiskelustaan. </w:t>
            </w:r>
          </w:p>
          <w:p w14:paraId="526828CE" w14:textId="55FF6DEA" w:rsidR="00562CB2" w:rsidRPr="00562CB2" w:rsidRDefault="00562CB2" w:rsidP="00562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</w:t>
            </w:r>
            <w:r w:rsidR="009825CE">
              <w:rPr>
                <w:rFonts w:ascii="Times New Roman" w:hAnsi="Times New Roman" w:cs="Times New Roman"/>
                <w:sz w:val="20"/>
                <w:szCs w:val="20"/>
              </w:rPr>
              <w:t xml:space="preserve">ohjatusti 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>jotakin tapaa</w:t>
            </w:r>
            <w:r w:rsidR="008B6847">
              <w:rPr>
                <w:rFonts w:ascii="Times New Roman" w:hAnsi="Times New Roman" w:cs="Times New Roman"/>
                <w:sz w:val="20"/>
                <w:szCs w:val="20"/>
              </w:rPr>
              <w:t xml:space="preserve"> esim. 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8B6B52" w14:textId="6A31B083" w:rsidR="00562CB2" w:rsidRPr="00562CB2" w:rsidRDefault="00562CB2" w:rsidP="00562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tieto- ja viestintäteknologiaa, oppiakseen kohdekieltä </w:t>
            </w:r>
          </w:p>
          <w:p w14:paraId="5DDB5C54" w14:textId="6AA11A87" w:rsidR="005B680B" w:rsidRPr="00DA414F" w:rsidRDefault="00562CB2" w:rsidP="00562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>ja muita kieliä.</w:t>
            </w:r>
          </w:p>
        </w:tc>
        <w:tc>
          <w:tcPr>
            <w:tcW w:w="2503" w:type="dxa"/>
          </w:tcPr>
          <w:p w14:paraId="01E292DB" w14:textId="0D53AB32" w:rsidR="005B680B" w:rsidRPr="00DA414F" w:rsidRDefault="005B680B" w:rsidP="00DA4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ottaa </w:t>
            </w:r>
          </w:p>
          <w:p w14:paraId="6C2898EC" w14:textId="14470707" w:rsidR="005B680B" w:rsidRPr="00DA414F" w:rsidRDefault="005B680B" w:rsidP="00DA4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melko paljon vastuuta kohdekielen </w:t>
            </w:r>
          </w:p>
          <w:p w14:paraId="6C7F8CDF" w14:textId="77777777" w:rsidR="005B680B" w:rsidRPr="00DA414F" w:rsidRDefault="005B680B" w:rsidP="00DA4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opiskelustaan. </w:t>
            </w:r>
          </w:p>
          <w:p w14:paraId="744C3095" w14:textId="0FA90234" w:rsidR="005B680B" w:rsidRPr="00DA414F" w:rsidRDefault="005B680B" w:rsidP="00DA4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useita oppimistaan edistäviä tapoja, mukaan lukien tieto- ja viestintäteknologiaa, </w:t>
            </w:r>
          </w:p>
          <w:p w14:paraId="0F684A33" w14:textId="0ED367D1" w:rsidR="005B680B" w:rsidRPr="003E1CBA" w:rsidRDefault="005B680B" w:rsidP="00DA4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oppiakseen kohdekieltä ja muita kieliä. </w:t>
            </w:r>
          </w:p>
        </w:tc>
        <w:tc>
          <w:tcPr>
            <w:tcW w:w="2772" w:type="dxa"/>
          </w:tcPr>
          <w:p w14:paraId="2EF34D7C" w14:textId="7374D239" w:rsidR="005B680B" w:rsidRPr="00192D13" w:rsidRDefault="00FB0FE1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Erilaiset tavat opetella sanoja ja tehdä kielten läksyjä.</w:t>
            </w:r>
            <w:r w:rsidR="0040193B">
              <w:rPr>
                <w:rFonts w:ascii="Times New Roman" w:hAnsi="Times New Roman" w:cs="Times New Roman"/>
                <w:sz w:val="20"/>
                <w:szCs w:val="20"/>
              </w:rPr>
              <w:t xml:space="preserve"> Läksyt on tehty pääsääntöisesti. </w:t>
            </w:r>
          </w:p>
        </w:tc>
      </w:tr>
      <w:tr w:rsidR="005B680B" w:rsidRPr="00C47966" w14:paraId="11B5B0A0" w14:textId="77777777" w:rsidTr="005B680B">
        <w:tc>
          <w:tcPr>
            <w:tcW w:w="2475" w:type="dxa"/>
            <w:shd w:val="clear" w:color="auto" w:fill="C5E0B3" w:themeFill="accent6" w:themeFillTint="66"/>
          </w:tcPr>
          <w:p w14:paraId="4E565E27" w14:textId="77777777" w:rsidR="005B680B" w:rsidRPr="00E17202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3" w:type="dxa"/>
            <w:gridSpan w:val="6"/>
            <w:shd w:val="clear" w:color="auto" w:fill="C5E0B3" w:themeFill="accent6" w:themeFillTint="66"/>
          </w:tcPr>
          <w:p w14:paraId="3EF680BD" w14:textId="2C22CE70" w:rsidR="005B680B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202">
              <w:rPr>
                <w:rFonts w:ascii="Times New Roman" w:hAnsi="Times New Roman" w:cs="Times New Roman"/>
                <w:sz w:val="20"/>
                <w:szCs w:val="20"/>
              </w:rPr>
              <w:t>Kehittyvä kielitaito, taito toimia vuorovaikutuksessa</w:t>
            </w:r>
          </w:p>
        </w:tc>
      </w:tr>
      <w:tr w:rsidR="005B680B" w:rsidRPr="00192D13" w14:paraId="1ECE4507" w14:textId="77777777" w:rsidTr="005B680B">
        <w:tc>
          <w:tcPr>
            <w:tcW w:w="2538" w:type="dxa"/>
            <w:gridSpan w:val="2"/>
          </w:tcPr>
          <w:p w14:paraId="3B3C9F8A" w14:textId="3A732C83" w:rsidR="005B680B" w:rsidRPr="00192D13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T9 </w:t>
            </w:r>
            <w:r w:rsidRPr="00B867EC">
              <w:rPr>
                <w:rFonts w:ascii="Times New Roman" w:hAnsi="Times New Roman" w:cs="Times New Roman"/>
                <w:sz w:val="20"/>
                <w:szCs w:val="20"/>
              </w:rPr>
              <w:t>auttaa oppilasta laajentamaan kohteliaaseen kielenkäyttöön kuuluvien ilmausten tuntemustaan</w:t>
            </w:r>
          </w:p>
        </w:tc>
        <w:tc>
          <w:tcPr>
            <w:tcW w:w="1889" w:type="dxa"/>
          </w:tcPr>
          <w:p w14:paraId="1FC154CA" w14:textId="73FB09DF" w:rsidR="005B680B" w:rsidRPr="19592FB4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D213F">
              <w:rPr>
                <w:rFonts w:ascii="Times New Roman" w:hAnsi="Times New Roman" w:cs="Times New Roman"/>
                <w:sz w:val="20"/>
                <w:szCs w:val="20"/>
              </w:rPr>
              <w:t xml:space="preserve">iestinnän kulttuurinen sopivuus </w:t>
            </w:r>
          </w:p>
        </w:tc>
        <w:tc>
          <w:tcPr>
            <w:tcW w:w="2357" w:type="dxa"/>
          </w:tcPr>
          <w:p w14:paraId="13C05898" w14:textId="51199A6C" w:rsidR="00434F31" w:rsidRPr="00BB2ACD" w:rsidRDefault="00811A18" w:rsidP="0043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Tunnistaa </w:t>
            </w:r>
            <w:r w:rsidR="00434F31">
              <w:rPr>
                <w:rFonts w:ascii="Times New Roman" w:hAnsi="Times New Roman" w:cs="Times New Roman"/>
                <w:sz w:val="20"/>
                <w:szCs w:val="20"/>
              </w:rPr>
              <w:t xml:space="preserve">ja osaa käyttää joitakin </w:t>
            </w:r>
            <w:r w:rsidR="00434F31"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muutamia kielelle ja kulttuurille </w:t>
            </w:r>
          </w:p>
          <w:p w14:paraId="55137D8F" w14:textId="77777777" w:rsidR="00434F31" w:rsidRPr="00BB2ACD" w:rsidRDefault="00434F31" w:rsidP="0043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tyypillisimpiä kohteliaisuuden ilmauksia (tervehtiminen, hyvästely, </w:t>
            </w:r>
          </w:p>
          <w:p w14:paraId="67C4CC96" w14:textId="77777777" w:rsidR="00434F31" w:rsidRPr="00BB2ACD" w:rsidRDefault="00434F31" w:rsidP="0043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kiittäminen) joissakin kaikkein rutiininomaisimmissa </w:t>
            </w:r>
          </w:p>
          <w:p w14:paraId="1F76B272" w14:textId="03E97714" w:rsidR="005B680B" w:rsidRDefault="00434F31" w:rsidP="0043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sosiaalisissa kontakteissa.</w:t>
            </w:r>
          </w:p>
        </w:tc>
        <w:tc>
          <w:tcPr>
            <w:tcW w:w="1889" w:type="dxa"/>
          </w:tcPr>
          <w:p w14:paraId="1D628951" w14:textId="4FAF00F7" w:rsidR="00BB2ACD" w:rsidRPr="00BB2ACD" w:rsidRDefault="00BB2ACD" w:rsidP="00BB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kielelle ja kulttuurille </w:t>
            </w:r>
          </w:p>
          <w:p w14:paraId="683AA770" w14:textId="050FB068" w:rsidR="00BB2ACD" w:rsidRPr="00BB2ACD" w:rsidRDefault="00BB2ACD" w:rsidP="00BB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tyypillisimpiä kohteliaisuuden ilmauksia (tervehtiminen, hyvästely, </w:t>
            </w:r>
          </w:p>
          <w:p w14:paraId="2D366AAD" w14:textId="07C4D33C" w:rsidR="00BB2ACD" w:rsidRPr="00BB2ACD" w:rsidRDefault="00BB2ACD" w:rsidP="00BB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kiittäminen) kaikkein rutiininomaisimmissa </w:t>
            </w:r>
          </w:p>
          <w:p w14:paraId="33271247" w14:textId="44D81A34" w:rsidR="005B680B" w:rsidRPr="00AD3C80" w:rsidRDefault="00BB2ACD" w:rsidP="00BB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sosiaalisissa kontakteissa.</w:t>
            </w:r>
          </w:p>
        </w:tc>
        <w:tc>
          <w:tcPr>
            <w:tcW w:w="2503" w:type="dxa"/>
          </w:tcPr>
          <w:p w14:paraId="4628DE6E" w14:textId="4CCEC34C" w:rsidR="005B680B" w:rsidRPr="00AD3C80" w:rsidRDefault="005B680B" w:rsidP="00AD3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yleisimpiä kohteliaaseen kielenkäyttöön kuuluvia </w:t>
            </w:r>
          </w:p>
          <w:p w14:paraId="28EA0DB6" w14:textId="77777777" w:rsidR="005B680B" w:rsidRPr="00AD3C80" w:rsidRDefault="005B680B" w:rsidP="00AD3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ilmauksia monissa </w:t>
            </w:r>
          </w:p>
          <w:p w14:paraId="361CBA3D" w14:textId="77777777" w:rsidR="005B680B" w:rsidRPr="00AD3C80" w:rsidRDefault="005B680B" w:rsidP="00AD3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rutiininomaisissa </w:t>
            </w:r>
          </w:p>
          <w:p w14:paraId="56DE9330" w14:textId="1FED0BED" w:rsidR="005B680B" w:rsidRPr="00192D13" w:rsidRDefault="005B680B" w:rsidP="00AD3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>sosiaalisissa tilanteissa.</w:t>
            </w:r>
          </w:p>
        </w:tc>
        <w:tc>
          <w:tcPr>
            <w:tcW w:w="2772" w:type="dxa"/>
          </w:tcPr>
          <w:p w14:paraId="33C16F0E" w14:textId="48191051" w:rsidR="005B680B" w:rsidRPr="00192D13" w:rsidRDefault="00100EE1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Tervehdykset</w:t>
            </w:r>
          </w:p>
        </w:tc>
      </w:tr>
      <w:tr w:rsidR="005B680B" w:rsidRPr="00192D13" w14:paraId="035FBAD7" w14:textId="77777777" w:rsidTr="005B680B">
        <w:tc>
          <w:tcPr>
            <w:tcW w:w="2475" w:type="dxa"/>
            <w:shd w:val="clear" w:color="auto" w:fill="A8D08D" w:themeFill="accent6" w:themeFillTint="99"/>
          </w:tcPr>
          <w:p w14:paraId="6C1DDFE2" w14:textId="77777777" w:rsidR="005B680B" w:rsidRPr="00033D5F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3" w:type="dxa"/>
            <w:gridSpan w:val="6"/>
            <w:shd w:val="clear" w:color="auto" w:fill="A8D08D" w:themeFill="accent6" w:themeFillTint="99"/>
          </w:tcPr>
          <w:p w14:paraId="20DAC261" w14:textId="3D0E63F7" w:rsidR="005B680B" w:rsidRPr="00E17202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>Kehittyvä kielitaito, taito tulkita tekstejä</w:t>
            </w:r>
          </w:p>
        </w:tc>
      </w:tr>
      <w:tr w:rsidR="005B680B" w:rsidRPr="00192D13" w14:paraId="1A8E3580" w14:textId="77777777" w:rsidTr="005B680B">
        <w:tc>
          <w:tcPr>
            <w:tcW w:w="2538" w:type="dxa"/>
            <w:gridSpan w:val="2"/>
          </w:tcPr>
          <w:p w14:paraId="3E8EEBAF" w14:textId="52B94771" w:rsidR="005B680B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T10 </w:t>
            </w:r>
            <w:r w:rsidRPr="00B867EC">
              <w:rPr>
                <w:rFonts w:ascii="Times New Roman" w:hAnsi="Times New Roman" w:cs="Times New Roman"/>
                <w:sz w:val="20"/>
                <w:szCs w:val="20"/>
              </w:rPr>
              <w:t>rohkaista oppilasta tulkitsemaan ikätasolleen sopivia ja itseään kiinnostavia puhuttuja ja kirjoitettuja tekstejä</w:t>
            </w:r>
          </w:p>
        </w:tc>
        <w:tc>
          <w:tcPr>
            <w:tcW w:w="1889" w:type="dxa"/>
          </w:tcPr>
          <w:p w14:paraId="0BF480A7" w14:textId="0A289CE8" w:rsidR="005B680B" w:rsidRPr="19592FB4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AA46FB">
              <w:rPr>
                <w:rFonts w:ascii="Times New Roman" w:hAnsi="Times New Roman" w:cs="Times New Roman"/>
                <w:sz w:val="20"/>
                <w:szCs w:val="20"/>
              </w:rPr>
              <w:t>kstien tulkintataidot</w:t>
            </w:r>
          </w:p>
        </w:tc>
        <w:tc>
          <w:tcPr>
            <w:tcW w:w="2357" w:type="dxa"/>
          </w:tcPr>
          <w:p w14:paraId="0AACC34B" w14:textId="779A6FCE" w:rsidR="005B680B" w:rsidRDefault="00A64B3C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ymmärtää alkeellista, tuttua</w:t>
            </w:r>
            <w:r w:rsidR="00123EFE">
              <w:rPr>
                <w:rFonts w:ascii="Times New Roman" w:hAnsi="Times New Roman" w:cs="Times New Roman"/>
                <w:sz w:val="20"/>
                <w:szCs w:val="20"/>
              </w:rPr>
              <w:t xml:space="preserve"> sanastoa sisältävää kirjoitettua tekstiä</w:t>
            </w:r>
            <w:r w:rsidR="002B53E5">
              <w:rPr>
                <w:rFonts w:ascii="Times New Roman" w:hAnsi="Times New Roman" w:cs="Times New Roman"/>
                <w:sz w:val="20"/>
                <w:szCs w:val="20"/>
              </w:rPr>
              <w:t xml:space="preserve"> sekä hyvin rajallisen määrän hidasta puhetta ja </w:t>
            </w:r>
            <w:r w:rsidR="00CE7240">
              <w:rPr>
                <w:rFonts w:ascii="Times New Roman" w:hAnsi="Times New Roman" w:cs="Times New Roman"/>
                <w:sz w:val="20"/>
                <w:szCs w:val="20"/>
              </w:rPr>
              <w:t>paljon toistoja</w:t>
            </w:r>
            <w:r w:rsidR="002B5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FA6E31" w14:textId="77777777" w:rsidR="002B53E5" w:rsidRDefault="002B53E5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22EAE" w14:textId="77777777" w:rsidR="002B53E5" w:rsidRPr="00324948" w:rsidRDefault="002B53E5" w:rsidP="002B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O</w:t>
            </w:r>
            <w:r w:rsidRPr="00324948">
              <w:rPr>
                <w:rFonts w:ascii="Times New Roman" w:hAnsi="Times New Roman" w:cs="Times New Roman"/>
                <w:sz w:val="20"/>
                <w:szCs w:val="20"/>
              </w:rPr>
              <w:t xml:space="preserve">ppilas tuntee kirjainjärjestelmän tai hyvin rajallisen </w:t>
            </w:r>
          </w:p>
          <w:p w14:paraId="3DF8459C" w14:textId="53A5C418" w:rsidR="002B53E5" w:rsidRDefault="002B53E5" w:rsidP="002B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948">
              <w:rPr>
                <w:rFonts w:ascii="Times New Roman" w:hAnsi="Times New Roman" w:cs="Times New Roman"/>
                <w:sz w:val="20"/>
                <w:szCs w:val="20"/>
              </w:rPr>
              <w:t>määrän kirjoitusmerkkejä.</w:t>
            </w:r>
          </w:p>
        </w:tc>
        <w:tc>
          <w:tcPr>
            <w:tcW w:w="1889" w:type="dxa"/>
          </w:tcPr>
          <w:p w14:paraId="4C89A7BF" w14:textId="77777777" w:rsidR="00324948" w:rsidRDefault="00CE7240" w:rsidP="00CE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ymmärtää alkeellista, tuttua sanastoa sisältävää kirjoitettua tekstiä sekä hyvin rajallisen määrän hidasta puhetta. </w:t>
            </w:r>
          </w:p>
          <w:p w14:paraId="70483016" w14:textId="77777777" w:rsidR="00C23C13" w:rsidRDefault="00C23C13" w:rsidP="00CE7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B0A81" w14:textId="41D5B916" w:rsidR="00C23C13" w:rsidRPr="009F4C92" w:rsidRDefault="00C23C13" w:rsidP="00CE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tunnistaa tekstistä yksittäisiä tietoja.</w:t>
            </w:r>
          </w:p>
        </w:tc>
        <w:tc>
          <w:tcPr>
            <w:tcW w:w="2503" w:type="dxa"/>
          </w:tcPr>
          <w:p w14:paraId="34B908FC" w14:textId="3F30A0F1" w:rsidR="005B680B" w:rsidRPr="009F4C92" w:rsidRDefault="005B680B" w:rsidP="009F4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C92">
              <w:rPr>
                <w:rFonts w:ascii="Times New Roman" w:hAnsi="Times New Roman" w:cs="Times New Roman"/>
                <w:sz w:val="20"/>
                <w:szCs w:val="20"/>
              </w:rPr>
              <w:t xml:space="preserve">Oppilas ymmärtää </w:t>
            </w:r>
          </w:p>
          <w:p w14:paraId="74B220AD" w14:textId="464B7CD4" w:rsidR="005B680B" w:rsidRPr="00706E2F" w:rsidRDefault="005B680B" w:rsidP="0070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C92">
              <w:rPr>
                <w:rFonts w:ascii="Times New Roman" w:hAnsi="Times New Roman" w:cs="Times New Roman"/>
                <w:sz w:val="20"/>
                <w:szCs w:val="20"/>
              </w:rPr>
              <w:t>yksinkertaista, tuttua sanastoa ja ilmaisuja sisältävää kirjoitettua tekstiä ja hidasta puhetta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E2F">
              <w:rPr>
                <w:rFonts w:ascii="Times New Roman" w:hAnsi="Times New Roman" w:cs="Times New Roman"/>
                <w:sz w:val="20"/>
                <w:szCs w:val="20"/>
              </w:rPr>
              <w:t xml:space="preserve">asiayhteyden tukemana. </w:t>
            </w:r>
          </w:p>
          <w:p w14:paraId="78933B53" w14:textId="2724513D" w:rsidR="005B680B" w:rsidRPr="00192D13" w:rsidRDefault="005B680B" w:rsidP="00F16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E2F">
              <w:rPr>
                <w:rFonts w:ascii="Times New Roman" w:hAnsi="Times New Roman" w:cs="Times New Roman"/>
                <w:sz w:val="20"/>
                <w:szCs w:val="20"/>
              </w:rPr>
              <w:t xml:space="preserve">Oppilas pystyy löytämään tarvitsemansa </w:t>
            </w:r>
            <w:r w:rsidR="00D540C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06E2F">
              <w:rPr>
                <w:rFonts w:ascii="Times New Roman" w:hAnsi="Times New Roman" w:cs="Times New Roman"/>
                <w:sz w:val="20"/>
                <w:szCs w:val="20"/>
              </w:rPr>
              <w:t>ksinkertaisen tiedon lyhyestä tekstistä.</w:t>
            </w:r>
          </w:p>
        </w:tc>
        <w:tc>
          <w:tcPr>
            <w:tcW w:w="2772" w:type="dxa"/>
          </w:tcPr>
          <w:p w14:paraId="4357CE32" w14:textId="5AFA408C" w:rsidR="005B680B" w:rsidRPr="00192D13" w:rsidRDefault="008665DE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Tekstien lukeminen ja käsittely, luetunymmärtämiseen liittyvät harjoiteukset</w:t>
            </w:r>
            <w:r w:rsidR="00E45D6B">
              <w:rPr>
                <w:rFonts w:ascii="Times New Roman" w:hAnsi="Times New Roman" w:cs="Times New Roman"/>
                <w:sz w:val="20"/>
                <w:szCs w:val="20"/>
              </w:rPr>
              <w:t>, vuoropuheluiden harjoittelua</w:t>
            </w:r>
            <w:r w:rsidR="00554C6F">
              <w:rPr>
                <w:rFonts w:ascii="Times New Roman" w:hAnsi="Times New Roman" w:cs="Times New Roman"/>
                <w:sz w:val="20"/>
                <w:szCs w:val="20"/>
              </w:rPr>
              <w:t>, saneluita</w:t>
            </w:r>
          </w:p>
        </w:tc>
      </w:tr>
      <w:tr w:rsidR="005B680B" w:rsidRPr="00192D13" w14:paraId="65876B63" w14:textId="77777777" w:rsidTr="005B680B">
        <w:tc>
          <w:tcPr>
            <w:tcW w:w="2475" w:type="dxa"/>
            <w:shd w:val="clear" w:color="auto" w:fill="A8D08D" w:themeFill="accent6" w:themeFillTint="99"/>
          </w:tcPr>
          <w:p w14:paraId="06CAEFE0" w14:textId="77777777" w:rsidR="005B680B" w:rsidRPr="00DA38C6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3" w:type="dxa"/>
            <w:gridSpan w:val="6"/>
            <w:shd w:val="clear" w:color="auto" w:fill="A8D08D" w:themeFill="accent6" w:themeFillTint="99"/>
          </w:tcPr>
          <w:p w14:paraId="5FAC06A2" w14:textId="1F9674D1" w:rsidR="005B680B" w:rsidRPr="00192D13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0B" w:rsidRPr="00192D13" w14:paraId="43EA6E4B" w14:textId="77777777" w:rsidTr="005B680B">
        <w:tc>
          <w:tcPr>
            <w:tcW w:w="2538" w:type="dxa"/>
            <w:gridSpan w:val="2"/>
          </w:tcPr>
          <w:p w14:paraId="3DF44DF4" w14:textId="039AB3DB" w:rsidR="005B680B" w:rsidRPr="00192D13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8C6">
              <w:rPr>
                <w:rFonts w:ascii="Times New Roman" w:hAnsi="Times New Roman" w:cs="Times New Roman"/>
                <w:sz w:val="20"/>
                <w:szCs w:val="20"/>
              </w:rPr>
              <w:t xml:space="preserve">T11 tarjota oppilaalle runsaasti tilaisuuksia </w:t>
            </w:r>
            <w:r w:rsidRPr="00DA38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harjoitella ikätasolle sopivaa pienimuotoista puhumista ja kirjoittamista kiinnittäen huomiota myös ääntämiseen ja tekstin sisällön kannalta oleellisimpiin rakenteisiin</w:t>
            </w:r>
          </w:p>
        </w:tc>
        <w:tc>
          <w:tcPr>
            <w:tcW w:w="1889" w:type="dxa"/>
          </w:tcPr>
          <w:p w14:paraId="007705F0" w14:textId="0D1026EA" w:rsidR="005B680B" w:rsidRPr="00192D13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Tekstien tuottamistaidot</w:t>
            </w:r>
          </w:p>
        </w:tc>
        <w:tc>
          <w:tcPr>
            <w:tcW w:w="2357" w:type="dxa"/>
          </w:tcPr>
          <w:p w14:paraId="29243577" w14:textId="7ACA94A6" w:rsidR="005B680B" w:rsidRDefault="00EC0CA9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muistaa yksittä</w:t>
            </w:r>
            <w:r w:rsidR="0079419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siä sanoja. </w:t>
            </w:r>
          </w:p>
          <w:p w14:paraId="12F4FFCC" w14:textId="77777777" w:rsidR="00EC0CA9" w:rsidRDefault="00EC0CA9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F68A3" w14:textId="48B58F01" w:rsidR="00EC0CA9" w:rsidRPr="00192D13" w:rsidRDefault="00EC0CA9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tarvitsee paljon harjoittelua </w:t>
            </w:r>
            <w:r w:rsidR="00794191">
              <w:rPr>
                <w:rFonts w:ascii="Times New Roman" w:hAnsi="Times New Roman" w:cs="Times New Roman"/>
                <w:sz w:val="20"/>
                <w:szCs w:val="20"/>
              </w:rPr>
              <w:t xml:space="preserve">ääntämisessä. </w:t>
            </w:r>
          </w:p>
        </w:tc>
        <w:tc>
          <w:tcPr>
            <w:tcW w:w="1889" w:type="dxa"/>
          </w:tcPr>
          <w:p w14:paraId="10621E64" w14:textId="0B33BB08" w:rsidR="0012689D" w:rsidRDefault="0012689D" w:rsidP="0012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8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osaa ilmaista itseään puheessa </w:t>
            </w:r>
            <w:r w:rsidRPr="001268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hyvin suppeasti käyttäen tuttuja sanoja, harjoiteltuja sanoja 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2689D">
              <w:rPr>
                <w:rFonts w:ascii="Times New Roman" w:hAnsi="Times New Roman" w:cs="Times New Roman"/>
                <w:sz w:val="20"/>
                <w:szCs w:val="20"/>
              </w:rPr>
              <w:t xml:space="preserve">avallisimpia opeteltuja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12689D">
              <w:rPr>
                <w:rFonts w:ascii="Times New Roman" w:hAnsi="Times New Roman" w:cs="Times New Roman"/>
                <w:sz w:val="20"/>
                <w:szCs w:val="20"/>
              </w:rPr>
              <w:t>akioilmaisuja</w:t>
            </w:r>
            <w:r w:rsidR="00A567C8">
              <w:rPr>
                <w:rFonts w:ascii="Times New Roman" w:hAnsi="Times New Roman" w:cs="Times New Roman"/>
                <w:sz w:val="20"/>
                <w:szCs w:val="20"/>
              </w:rPr>
              <w:t xml:space="preserve"> turvautuen äidinkieleen.</w:t>
            </w:r>
          </w:p>
          <w:p w14:paraId="037C5A4B" w14:textId="77777777" w:rsidR="0012689D" w:rsidRPr="0012689D" w:rsidRDefault="0012689D" w:rsidP="00126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4907C" w14:textId="094F919C" w:rsidR="0012689D" w:rsidRPr="0012689D" w:rsidRDefault="0012689D" w:rsidP="0012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89D">
              <w:rPr>
                <w:rFonts w:ascii="Times New Roman" w:hAnsi="Times New Roman" w:cs="Times New Roman"/>
                <w:sz w:val="20"/>
                <w:szCs w:val="20"/>
              </w:rPr>
              <w:t xml:space="preserve">Oppilas ääntää joitakin harjoiteltuja </w:t>
            </w:r>
          </w:p>
          <w:p w14:paraId="31AA7517" w14:textId="6A9A015E" w:rsidR="005B680B" w:rsidRPr="00591ADF" w:rsidRDefault="0012689D" w:rsidP="0012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89D">
              <w:rPr>
                <w:rFonts w:ascii="Times New Roman" w:hAnsi="Times New Roman" w:cs="Times New Roman"/>
                <w:sz w:val="20"/>
                <w:szCs w:val="20"/>
              </w:rPr>
              <w:t>ilmauksia ymmärrettävästi ja osaa kirjoittaa joitakin tuttuja erillisiä sanoja ja sanontoja.</w:t>
            </w:r>
          </w:p>
        </w:tc>
        <w:tc>
          <w:tcPr>
            <w:tcW w:w="2503" w:type="dxa"/>
          </w:tcPr>
          <w:p w14:paraId="623B9D0A" w14:textId="5D58C5D5" w:rsidR="005B680B" w:rsidRPr="00591ADF" w:rsidRDefault="005B680B" w:rsidP="0059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pystyy kertomaan joistakin tutuista ja itselleen </w:t>
            </w:r>
          </w:p>
          <w:p w14:paraId="407D548F" w14:textId="5C2B4DFA" w:rsidR="005B680B" w:rsidRPr="00591ADF" w:rsidRDefault="005B680B" w:rsidP="0059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tärkeistä asioista käyttäen suppeaa ilmaisuvarastoa ja </w:t>
            </w:r>
          </w:p>
          <w:p w14:paraId="63E1470D" w14:textId="0B09FFFE" w:rsidR="005B680B" w:rsidRPr="00591ADF" w:rsidRDefault="005B680B" w:rsidP="0059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ADF">
              <w:rPr>
                <w:rFonts w:ascii="Times New Roman" w:hAnsi="Times New Roman" w:cs="Times New Roman"/>
                <w:sz w:val="20"/>
                <w:szCs w:val="20"/>
              </w:rPr>
              <w:t xml:space="preserve">kirjoittaa muutaman lyhyen lauseen harjoitelluista aiheista. </w:t>
            </w:r>
          </w:p>
          <w:p w14:paraId="546FABCB" w14:textId="77777777" w:rsidR="005B680B" w:rsidRPr="00591ADF" w:rsidRDefault="005B680B" w:rsidP="0059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ADF">
              <w:rPr>
                <w:rFonts w:ascii="Times New Roman" w:hAnsi="Times New Roman" w:cs="Times New Roman"/>
                <w:sz w:val="20"/>
                <w:szCs w:val="20"/>
              </w:rPr>
              <w:t xml:space="preserve">Oppilas ääntää </w:t>
            </w:r>
          </w:p>
          <w:p w14:paraId="72322804" w14:textId="2DD86A27" w:rsidR="005B680B" w:rsidRPr="00192D13" w:rsidRDefault="005B680B" w:rsidP="0059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ADF">
              <w:rPr>
                <w:rFonts w:ascii="Times New Roman" w:hAnsi="Times New Roman" w:cs="Times New Roman"/>
                <w:sz w:val="20"/>
                <w:szCs w:val="20"/>
              </w:rPr>
              <w:t xml:space="preserve">useimmat harjoitellut ilmaisut ymmärrettävästi. </w:t>
            </w:r>
          </w:p>
        </w:tc>
        <w:tc>
          <w:tcPr>
            <w:tcW w:w="2772" w:type="dxa"/>
          </w:tcPr>
          <w:p w14:paraId="4D869BC0" w14:textId="0144FC83" w:rsidR="005B680B" w:rsidRPr="00192D13" w:rsidRDefault="00947447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Haastatteluvideo</w:t>
            </w:r>
            <w:r w:rsidR="00121F8C">
              <w:rPr>
                <w:rFonts w:ascii="Times New Roman" w:hAnsi="Times New Roman" w:cs="Times New Roman"/>
                <w:sz w:val="20"/>
                <w:szCs w:val="20"/>
              </w:rPr>
              <w:t>iden tekeminen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sanako</w:t>
            </w:r>
            <w:r w:rsidR="00121F8C">
              <w:rPr>
                <w:rFonts w:ascii="Times New Roman" w:hAnsi="Times New Roman" w:cs="Times New Roman"/>
                <w:sz w:val="20"/>
                <w:szCs w:val="20"/>
              </w:rPr>
              <w:t>keet</w:t>
            </w:r>
            <w:r w:rsidR="00F93F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93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ääntämisen intensiivinen harjoittelu</w:t>
            </w:r>
            <w:r w:rsidR="003E6A36">
              <w:rPr>
                <w:rFonts w:ascii="Times New Roman" w:hAnsi="Times New Roman" w:cs="Times New Roman"/>
                <w:sz w:val="20"/>
                <w:szCs w:val="20"/>
              </w:rPr>
              <w:t>, ääntämisen säännöt</w:t>
            </w:r>
            <w:r w:rsidR="00AB572A">
              <w:rPr>
                <w:rFonts w:ascii="Times New Roman" w:hAnsi="Times New Roman" w:cs="Times New Roman"/>
                <w:sz w:val="20"/>
                <w:szCs w:val="20"/>
              </w:rPr>
              <w:t>, oikean sanan</w:t>
            </w:r>
            <w:r w:rsidR="00E218D3">
              <w:rPr>
                <w:rFonts w:ascii="Times New Roman" w:hAnsi="Times New Roman" w:cs="Times New Roman"/>
                <w:sz w:val="20"/>
                <w:szCs w:val="20"/>
              </w:rPr>
              <w:t>/kirjoitusasun</w:t>
            </w:r>
            <w:r w:rsidR="00AB572A">
              <w:rPr>
                <w:rFonts w:ascii="Times New Roman" w:hAnsi="Times New Roman" w:cs="Times New Roman"/>
                <w:sz w:val="20"/>
                <w:szCs w:val="20"/>
              </w:rPr>
              <w:t xml:space="preserve"> löytäminen epäsanojen joukosta</w:t>
            </w:r>
          </w:p>
        </w:tc>
      </w:tr>
    </w:tbl>
    <w:p w14:paraId="0E27B00A" w14:textId="77777777" w:rsidR="00BA57FA" w:rsidRPr="00C47BF5" w:rsidRDefault="00BA57FA">
      <w:pPr>
        <w:rPr>
          <w:b/>
          <w:bCs/>
          <w:sz w:val="36"/>
          <w:szCs w:val="36"/>
        </w:rPr>
      </w:pPr>
    </w:p>
    <w:sectPr w:rsidR="00BA57FA" w:rsidRPr="00C47BF5" w:rsidSect="00C4796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3219" w14:textId="77777777" w:rsidR="00C27224" w:rsidRDefault="00C27224" w:rsidP="004B543D">
      <w:pPr>
        <w:spacing w:after="0" w:line="240" w:lineRule="auto"/>
      </w:pPr>
      <w:r>
        <w:separator/>
      </w:r>
    </w:p>
  </w:endnote>
  <w:endnote w:type="continuationSeparator" w:id="0">
    <w:p w14:paraId="540E42C1" w14:textId="77777777" w:rsidR="00C27224" w:rsidRDefault="00C27224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636F7" w14:textId="77777777" w:rsidR="00C27224" w:rsidRDefault="00C27224" w:rsidP="004B543D">
      <w:pPr>
        <w:spacing w:after="0" w:line="240" w:lineRule="auto"/>
      </w:pPr>
      <w:r>
        <w:separator/>
      </w:r>
    </w:p>
  </w:footnote>
  <w:footnote w:type="continuationSeparator" w:id="0">
    <w:p w14:paraId="321BE115" w14:textId="77777777" w:rsidR="00C27224" w:rsidRDefault="00C27224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789E" w14:textId="4C653853" w:rsidR="00B41B2F" w:rsidRPr="00C47BF5" w:rsidRDefault="00184489" w:rsidP="00B41B2F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A2-kieli</w:t>
    </w:r>
    <w:r w:rsidR="00B41B2F">
      <w:rPr>
        <w:b/>
        <w:bCs/>
        <w:sz w:val="36"/>
        <w:szCs w:val="36"/>
      </w:rPr>
      <w:t xml:space="preserve"> </w:t>
    </w:r>
    <w:r w:rsidR="009C1FC8">
      <w:rPr>
        <w:b/>
        <w:bCs/>
        <w:sz w:val="36"/>
        <w:szCs w:val="36"/>
      </w:rPr>
      <w:t>4</w:t>
    </w:r>
    <w:r w:rsidR="00B41B2F">
      <w:rPr>
        <w:b/>
        <w:bCs/>
        <w:sz w:val="36"/>
        <w:szCs w:val="36"/>
      </w:rPr>
      <w:t>lk</w:t>
    </w:r>
    <w:r w:rsidR="008C5392">
      <w:rPr>
        <w:b/>
        <w:bCs/>
        <w:sz w:val="36"/>
        <w:szCs w:val="36"/>
      </w:rPr>
      <w:t>.</w:t>
    </w:r>
  </w:p>
  <w:p w14:paraId="60061E4C" w14:textId="77777777" w:rsidR="00B41B2F" w:rsidRDefault="00B41B2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33D5F"/>
    <w:rsid w:val="00054755"/>
    <w:rsid w:val="00063EDD"/>
    <w:rsid w:val="00097799"/>
    <w:rsid w:val="000D4744"/>
    <w:rsid w:val="000E0FF5"/>
    <w:rsid w:val="000E3011"/>
    <w:rsid w:val="00100EE1"/>
    <w:rsid w:val="00121F8C"/>
    <w:rsid w:val="00123EFE"/>
    <w:rsid w:val="0012689D"/>
    <w:rsid w:val="00144889"/>
    <w:rsid w:val="00150342"/>
    <w:rsid w:val="00154B7F"/>
    <w:rsid w:val="00167E89"/>
    <w:rsid w:val="00184489"/>
    <w:rsid w:val="00192D13"/>
    <w:rsid w:val="0019329B"/>
    <w:rsid w:val="00195C64"/>
    <w:rsid w:val="001A16BE"/>
    <w:rsid w:val="001B683F"/>
    <w:rsid w:val="00201DE9"/>
    <w:rsid w:val="00206B38"/>
    <w:rsid w:val="002348A4"/>
    <w:rsid w:val="00255585"/>
    <w:rsid w:val="002654B5"/>
    <w:rsid w:val="002704AE"/>
    <w:rsid w:val="00270524"/>
    <w:rsid w:val="002833D6"/>
    <w:rsid w:val="00285DE2"/>
    <w:rsid w:val="002B53E5"/>
    <w:rsid w:val="002B61E0"/>
    <w:rsid w:val="002E0C98"/>
    <w:rsid w:val="002E5F24"/>
    <w:rsid w:val="003241C8"/>
    <w:rsid w:val="00324948"/>
    <w:rsid w:val="003514ED"/>
    <w:rsid w:val="003546EE"/>
    <w:rsid w:val="00372255"/>
    <w:rsid w:val="003843FB"/>
    <w:rsid w:val="003A447D"/>
    <w:rsid w:val="003E1CBA"/>
    <w:rsid w:val="003E6A36"/>
    <w:rsid w:val="003F1394"/>
    <w:rsid w:val="0040193B"/>
    <w:rsid w:val="0040418B"/>
    <w:rsid w:val="00423D6F"/>
    <w:rsid w:val="00434F31"/>
    <w:rsid w:val="00453DA0"/>
    <w:rsid w:val="004541D8"/>
    <w:rsid w:val="0048216C"/>
    <w:rsid w:val="00495CE5"/>
    <w:rsid w:val="004B543D"/>
    <w:rsid w:val="004C66C2"/>
    <w:rsid w:val="00531E4B"/>
    <w:rsid w:val="00543EA2"/>
    <w:rsid w:val="00554C6F"/>
    <w:rsid w:val="00562CB2"/>
    <w:rsid w:val="005804CF"/>
    <w:rsid w:val="00591ADF"/>
    <w:rsid w:val="005B680B"/>
    <w:rsid w:val="005C2AA4"/>
    <w:rsid w:val="005C49C9"/>
    <w:rsid w:val="00625243"/>
    <w:rsid w:val="00630C7A"/>
    <w:rsid w:val="0064283D"/>
    <w:rsid w:val="0065274B"/>
    <w:rsid w:val="00675B73"/>
    <w:rsid w:val="0068740C"/>
    <w:rsid w:val="00691DD1"/>
    <w:rsid w:val="006B4880"/>
    <w:rsid w:val="006D213F"/>
    <w:rsid w:val="006F7B5E"/>
    <w:rsid w:val="00706E2F"/>
    <w:rsid w:val="00707BE4"/>
    <w:rsid w:val="0073678C"/>
    <w:rsid w:val="007406EF"/>
    <w:rsid w:val="00743060"/>
    <w:rsid w:val="0075010A"/>
    <w:rsid w:val="00754E63"/>
    <w:rsid w:val="00783E2B"/>
    <w:rsid w:val="00786D9B"/>
    <w:rsid w:val="007904F4"/>
    <w:rsid w:val="00794191"/>
    <w:rsid w:val="007C2F4C"/>
    <w:rsid w:val="00801D35"/>
    <w:rsid w:val="00805371"/>
    <w:rsid w:val="00811A18"/>
    <w:rsid w:val="00834EEF"/>
    <w:rsid w:val="0084685A"/>
    <w:rsid w:val="00861DDC"/>
    <w:rsid w:val="008665DE"/>
    <w:rsid w:val="00883686"/>
    <w:rsid w:val="008918E8"/>
    <w:rsid w:val="00894417"/>
    <w:rsid w:val="008B0737"/>
    <w:rsid w:val="008B6847"/>
    <w:rsid w:val="008C4AF0"/>
    <w:rsid w:val="008C5392"/>
    <w:rsid w:val="00947447"/>
    <w:rsid w:val="0096062C"/>
    <w:rsid w:val="009629A9"/>
    <w:rsid w:val="00975CB5"/>
    <w:rsid w:val="009825CE"/>
    <w:rsid w:val="00984C1F"/>
    <w:rsid w:val="00986B62"/>
    <w:rsid w:val="009B6F40"/>
    <w:rsid w:val="009C1FC8"/>
    <w:rsid w:val="009C3B89"/>
    <w:rsid w:val="009D686F"/>
    <w:rsid w:val="009F4C92"/>
    <w:rsid w:val="00A03D06"/>
    <w:rsid w:val="00A103AD"/>
    <w:rsid w:val="00A50144"/>
    <w:rsid w:val="00A567C8"/>
    <w:rsid w:val="00A61AAF"/>
    <w:rsid w:val="00A64B3C"/>
    <w:rsid w:val="00A72788"/>
    <w:rsid w:val="00A7784E"/>
    <w:rsid w:val="00A80E92"/>
    <w:rsid w:val="00AA46FB"/>
    <w:rsid w:val="00AA67C7"/>
    <w:rsid w:val="00AB572A"/>
    <w:rsid w:val="00AC2152"/>
    <w:rsid w:val="00AD29D8"/>
    <w:rsid w:val="00AD3C80"/>
    <w:rsid w:val="00AE1844"/>
    <w:rsid w:val="00B05FA6"/>
    <w:rsid w:val="00B41B2F"/>
    <w:rsid w:val="00B53DCF"/>
    <w:rsid w:val="00B55DEA"/>
    <w:rsid w:val="00B82D95"/>
    <w:rsid w:val="00B867EC"/>
    <w:rsid w:val="00BA4AF7"/>
    <w:rsid w:val="00BA57FA"/>
    <w:rsid w:val="00BB2893"/>
    <w:rsid w:val="00BB2ACD"/>
    <w:rsid w:val="00BD113B"/>
    <w:rsid w:val="00BD6240"/>
    <w:rsid w:val="00BF5320"/>
    <w:rsid w:val="00C05999"/>
    <w:rsid w:val="00C059FD"/>
    <w:rsid w:val="00C11890"/>
    <w:rsid w:val="00C200F9"/>
    <w:rsid w:val="00C23733"/>
    <w:rsid w:val="00C23C13"/>
    <w:rsid w:val="00C26868"/>
    <w:rsid w:val="00C27224"/>
    <w:rsid w:val="00C47966"/>
    <w:rsid w:val="00C47BF5"/>
    <w:rsid w:val="00C60872"/>
    <w:rsid w:val="00C67509"/>
    <w:rsid w:val="00CB5738"/>
    <w:rsid w:val="00CD60E7"/>
    <w:rsid w:val="00CE7240"/>
    <w:rsid w:val="00D23767"/>
    <w:rsid w:val="00D540C2"/>
    <w:rsid w:val="00D6366E"/>
    <w:rsid w:val="00D70A6B"/>
    <w:rsid w:val="00D73ED5"/>
    <w:rsid w:val="00D748E0"/>
    <w:rsid w:val="00D9521F"/>
    <w:rsid w:val="00DA38C6"/>
    <w:rsid w:val="00DA414F"/>
    <w:rsid w:val="00DE1F86"/>
    <w:rsid w:val="00DF08E5"/>
    <w:rsid w:val="00DF125C"/>
    <w:rsid w:val="00E17202"/>
    <w:rsid w:val="00E20ADF"/>
    <w:rsid w:val="00E218D3"/>
    <w:rsid w:val="00E229C4"/>
    <w:rsid w:val="00E45D6B"/>
    <w:rsid w:val="00E5713E"/>
    <w:rsid w:val="00E8066B"/>
    <w:rsid w:val="00E849CC"/>
    <w:rsid w:val="00E852C3"/>
    <w:rsid w:val="00EA1D01"/>
    <w:rsid w:val="00EC0CA9"/>
    <w:rsid w:val="00EC4E23"/>
    <w:rsid w:val="00ED1B8E"/>
    <w:rsid w:val="00ED2F4A"/>
    <w:rsid w:val="00ED378B"/>
    <w:rsid w:val="00EE5927"/>
    <w:rsid w:val="00EF6A7F"/>
    <w:rsid w:val="00F05180"/>
    <w:rsid w:val="00F12413"/>
    <w:rsid w:val="00F168F6"/>
    <w:rsid w:val="00F45EB6"/>
    <w:rsid w:val="00F507AE"/>
    <w:rsid w:val="00F63177"/>
    <w:rsid w:val="00F646F4"/>
    <w:rsid w:val="00F75135"/>
    <w:rsid w:val="00F82F27"/>
    <w:rsid w:val="00F93F89"/>
    <w:rsid w:val="00FB0FE1"/>
    <w:rsid w:val="00FD409D"/>
    <w:rsid w:val="00FF2569"/>
    <w:rsid w:val="0BA76CFF"/>
    <w:rsid w:val="19592FB4"/>
    <w:rsid w:val="1A2AB3C4"/>
    <w:rsid w:val="26BC9CC6"/>
    <w:rsid w:val="32D58329"/>
    <w:rsid w:val="34286AA5"/>
    <w:rsid w:val="3ED4C079"/>
    <w:rsid w:val="3F8195AC"/>
    <w:rsid w:val="49329CCA"/>
    <w:rsid w:val="49FFDE8D"/>
    <w:rsid w:val="68DC7C78"/>
    <w:rsid w:val="7090B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4B541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442D-8C98-4B2A-A52E-0B81112F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74918-52A1-450E-9C38-D713691F2530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customXml/itemProps3.xml><?xml version="1.0" encoding="utf-8"?>
<ds:datastoreItem xmlns:ds="http://schemas.openxmlformats.org/officeDocument/2006/customXml" ds:itemID="{BEA2D657-A688-4686-8767-7B8851D8C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E6534-5E71-41C9-AE1B-97293DC9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608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Bärlund Pia</cp:lastModifiedBy>
  <cp:revision>100</cp:revision>
  <dcterms:created xsi:type="dcterms:W3CDTF">2024-01-17T07:52:00Z</dcterms:created>
  <dcterms:modified xsi:type="dcterms:W3CDTF">2024-01-24T12:22:00Z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