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741"/>
        <w:tblW w:w="0" w:type="auto"/>
        <w:tblLayout w:type="fixed"/>
        <w:tblLook w:val="04A0" w:firstRow="1" w:lastRow="0" w:firstColumn="1" w:lastColumn="0" w:noHBand="0" w:noVBand="1"/>
      </w:tblPr>
      <w:tblGrid>
        <w:gridCol w:w="3248"/>
        <w:gridCol w:w="1850"/>
        <w:gridCol w:w="2228"/>
        <w:gridCol w:w="3296"/>
        <w:gridCol w:w="3326"/>
      </w:tblGrid>
      <w:tr w:rsidRPr="00C47966" w:rsidR="00BF07E6" w:rsidTr="0C2E772B" w14:paraId="43790F02" w14:textId="77777777">
        <w:tc>
          <w:tcPr>
            <w:tcW w:w="3248" w:type="dxa"/>
            <w:shd w:val="clear" w:color="auto" w:fill="92D050"/>
            <w:tcMar/>
          </w:tcPr>
          <w:p w:rsidRPr="00C47966" w:rsidR="00BF07E6" w:rsidP="00315FAB" w:rsidRDefault="00BF07E6" w14:paraId="6DC41B56" w14:textId="4BE64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name="_Hlk67040570" w:id="0"/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850" w:type="dxa"/>
            <w:shd w:val="clear" w:color="auto" w:fill="92D050"/>
            <w:tcMar/>
          </w:tcPr>
          <w:p w:rsidRPr="000E18B1" w:rsidR="00BF07E6" w:rsidP="00315FAB" w:rsidRDefault="00BF07E6" w14:paraId="31F8F6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8B1"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2228" w:type="dxa"/>
            <w:shd w:val="clear" w:color="auto" w:fill="92D050"/>
            <w:tcMar/>
          </w:tcPr>
          <w:p w:rsidRPr="00C47966" w:rsidR="00BF07E6" w:rsidP="00315FAB" w:rsidRDefault="00BF07E6" w14:paraId="40CFA3A3" w14:textId="694F3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</w:t>
            </w:r>
          </w:p>
        </w:tc>
        <w:tc>
          <w:tcPr>
            <w:tcW w:w="3296" w:type="dxa"/>
            <w:shd w:val="clear" w:color="auto" w:fill="92D050"/>
            <w:tcMar/>
          </w:tcPr>
          <w:p w:rsidRPr="00C47966" w:rsidR="00BF07E6" w:rsidP="00315FAB" w:rsidRDefault="00BF07E6" w14:paraId="3F1C8683" w14:textId="0F71FAA0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326" w:type="dxa"/>
            <w:shd w:val="clear" w:color="auto" w:fill="92D050"/>
            <w:tcMar/>
          </w:tcPr>
          <w:p w:rsidRPr="00C47966" w:rsidR="00BF07E6" w:rsidP="00315FAB" w:rsidRDefault="00BF07E6" w14:paraId="4ABE5750" w14:textId="06D9449C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17F9BC8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Pr="00C47966" w:rsidR="00EB024A" w:rsidTr="0C2E772B" w14:paraId="46A4E5B4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000E18B1" w:rsidR="00EB024A" w:rsidP="00315FAB" w:rsidRDefault="00EB024A" w14:paraId="2C474EC0" w14:textId="74C13C56">
            <w:pP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bookmarkStart w:name="_Hlk67040818" w:id="1"/>
            <w:bookmarkEnd w:id="0"/>
            <w:r w:rsidRPr="000E18B1">
              <w:rPr>
                <w:rFonts w:ascii="Times New Roman" w:hAnsi="Times New Roman" w:cs="Times New Roman"/>
                <w:sz w:val="20"/>
                <w:szCs w:val="20"/>
              </w:rPr>
              <w:t>VUOROVAIKUTUSTILANTEESSA TOIMIMINEN</w:t>
            </w:r>
          </w:p>
        </w:tc>
      </w:tr>
      <w:bookmarkEnd w:id="1"/>
      <w:tr w:rsidRPr="00C47966" w:rsidR="00BF07E6" w:rsidTr="0C2E772B" w14:paraId="2D346DA5" w14:textId="77777777">
        <w:tc>
          <w:tcPr>
            <w:tcW w:w="3248" w:type="dxa"/>
            <w:tcMar/>
          </w:tcPr>
          <w:p w:rsidRPr="0019329B" w:rsidR="00D23BD6" w:rsidP="00D23BD6" w:rsidRDefault="00D23BD6" w14:paraId="2F6DCC7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29B">
              <w:rPr>
                <w:rFonts w:ascii="Times New Roman" w:hAnsi="Times New Roman" w:cs="Times New Roman"/>
                <w:sz w:val="20"/>
                <w:szCs w:val="20"/>
              </w:rPr>
              <w:t>T1 opastaa oppilasta vahvistamaan taitoaan toimia rakentavasti erila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isissa viestintäympäristöissä</w:t>
            </w:r>
          </w:p>
          <w:p w:rsidRPr="00C47966" w:rsidR="00BF07E6" w:rsidP="00D23BD6" w:rsidRDefault="00D23BD6" w14:paraId="3E8BD490" w14:textId="2249E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29B">
              <w:rPr>
                <w:rFonts w:ascii="Times New Roman" w:hAnsi="Times New Roman" w:cs="Times New Roman"/>
                <w:sz w:val="20"/>
                <w:szCs w:val="20"/>
              </w:rPr>
              <w:t>ja 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maisemaan mielipiteensä</w:t>
            </w:r>
          </w:p>
        </w:tc>
        <w:tc>
          <w:tcPr>
            <w:tcW w:w="1850" w:type="dxa"/>
            <w:tcMar/>
          </w:tcPr>
          <w:p w:rsidRPr="000E18B1" w:rsidR="00BF07E6" w:rsidP="00315FAB" w:rsidRDefault="00B3751B" w14:paraId="1FAA1E58" w14:textId="65DE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8B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Toiminta vuorovaikutustilanteissa</w:t>
            </w:r>
          </w:p>
        </w:tc>
        <w:tc>
          <w:tcPr>
            <w:tcW w:w="2228" w:type="dxa"/>
            <w:tcMar/>
          </w:tcPr>
          <w:p w:rsidRPr="00C47966" w:rsidR="00BF07E6" w:rsidP="00315FAB" w:rsidRDefault="00BF07E6" w14:paraId="01F1DA1A" w14:textId="529C2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D509C">
              <w:rPr>
                <w:rFonts w:ascii="Times New Roman" w:hAnsi="Times New Roman" w:cs="Times New Roman"/>
                <w:sz w:val="20"/>
                <w:szCs w:val="20"/>
              </w:rPr>
              <w:t>osallistuu sovitulla tavalla osaan puheviestintätilanteis</w:t>
            </w:r>
            <w:r w:rsidR="00BA774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D509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36A9A">
              <w:rPr>
                <w:rFonts w:ascii="Times New Roman" w:hAnsi="Times New Roman" w:cs="Times New Roman"/>
                <w:sz w:val="20"/>
                <w:szCs w:val="20"/>
              </w:rPr>
              <w:t xml:space="preserve"> itselleen tutuissa viestintäympäristöissä</w:t>
            </w:r>
            <w:r w:rsidR="00ED50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296" w:type="dxa"/>
            <w:tcMar/>
          </w:tcPr>
          <w:p w:rsidRPr="00C47966" w:rsidR="00BF07E6" w:rsidP="00315FAB" w:rsidRDefault="00BF07E6" w14:paraId="7269C686" w14:textId="3CD5B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Oppilas esittää ajatuksiaan ja ilmaisee mielipiteensä itselleen tutuissa viestintäymp</w:t>
            </w:r>
            <w:r w:rsidR="00391202">
              <w:rPr>
                <w:rFonts w:ascii="Times New Roman" w:hAnsi="Times New Roman" w:cs="Times New Roman"/>
                <w:sz w:val="20"/>
                <w:szCs w:val="20"/>
              </w:rPr>
              <w:t>äristöissä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26" w:type="dxa"/>
            <w:tcMar/>
          </w:tcPr>
          <w:p w:rsidRPr="00C47966" w:rsidR="00BF07E6" w:rsidP="00315FAB" w:rsidRDefault="00BF07E6" w14:paraId="516B203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Toisten puheenvuorojen kuunteleminen ja rakentava kommentointi</w:t>
            </w:r>
          </w:p>
        </w:tc>
      </w:tr>
      <w:tr w:rsidRPr="00C47966" w:rsidR="00EB024A" w:rsidTr="0C2E772B" w14:paraId="4BF154F7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000E18B1" w:rsidR="00EB024A" w:rsidP="00315FAB" w:rsidRDefault="00EB024A" w14:paraId="06C4EE29" w14:textId="69CBB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name="_Hlk67040843" w:id="2"/>
            <w:r w:rsidRPr="000E18B1">
              <w:rPr>
                <w:rFonts w:ascii="Times New Roman" w:hAnsi="Times New Roman" w:cs="Times New Roman"/>
                <w:sz w:val="20"/>
                <w:szCs w:val="20"/>
              </w:rPr>
              <w:t>TEKSTIEN TULKITSEMINEN</w:t>
            </w:r>
          </w:p>
        </w:tc>
      </w:tr>
      <w:bookmarkEnd w:id="2"/>
      <w:tr w:rsidRPr="00C47966" w:rsidR="00BF07E6" w:rsidTr="0C2E772B" w14:paraId="4888923E" w14:textId="77777777">
        <w:tc>
          <w:tcPr>
            <w:tcW w:w="3248" w:type="dxa"/>
            <w:tcMar/>
          </w:tcPr>
          <w:p w:rsidRPr="00C47966" w:rsidR="00BF07E6" w:rsidP="00315FAB" w:rsidRDefault="00BF07E6" w14:paraId="4130CEA4" w14:textId="6608D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D13">
              <w:rPr>
                <w:rFonts w:ascii="Times New Roman" w:hAnsi="Times New Roman" w:cs="Times New Roman"/>
                <w:sz w:val="20"/>
                <w:szCs w:val="20"/>
              </w:rPr>
              <w:t>T5 ohjata oppilasta sujuvoittamaan lukutaitoaan, käyttämään tekstin ymmärtämisen strategioita sekä tarkkailemaan ja arvioimaan omaa lukemistaan</w:t>
            </w:r>
          </w:p>
        </w:tc>
        <w:tc>
          <w:tcPr>
            <w:tcW w:w="1850" w:type="dxa"/>
            <w:tcMar/>
          </w:tcPr>
          <w:p w:rsidRPr="000E18B1" w:rsidR="00BF07E6" w:rsidP="00315FAB" w:rsidRDefault="008200C7" w14:paraId="23B3B79A" w14:textId="73444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8B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Lukutaidon kehittyminen</w:t>
            </w:r>
          </w:p>
        </w:tc>
        <w:tc>
          <w:tcPr>
            <w:tcW w:w="2228" w:type="dxa"/>
            <w:tcMar/>
          </w:tcPr>
          <w:p w:rsidRPr="00C47966" w:rsidR="00BF07E6" w:rsidP="00315FAB" w:rsidRDefault="00ED509C" w14:paraId="08744E49" w14:textId="7E565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C2E772B" w:rsidR="00ED509C">
              <w:rPr>
                <w:rFonts w:ascii="Times New Roman" w:hAnsi="Times New Roman" w:cs="Times New Roman"/>
                <w:sz w:val="20"/>
                <w:szCs w:val="20"/>
              </w:rPr>
              <w:t>Oppilas luke</w:t>
            </w:r>
            <w:r w:rsidRPr="0C2E772B" w:rsidR="33D471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C2E772B" w:rsidR="00ED5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C2E772B" w:rsidR="62F61A65">
              <w:rPr>
                <w:rFonts w:ascii="Times New Roman" w:hAnsi="Times New Roman" w:cs="Times New Roman"/>
                <w:sz w:val="20"/>
                <w:szCs w:val="20"/>
              </w:rPr>
              <w:t xml:space="preserve">hitaasti </w:t>
            </w:r>
            <w:r w:rsidRPr="0C2E772B" w:rsidR="00430EF5">
              <w:rPr>
                <w:rFonts w:ascii="Times New Roman" w:hAnsi="Times New Roman" w:cs="Times New Roman"/>
                <w:sz w:val="20"/>
                <w:szCs w:val="20"/>
              </w:rPr>
              <w:t xml:space="preserve">ja ymmärtää yksinkertaista </w:t>
            </w:r>
            <w:r w:rsidRPr="0C2E772B" w:rsidR="00ED509C">
              <w:rPr>
                <w:rFonts w:ascii="Times New Roman" w:hAnsi="Times New Roman" w:cs="Times New Roman"/>
                <w:sz w:val="20"/>
                <w:szCs w:val="20"/>
              </w:rPr>
              <w:t>teksti</w:t>
            </w:r>
            <w:r w:rsidRPr="0C2E772B" w:rsidR="5242EDD2">
              <w:rPr>
                <w:rFonts w:ascii="Times New Roman" w:hAnsi="Times New Roman" w:cs="Times New Roman"/>
                <w:sz w:val="20"/>
                <w:szCs w:val="20"/>
              </w:rPr>
              <w:t>ä.</w:t>
            </w:r>
          </w:p>
        </w:tc>
        <w:tc>
          <w:tcPr>
            <w:tcW w:w="3296" w:type="dxa"/>
            <w:tcMar/>
          </w:tcPr>
          <w:p w:rsidRPr="00BA0A91" w:rsidR="00BF07E6" w:rsidP="00315FAB" w:rsidRDefault="00BF07E6" w14:paraId="70EBFECA" w14:textId="2EBF98B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lukee sujuvasti ikätasoisia tekstejä ja ymmärtää lukemaansa. Oppilas käyttää tekstinymmärtämiseen ja opiskelutaitoihin liittyviä strategioita.</w:t>
            </w:r>
          </w:p>
        </w:tc>
        <w:tc>
          <w:tcPr>
            <w:tcW w:w="3326" w:type="dxa"/>
            <w:tcMar/>
          </w:tcPr>
          <w:p w:rsidRPr="00C47966" w:rsidR="00BF07E6" w:rsidP="00315FAB" w:rsidRDefault="00BF07E6" w14:paraId="289A7509" w14:textId="7759B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Sujuvan peruslukutaidon vahvistaminen, erilaisten oppilaan tekstimaailmaan liittyvien tekstien lukeminen, tekstin ymmärtämiseen ja opiskelutaitoihin liittyvät strategiat (esim. ajatuskartta, kokeeseen lukeminen ja valmistautuminen)</w:t>
            </w:r>
          </w:p>
        </w:tc>
      </w:tr>
      <w:tr w:rsidRPr="00C47966" w:rsidR="00EB024A" w:rsidTr="0C2E772B" w14:paraId="4DBFA89A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000E18B1" w:rsidR="00EB024A" w:rsidP="00315FAB" w:rsidRDefault="00EB024A" w14:paraId="3D219E38" w14:textId="6B307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name="_Hlk67040982" w:id="3"/>
            <w:r w:rsidRPr="000E18B1">
              <w:rPr>
                <w:rFonts w:ascii="Times New Roman" w:hAnsi="Times New Roman" w:cs="Times New Roman"/>
                <w:sz w:val="20"/>
                <w:szCs w:val="20"/>
              </w:rPr>
              <w:t>TEKSTIEN TUOTTAMINEN</w:t>
            </w:r>
          </w:p>
        </w:tc>
      </w:tr>
      <w:bookmarkEnd w:id="3"/>
      <w:tr w:rsidRPr="00C47966" w:rsidR="00BF07E6" w:rsidTr="0C2E772B" w14:paraId="1A2BFA32" w14:textId="77777777">
        <w:tc>
          <w:tcPr>
            <w:tcW w:w="3248" w:type="dxa"/>
            <w:tcMar/>
          </w:tcPr>
          <w:p w:rsidRPr="00C47966" w:rsidR="00BF07E6" w:rsidP="00315FAB" w:rsidRDefault="00BF07E6" w14:paraId="671E4D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T9 rohkaista oppilasta ilmaisemaan kokemuksiaan, ajatuksiaan ja mielipiteitään ja vahvistamaan myönteistä kuvaa itsestään tekstien tuottajana</w:t>
            </w:r>
          </w:p>
        </w:tc>
        <w:tc>
          <w:tcPr>
            <w:tcW w:w="1850" w:type="dxa"/>
            <w:tcMar/>
          </w:tcPr>
          <w:p w:rsidRPr="000E18B1" w:rsidR="00BF07E6" w:rsidP="00315FAB" w:rsidRDefault="00150242" w14:paraId="2C9DC947" w14:textId="724F1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8B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Kokemusten, ajatusten ja mielipiteiden ilmaiseminen sekä tekstin tuottamisen taitojen kehittäminen</w:t>
            </w:r>
          </w:p>
        </w:tc>
        <w:tc>
          <w:tcPr>
            <w:tcW w:w="2228" w:type="dxa"/>
            <w:tcMar/>
          </w:tcPr>
          <w:p w:rsidRPr="00C47966" w:rsidR="00BF07E6" w:rsidP="00315FAB" w:rsidRDefault="00430EF5" w14:paraId="7C64AE32" w14:textId="61113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ilmaisee </w:t>
            </w:r>
            <w:r w:rsidR="005F0606">
              <w:rPr>
                <w:rFonts w:ascii="Times New Roman" w:hAnsi="Times New Roman" w:cs="Times New Roman"/>
                <w:sz w:val="20"/>
                <w:szCs w:val="20"/>
              </w:rPr>
              <w:t>ohjatusti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omia mielipiteitään ja ajatuksiaan kirjallisesti.</w:t>
            </w:r>
          </w:p>
        </w:tc>
        <w:tc>
          <w:tcPr>
            <w:tcW w:w="3296" w:type="dxa"/>
            <w:tcMar/>
          </w:tcPr>
          <w:p w:rsidRPr="00C47966" w:rsidR="00BF07E6" w:rsidP="00315FAB" w:rsidRDefault="00BF07E6" w14:paraId="0B92E96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Oppilas kertoo kokemuksistaan, ajatuksistaan ja mielipiteistään kirjallisesti yksin ja yhdessä.</w:t>
            </w:r>
          </w:p>
        </w:tc>
        <w:tc>
          <w:tcPr>
            <w:tcW w:w="3326" w:type="dxa"/>
            <w:tcMar/>
          </w:tcPr>
          <w:p w:rsidRPr="00C47966" w:rsidR="00BF07E6" w:rsidP="00ED509C" w:rsidRDefault="00BF07E6" w14:paraId="0A37501D" w14:textId="6CA1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Tekstin tuottamisen vaiheet, virkkeen tunnistaminen ja muodostaminen, kuvailevan sanaston käyttö</w:t>
            </w:r>
            <w:r w:rsidR="006E6E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7966" w:rsidR="00ED5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6EF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47966" w:rsidR="00ED509C">
              <w:rPr>
                <w:rFonts w:ascii="Times New Roman" w:hAnsi="Times New Roman" w:cs="Times New Roman"/>
                <w:sz w:val="20"/>
                <w:szCs w:val="20"/>
              </w:rPr>
              <w:t>ielipiteen kirjoittaminen ja perusteleminen</w:t>
            </w:r>
          </w:p>
        </w:tc>
      </w:tr>
      <w:tr w:rsidRPr="00C47966" w:rsidR="00BF07E6" w:rsidTr="0C2E772B" w14:paraId="02097A25" w14:textId="77777777">
        <w:tc>
          <w:tcPr>
            <w:tcW w:w="3248" w:type="dxa"/>
            <w:tcMar/>
          </w:tcPr>
          <w:p w:rsidR="00BF07E6" w:rsidP="00315FAB" w:rsidRDefault="00BF07E6" w14:paraId="6D1CDD31" w14:textId="49C2B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D13">
              <w:rPr>
                <w:rFonts w:ascii="Times New Roman" w:hAnsi="Times New Roman" w:cs="Times New Roman"/>
                <w:sz w:val="20"/>
                <w:szCs w:val="20"/>
              </w:rPr>
              <w:t xml:space="preserve">T11 ohjata oppilasta edistämään </w:t>
            </w:r>
            <w:proofErr w:type="spellStart"/>
            <w:r w:rsidRPr="00192D13">
              <w:rPr>
                <w:rFonts w:ascii="Times New Roman" w:hAnsi="Times New Roman" w:cs="Times New Roman"/>
                <w:sz w:val="20"/>
                <w:szCs w:val="20"/>
              </w:rPr>
              <w:t>käsinkirjoittamisen</w:t>
            </w:r>
            <w:proofErr w:type="spellEnd"/>
            <w:r w:rsidRPr="00192D13">
              <w:rPr>
                <w:rFonts w:ascii="Times New Roman" w:hAnsi="Times New Roman" w:cs="Times New Roman"/>
                <w:sz w:val="20"/>
                <w:szCs w:val="20"/>
              </w:rPr>
              <w:t xml:space="preserve"> ja näppäintaitojen </w:t>
            </w:r>
            <w:proofErr w:type="spellStart"/>
            <w:r w:rsidRPr="00192D13">
              <w:rPr>
                <w:rFonts w:ascii="Times New Roman" w:hAnsi="Times New Roman" w:cs="Times New Roman"/>
                <w:sz w:val="20"/>
                <w:szCs w:val="20"/>
              </w:rPr>
              <w:t>sujuvoitumista</w:t>
            </w:r>
            <w:proofErr w:type="spellEnd"/>
            <w:r w:rsidRPr="00192D13">
              <w:rPr>
                <w:rFonts w:ascii="Times New Roman" w:hAnsi="Times New Roman" w:cs="Times New Roman"/>
                <w:sz w:val="20"/>
                <w:szCs w:val="20"/>
              </w:rPr>
              <w:t xml:space="preserve"> ja vahvistamaan kirjoitetun kielen ja tekstien rakenteiden ja oikeinkirjoituksen hallintaa</w:t>
            </w:r>
          </w:p>
        </w:tc>
        <w:tc>
          <w:tcPr>
            <w:tcW w:w="1850" w:type="dxa"/>
            <w:tcMar/>
          </w:tcPr>
          <w:p w:rsidRPr="000E18B1" w:rsidR="00BF07E6" w:rsidP="00315FAB" w:rsidRDefault="001E2998" w14:paraId="36BF409E" w14:textId="4593E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8B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Kirjoitustaidon kehittyminen ja kirjoitetun kielen hallinta</w:t>
            </w:r>
          </w:p>
        </w:tc>
        <w:tc>
          <w:tcPr>
            <w:tcW w:w="2228" w:type="dxa"/>
            <w:tcMar/>
          </w:tcPr>
          <w:p w:rsidR="00593B31" w:rsidP="00593B31" w:rsidRDefault="00593B31" w14:paraId="57D9477C" w14:textId="02BDA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Oppilaan käsiala</w:t>
            </w:r>
            <w:r w:rsidR="00B961EF">
              <w:rPr>
                <w:rFonts w:ascii="Times New Roman" w:hAnsi="Times New Roman" w:cs="Times New Roman"/>
                <w:sz w:val="20"/>
                <w:szCs w:val="20"/>
              </w:rPr>
              <w:t xml:space="preserve"> on pääsääntöisesti luettavaa</w:t>
            </w:r>
            <w:r w:rsidR="007965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3B31" w:rsidP="00593B31" w:rsidRDefault="00593B31" w14:paraId="7EDFC9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84A43D0" w:rsidR="00BF07E6" w:rsidP="00593B31" w:rsidRDefault="00593B31" w14:paraId="075E8C2D" w14:textId="53CCB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tuottaa </w:t>
            </w:r>
            <w:r w:rsidR="009C63EA">
              <w:rPr>
                <w:rFonts w:ascii="Times New Roman" w:hAnsi="Times New Roman" w:cs="Times New Roman"/>
                <w:sz w:val="20"/>
                <w:szCs w:val="20"/>
              </w:rPr>
              <w:t xml:space="preserve">ymmärrettäviä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virkkeitä.</w:t>
            </w:r>
          </w:p>
        </w:tc>
        <w:tc>
          <w:tcPr>
            <w:tcW w:w="3296" w:type="dxa"/>
            <w:tcMar/>
          </w:tcPr>
          <w:p w:rsidR="00BF07E6" w:rsidP="00315FAB" w:rsidRDefault="00BF07E6" w14:paraId="340DEE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29B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kirjoittaa luettavalla käsialalla ja on omaksunut näppäintaitoja.</w:t>
            </w:r>
          </w:p>
          <w:p w:rsidR="00BF07E6" w:rsidP="00315FAB" w:rsidRDefault="00BF07E6" w14:paraId="15899B8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BA0A91" w:rsidR="00BF07E6" w:rsidP="00315FAB" w:rsidRDefault="00BF07E6" w14:paraId="51345910" w14:textId="1E1535A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kirjoittaa</w:t>
            </w:r>
            <w:r w:rsidR="009C63EA">
              <w:rPr>
                <w:rFonts w:ascii="Times New Roman" w:hAnsi="Times New Roman" w:cs="Times New Roman"/>
                <w:sz w:val="20"/>
                <w:szCs w:val="20"/>
              </w:rPr>
              <w:t xml:space="preserve"> ymmärrettäviä</w:t>
            </w:r>
            <w:r w:rsidR="00177C3B">
              <w:rPr>
                <w:rFonts w:ascii="Times New Roman" w:hAnsi="Times New Roman" w:cs="Times New Roman"/>
                <w:sz w:val="20"/>
                <w:szCs w:val="20"/>
              </w:rPr>
              <w:t xml:space="preserve"> tekstejä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pääsääntöisesti opetettujen oikeinkirjoitussääntöjen mukaisesti. </w:t>
            </w:r>
          </w:p>
        </w:tc>
        <w:tc>
          <w:tcPr>
            <w:tcW w:w="3326" w:type="dxa"/>
            <w:tcMar/>
          </w:tcPr>
          <w:p w:rsidRPr="00C47966" w:rsidR="00BF07E6" w:rsidP="00315FAB" w:rsidRDefault="00BF07E6" w14:paraId="604995EC" w14:textId="25B9A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Virkkeen tunnistaminen ja muodostaminen, oikeinkirjoituksen perusasioita (iso ja pieni alkukirjain, yhdyssanat), käsikirjoittamisen harjoittelu (esim. kirjainkorkeudet), näppäintaitojen harjoittelu</w:t>
            </w:r>
          </w:p>
        </w:tc>
      </w:tr>
      <w:tr w:rsidRPr="00C47966" w:rsidR="007479A6" w:rsidTr="0C2E772B" w14:paraId="0CDAE77D" w14:textId="77777777">
        <w:tc>
          <w:tcPr>
            <w:tcW w:w="13948" w:type="dxa"/>
            <w:gridSpan w:val="5"/>
            <w:shd w:val="clear" w:color="auto" w:fill="C5E0B3" w:themeFill="accent6" w:themeFillTint="66"/>
            <w:tcMar/>
          </w:tcPr>
          <w:p w:rsidRPr="000E18B1" w:rsidR="007479A6" w:rsidP="00315FAB" w:rsidRDefault="007479A6" w14:paraId="6BE35FB1" w14:textId="03187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8B1">
              <w:rPr>
                <w:rFonts w:ascii="Times New Roman" w:hAnsi="Times New Roman" w:cs="Times New Roman"/>
                <w:sz w:val="20"/>
                <w:szCs w:val="20"/>
              </w:rPr>
              <w:t>KIELEN, KIRJALLISUUDEN JA KULTTUURIN YMMÄRTÄMINEN</w:t>
            </w:r>
          </w:p>
        </w:tc>
      </w:tr>
      <w:tr w:rsidRPr="00C47966" w:rsidR="00BF07E6" w:rsidTr="0C2E772B" w14:paraId="4B264462" w14:textId="77777777">
        <w:tc>
          <w:tcPr>
            <w:tcW w:w="3248" w:type="dxa"/>
            <w:tcMar/>
          </w:tcPr>
          <w:p w:rsidRPr="00C47966" w:rsidR="00BF07E6" w:rsidP="00315FAB" w:rsidRDefault="00BF07E6" w14:paraId="730460D3" w14:textId="4214C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29B">
              <w:rPr>
                <w:rFonts w:ascii="Times New Roman" w:hAnsi="Times New Roman" w:cs="Times New Roman"/>
                <w:sz w:val="20"/>
                <w:szCs w:val="20"/>
              </w:rPr>
              <w:t xml:space="preserve">T14 kannustaa oppilasta laajentamaan tekstivalikoimaansa ja lukemaan lapsille ja nuorille suunnattua kirjallisuutta sekä rohkaista lukuharrastukseen ja </w:t>
            </w:r>
            <w:r w:rsidRPr="00193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lukuelämysten jakamiseen ja kirjaston aktiiviseen käyttöön</w:t>
            </w:r>
          </w:p>
        </w:tc>
        <w:tc>
          <w:tcPr>
            <w:tcW w:w="1850" w:type="dxa"/>
            <w:tcMar/>
          </w:tcPr>
          <w:p w:rsidRPr="000E18B1" w:rsidR="00BF07E6" w:rsidP="00315FAB" w:rsidRDefault="000E18B1" w14:paraId="6EAF11D5" w14:textId="19301F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8B1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Kirjallisuuden tuntemus ja tekstivalikoiman laajentaminen</w:t>
            </w:r>
          </w:p>
        </w:tc>
        <w:tc>
          <w:tcPr>
            <w:tcW w:w="2228" w:type="dxa"/>
            <w:tcMar/>
          </w:tcPr>
          <w:p w:rsidRPr="00C47966" w:rsidR="00BF07E6" w:rsidP="00315FAB" w:rsidRDefault="00B961EF" w14:paraId="118FBB42" w14:textId="7B0DA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lukee lukutaitoonsa sopivan kirjan loppuun ja pystyy kertomaan jotakin siitä.</w:t>
            </w:r>
          </w:p>
        </w:tc>
        <w:tc>
          <w:tcPr>
            <w:tcW w:w="3296" w:type="dxa"/>
            <w:tcMar/>
          </w:tcPr>
          <w:p w:rsidRPr="00C47966" w:rsidR="00BF07E6" w:rsidP="00315FAB" w:rsidRDefault="00BF07E6" w14:paraId="4E632FDA" w14:textId="53AD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29B">
              <w:rPr>
                <w:rFonts w:ascii="Times New Roman" w:hAnsi="Times New Roman" w:cs="Times New Roman"/>
                <w:sz w:val="20"/>
                <w:szCs w:val="20"/>
              </w:rPr>
              <w:t xml:space="preserve">Oppilas lukee sovitut (ikätasoiset) lapsille ja nuorille suunnatut kirjat, keskustelee ja jakaa kokemuksiaan lukemistaan kirjoista. </w:t>
            </w:r>
          </w:p>
        </w:tc>
        <w:tc>
          <w:tcPr>
            <w:tcW w:w="3326" w:type="dxa"/>
            <w:tcMar/>
          </w:tcPr>
          <w:p w:rsidR="00BF07E6" w:rsidP="00315FAB" w:rsidRDefault="00BF07E6" w14:paraId="399B224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Itseä kiinnostavan luettavan etsimiseen sekä omaehtoisen lukemisen, kirjoittamisen ja ilmaistutaidon harrastamisen kannustaminen</w:t>
            </w:r>
          </w:p>
          <w:p w:rsidR="00BF07E6" w:rsidP="00315FAB" w:rsidRDefault="00BF07E6" w14:paraId="104996DB" w14:textId="5886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Koti- ja ulkomaisen lapsille suunnatun kauno- ja tietokirjallisuuden lukeminen ja sen herättämien kysymysten pohtiminen.</w:t>
            </w:r>
          </w:p>
          <w:p w:rsidRPr="00C47966" w:rsidR="00BF07E6" w:rsidP="00315FAB" w:rsidRDefault="00BF07E6" w14:paraId="5DAB6C7B" w14:textId="4A575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C47BF5" w:rsidR="00975CB5" w:rsidP="004A0B25" w:rsidRDefault="00975CB5" w14:paraId="02EB378F" w14:textId="77777777">
      <w:pPr>
        <w:rPr>
          <w:b/>
          <w:bCs/>
          <w:sz w:val="36"/>
          <w:szCs w:val="36"/>
        </w:rPr>
      </w:pPr>
    </w:p>
    <w:sectPr w:rsidRPr="00C47BF5" w:rsidR="00975CB5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1A0F" w:rsidP="004B543D" w:rsidRDefault="000A1A0F" w14:paraId="1D99CA10" w14:textId="77777777">
      <w:pPr>
        <w:spacing w:after="0" w:line="240" w:lineRule="auto"/>
      </w:pPr>
      <w:r>
        <w:separator/>
      </w:r>
    </w:p>
  </w:endnote>
  <w:endnote w:type="continuationSeparator" w:id="0">
    <w:p w:rsidR="000A1A0F" w:rsidP="004B543D" w:rsidRDefault="000A1A0F" w14:paraId="2C81A8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1A0F" w:rsidP="004B543D" w:rsidRDefault="000A1A0F" w14:paraId="79D8BFE1" w14:textId="77777777">
      <w:pPr>
        <w:spacing w:after="0" w:line="240" w:lineRule="auto"/>
      </w:pPr>
      <w:r>
        <w:separator/>
      </w:r>
    </w:p>
  </w:footnote>
  <w:footnote w:type="continuationSeparator" w:id="0">
    <w:p w:rsidR="000A1A0F" w:rsidP="004B543D" w:rsidRDefault="000A1A0F" w14:paraId="1AF4A7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A0B25" w:rsidR="004A0B25" w:rsidP="004A0B25" w:rsidRDefault="004A0B25" w14:paraId="2E8B6CB5" w14:textId="77777777">
    <w:pPr>
      <w:rPr>
        <w:b/>
        <w:bCs/>
        <w:sz w:val="36"/>
        <w:szCs w:val="36"/>
      </w:rPr>
    </w:pPr>
    <w:r w:rsidRPr="00C47BF5">
      <w:rPr>
        <w:b/>
        <w:bCs/>
        <w:sz w:val="36"/>
        <w:szCs w:val="36"/>
      </w:rPr>
      <w:t>Äidinkieli 3lk.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23AAE"/>
    <w:rsid w:val="000A1A0F"/>
    <w:rsid w:val="000E18B1"/>
    <w:rsid w:val="00125EF1"/>
    <w:rsid w:val="00136A9A"/>
    <w:rsid w:val="00150242"/>
    <w:rsid w:val="00177C3B"/>
    <w:rsid w:val="001E2998"/>
    <w:rsid w:val="0027590A"/>
    <w:rsid w:val="00286453"/>
    <w:rsid w:val="002A20E2"/>
    <w:rsid w:val="00315FAB"/>
    <w:rsid w:val="00345486"/>
    <w:rsid w:val="0037476A"/>
    <w:rsid w:val="00391202"/>
    <w:rsid w:val="003C76ED"/>
    <w:rsid w:val="00430EF5"/>
    <w:rsid w:val="004541D8"/>
    <w:rsid w:val="00473290"/>
    <w:rsid w:val="004A0B25"/>
    <w:rsid w:val="004B543D"/>
    <w:rsid w:val="004F31DE"/>
    <w:rsid w:val="00551871"/>
    <w:rsid w:val="00592FE9"/>
    <w:rsid w:val="00593B31"/>
    <w:rsid w:val="005D0A1E"/>
    <w:rsid w:val="005F0606"/>
    <w:rsid w:val="00602EBA"/>
    <w:rsid w:val="006249EB"/>
    <w:rsid w:val="00677C0D"/>
    <w:rsid w:val="00684503"/>
    <w:rsid w:val="006E6EF9"/>
    <w:rsid w:val="00720061"/>
    <w:rsid w:val="00730FAC"/>
    <w:rsid w:val="007406EF"/>
    <w:rsid w:val="007479A6"/>
    <w:rsid w:val="00796511"/>
    <w:rsid w:val="007B5DDC"/>
    <w:rsid w:val="008200C7"/>
    <w:rsid w:val="00862F0F"/>
    <w:rsid w:val="0086708D"/>
    <w:rsid w:val="008A1FA8"/>
    <w:rsid w:val="00932142"/>
    <w:rsid w:val="00975CB5"/>
    <w:rsid w:val="009C63EA"/>
    <w:rsid w:val="009F494C"/>
    <w:rsid w:val="00A2030F"/>
    <w:rsid w:val="00A25500"/>
    <w:rsid w:val="00A72646"/>
    <w:rsid w:val="00B3751B"/>
    <w:rsid w:val="00B961EF"/>
    <w:rsid w:val="00BA0A91"/>
    <w:rsid w:val="00BA7747"/>
    <w:rsid w:val="00BF07E6"/>
    <w:rsid w:val="00C47966"/>
    <w:rsid w:val="00C47BF5"/>
    <w:rsid w:val="00C65159"/>
    <w:rsid w:val="00C91E9A"/>
    <w:rsid w:val="00CD1F68"/>
    <w:rsid w:val="00D23BD6"/>
    <w:rsid w:val="00E60E00"/>
    <w:rsid w:val="00EB024A"/>
    <w:rsid w:val="00ED2316"/>
    <w:rsid w:val="00ED509C"/>
    <w:rsid w:val="00F9752A"/>
    <w:rsid w:val="00FC1184"/>
    <w:rsid w:val="00FC38E8"/>
    <w:rsid w:val="084A43D0"/>
    <w:rsid w:val="0C2E772B"/>
    <w:rsid w:val="1706E4F7"/>
    <w:rsid w:val="17F9BC81"/>
    <w:rsid w:val="30EFE8FD"/>
    <w:rsid w:val="33D4715D"/>
    <w:rsid w:val="39BFB131"/>
    <w:rsid w:val="4223B94E"/>
    <w:rsid w:val="5242EDD2"/>
    <w:rsid w:val="62F61A65"/>
    <w:rsid w:val="631E56E4"/>
    <w:rsid w:val="69C39BAB"/>
    <w:rsid w:val="7A7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3FB2A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229F0-B101-4A53-96C1-691B0B00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A9F7B-A07A-4E1E-8554-E69219F5C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7BCE9-F3A2-4876-A4E6-ED29110C3752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4.xml><?xml version="1.0" encoding="utf-8"?>
<ds:datastoreItem xmlns:ds="http://schemas.openxmlformats.org/officeDocument/2006/customXml" ds:itemID="{1786390D-51B3-418A-ADB9-E50FE75220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Riikka Pellinen</dc:creator>
  <keywords/>
  <dc:description/>
  <lastModifiedBy>Laura Purontakanen</lastModifiedBy>
  <revision>16</revision>
  <dcterms:created xsi:type="dcterms:W3CDTF">2023-10-31T06:32:00.0000000Z</dcterms:created>
  <dcterms:modified xsi:type="dcterms:W3CDTF">2024-02-12T06:45:13.0204674Z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