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X="-572" w:tblpY="870"/>
        <w:tblW w:w="15593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1950"/>
        <w:gridCol w:w="2488"/>
        <w:gridCol w:w="3835"/>
      </w:tblGrid>
      <w:tr w:rsidR="005B680B" w:rsidRPr="00C47966" w14:paraId="289A85BA" w14:textId="77777777" w:rsidTr="00E2024E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50" w:type="dxa"/>
            <w:shd w:val="clear" w:color="auto" w:fill="92D050"/>
          </w:tcPr>
          <w:p w14:paraId="1CCF73A8" w14:textId="5A86BF48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23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88" w:type="dxa"/>
            <w:shd w:val="clear" w:color="auto" w:fill="92D050"/>
          </w:tcPr>
          <w:p w14:paraId="019F9DE3" w14:textId="1AD948ED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35" w:type="dxa"/>
            <w:shd w:val="clear" w:color="auto" w:fill="92D050"/>
          </w:tcPr>
          <w:p w14:paraId="6378B3E7" w14:textId="77777777" w:rsidR="005B680B" w:rsidRPr="00C47966" w:rsidRDefault="005B680B" w:rsidP="00E2024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E2024E">
        <w:tc>
          <w:tcPr>
            <w:tcW w:w="3092" w:type="dxa"/>
            <w:gridSpan w:val="2"/>
          </w:tcPr>
          <w:p w14:paraId="75A5E8B7" w14:textId="783D27BD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ohjata oppilasta havaitsemaan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lähiympäristön ja maailman kielelli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ja kulttuuri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runsa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sekä englannin asema globaalin viestinnän kielenä</w:t>
            </w:r>
          </w:p>
        </w:tc>
        <w:tc>
          <w:tcPr>
            <w:tcW w:w="1879" w:type="dxa"/>
          </w:tcPr>
          <w:p w14:paraId="78DD9E47" w14:textId="07F59422" w:rsidR="005B680B" w:rsidRPr="006C5C9D" w:rsidRDefault="006C5C9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C9D">
              <w:rPr>
                <w:rFonts w:ascii="Times New Roman" w:hAnsi="Times New Roman" w:cs="Times New Roman"/>
                <w:sz w:val="20"/>
                <w:szCs w:val="20"/>
              </w:rPr>
              <w:t>Kielellisen ympäristön hahmottaminen</w:t>
            </w:r>
          </w:p>
        </w:tc>
        <w:tc>
          <w:tcPr>
            <w:tcW w:w="2349" w:type="dxa"/>
          </w:tcPr>
          <w:p w14:paraId="1BB312B8" w14:textId="2830867B" w:rsidR="005B680B" w:rsidRDefault="006B4E35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nimet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="001E4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 xml:space="preserve">jonkin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hänen lähiympäris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tössään tai maailmassa käytet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>yn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 xml:space="preserve"> kiel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ADCCAE" w14:textId="77777777" w:rsidR="007E5338" w:rsidRDefault="007E5338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42BAA" w14:textId="340680DB" w:rsidR="007E5338" w:rsidRDefault="000878D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</w:t>
            </w:r>
            <w:r w:rsidR="00830AAC">
              <w:rPr>
                <w:rFonts w:ascii="Times New Roman" w:hAnsi="Times New Roman" w:cs="Times New Roman"/>
                <w:sz w:val="20"/>
                <w:szCs w:val="20"/>
              </w:rPr>
              <w:t xml:space="preserve"> antaa jonkin esimerkin</w:t>
            </w:r>
            <w:r w:rsidR="00A4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DC2">
              <w:rPr>
                <w:rFonts w:ascii="Times New Roman" w:hAnsi="Times New Roman" w:cs="Times New Roman"/>
                <w:sz w:val="20"/>
                <w:szCs w:val="20"/>
              </w:rPr>
              <w:t>englanninkielisen</w:t>
            </w:r>
            <w:r w:rsidR="00414A76">
              <w:rPr>
                <w:rFonts w:ascii="Times New Roman" w:hAnsi="Times New Roman" w:cs="Times New Roman"/>
                <w:sz w:val="20"/>
                <w:szCs w:val="20"/>
              </w:rPr>
              <w:t xml:space="preserve"> maan kulttuurille tyypillisistä asioista.</w:t>
            </w:r>
          </w:p>
          <w:p w14:paraId="0013B062" w14:textId="772670B2" w:rsidR="00A83973" w:rsidRPr="0019329B" w:rsidRDefault="00A8397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F6DF79F" w14:textId="77777777" w:rsidR="00B81CAF" w:rsidRDefault="00B81CA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nimetä joitakin hänen lähiympäristössään tai maailmassa käytettyjä kieliä.</w:t>
            </w:r>
          </w:p>
          <w:p w14:paraId="7BE565EF" w14:textId="7777777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46B40" w14:textId="6F3FD7A4" w:rsidR="00921E1D" w:rsidRDefault="00921E1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antaa jo</w:t>
            </w:r>
            <w:r w:rsidR="004307BF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kin esimerk</w:t>
            </w:r>
            <w:r w:rsidR="004307BF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englanninkielisen maan kulttuurille tyypillisistä asioista.</w:t>
            </w:r>
          </w:p>
          <w:p w14:paraId="0D7579B2" w14:textId="77777777" w:rsidR="00921E1D" w:rsidRPr="00192D13" w:rsidRDefault="00921E1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A097AE4" w14:textId="77777777" w:rsidR="005B680B" w:rsidRDefault="002A02E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kertoa lähiympäristönsä ja maailman kielellisestä runsaudesta.</w:t>
            </w:r>
          </w:p>
          <w:p w14:paraId="1DF15B14" w14:textId="77777777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F00E" w14:textId="74272CDF" w:rsidR="00A02457" w:rsidRDefault="00C6141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esimerkkejä </w:t>
            </w:r>
            <w:r w:rsidR="008E200B">
              <w:rPr>
                <w:rFonts w:ascii="Times New Roman" w:hAnsi="Times New Roman" w:cs="Times New Roman"/>
                <w:sz w:val="20"/>
                <w:szCs w:val="20"/>
              </w:rPr>
              <w:t>eri englanninkielisten maiden kulttuurille tyypillisistä asioista.</w:t>
            </w:r>
          </w:p>
          <w:p w14:paraId="01931DD7" w14:textId="77777777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27EA0" w14:textId="1E1A5B24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kertoa, missä ja millaisissa tilanteissa englantia käytetään globaalin viestinnän kielenä.</w:t>
            </w:r>
          </w:p>
          <w:p w14:paraId="690DF5EA" w14:textId="174C87EB" w:rsidR="00A02457" w:rsidRPr="00192D13" w:rsidRDefault="00A02457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02D17D9" w14:textId="77777777" w:rsidR="005B680B" w:rsidRDefault="0025636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Tarkastellaan</w:t>
            </w:r>
            <w:r w:rsidR="00030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07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307AC">
              <w:rPr>
                <w:rFonts w:ascii="Times New Roman" w:hAnsi="Times New Roman" w:cs="Times New Roman"/>
                <w:sz w:val="20"/>
                <w:szCs w:val="20"/>
              </w:rPr>
              <w:t>nglannin</w:t>
            </w:r>
            <w:r w:rsidR="00516074">
              <w:rPr>
                <w:rFonts w:ascii="Times New Roman" w:hAnsi="Times New Roman" w:cs="Times New Roman"/>
                <w:sz w:val="20"/>
                <w:szCs w:val="20"/>
              </w:rPr>
              <w:t xml:space="preserve"> levinneisyyttä äidinkielenä ja vieraana kielenä. </w:t>
            </w:r>
          </w:p>
          <w:p w14:paraId="0F4DB242" w14:textId="77777777" w:rsidR="00B2256A" w:rsidRDefault="00B2256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FF00B" w14:textId="7EC301A1" w:rsidR="00B2256A" w:rsidRPr="00192D13" w:rsidRDefault="00B2256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Tutustutaan englanninkielisten maiden kulttuuriin.</w:t>
            </w:r>
          </w:p>
        </w:tc>
      </w:tr>
      <w:tr w:rsidR="005B680B" w:rsidRPr="00C47966" w14:paraId="4D27C863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E2024E">
        <w:tc>
          <w:tcPr>
            <w:tcW w:w="3092" w:type="dxa"/>
            <w:gridSpan w:val="2"/>
          </w:tcPr>
          <w:p w14:paraId="15D170C8" w14:textId="53CE5639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20D34830" w:rsidR="005B680B" w:rsidRPr="0096062C" w:rsidRDefault="00D31EB8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77777777" w:rsidR="005B680B" w:rsidRDefault="0064283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englannin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88A2824" w14:textId="02E6EC52" w:rsidR="005B680B" w:rsidRPr="0096062C" w:rsidRDefault="0064283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taa joitakin esimerkkejä englannin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23D03EC9" w14:textId="43CB47B1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51A3E0E7" w:rsidR="005B680B" w:rsidRDefault="002F199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englannin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3835" w:type="dxa"/>
          </w:tcPr>
          <w:p w14:paraId="6C2C6D14" w14:textId="77777777" w:rsidR="005B680B" w:rsidRDefault="00DE43F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monipuolisesti tavoitteiden asettamista omalle englannin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E2024E">
        <w:tc>
          <w:tcPr>
            <w:tcW w:w="3092" w:type="dxa"/>
            <w:gridSpan w:val="2"/>
          </w:tcPr>
          <w:p w14:paraId="3A4B4B82" w14:textId="57E2F460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 xml:space="preserve">ohjata oppilasta ottamaan vastuuta omasta kielenopiskelustaan ja kannustaa harjaannuttamaan kielitaitoaan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rohkeasti ja myös tieto- ja 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Vastuun ottaminen </w:t>
            </w:r>
          </w:p>
          <w:p w14:paraId="090679F4" w14:textId="70118A39" w:rsidR="005B680B" w:rsidRPr="0084685A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kohdekielen opiskelusta ja </w:t>
            </w:r>
          </w:p>
          <w:p w14:paraId="759C7CAF" w14:textId="0A5181F7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sopivien kielen oppimistapojen löytäminen</w:t>
            </w:r>
          </w:p>
        </w:tc>
        <w:tc>
          <w:tcPr>
            <w:tcW w:w="2349" w:type="dxa"/>
          </w:tcPr>
          <w:p w14:paraId="6397EA5C" w14:textId="0CF4BE80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ohjattuna jonkin verran vastuuta kohdekielen opiskelustaan. </w:t>
            </w:r>
          </w:p>
          <w:p w14:paraId="07EEBE9A" w14:textId="77777777" w:rsidR="00031E83" w:rsidRPr="00562CB2" w:rsidRDefault="00031E8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03098634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E2024E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8CB152E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</w:t>
            </w:r>
          </w:p>
          <w:p w14:paraId="21F884F1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kohdekielen </w:t>
            </w:r>
          </w:p>
          <w:p w14:paraId="5610D582" w14:textId="77777777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17F38BD5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8A2B9A">
              <w:rPr>
                <w:rFonts w:ascii="Times New Roman" w:hAnsi="Times New Roman" w:cs="Times New Roman"/>
                <w:sz w:val="20"/>
                <w:szCs w:val="20"/>
              </w:rPr>
              <w:t>englantia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01E292DB" w14:textId="0D53AB32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</w:t>
            </w:r>
          </w:p>
          <w:p w14:paraId="6C2898EC" w14:textId="14470707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kohdekielen </w:t>
            </w:r>
          </w:p>
          <w:p w14:paraId="6C7F8CDF" w14:textId="7777777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useita oppimistaan edistäviä tapoja, mukaan lukien tieto- ja viestintäteknologiaa, </w:t>
            </w:r>
          </w:p>
          <w:p w14:paraId="10183B55" w14:textId="7777777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kohdekieltä ja muita kieliä. </w:t>
            </w:r>
          </w:p>
          <w:p w14:paraId="0F684A33" w14:textId="0ED367D1" w:rsidR="00FB285F" w:rsidRPr="003E1CBA" w:rsidRDefault="00FB285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2EF34D7C" w14:textId="649EF46C" w:rsidR="005B680B" w:rsidRPr="00192D13" w:rsidRDefault="00832D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5B680B" w:rsidRPr="00192D13" w14:paraId="1ECE4507" w14:textId="77777777" w:rsidTr="00E2024E">
        <w:tc>
          <w:tcPr>
            <w:tcW w:w="3092" w:type="dxa"/>
            <w:gridSpan w:val="2"/>
          </w:tcPr>
          <w:p w14:paraId="3B3C9F8A" w14:textId="02DCAC4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tukea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oppilaa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n viestinnän kulttuurista sopivuutta</w:t>
            </w:r>
            <w:r w:rsidR="006F7D07">
              <w:rPr>
                <w:rFonts w:ascii="Times New Roman" w:hAnsi="Times New Roman" w:cs="Times New Roman"/>
                <w:sz w:val="20"/>
                <w:szCs w:val="20"/>
              </w:rPr>
              <w:t xml:space="preserve"> tarjoamalla mahdollisuuksia harjoitella monipuolisia sosiaalisia tilanteita</w:t>
            </w:r>
          </w:p>
        </w:tc>
        <w:tc>
          <w:tcPr>
            <w:tcW w:w="1879" w:type="dxa"/>
          </w:tcPr>
          <w:p w14:paraId="1FC154CA" w14:textId="73FB09DF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2F294874" w:rsidR="00434F31" w:rsidRPr="00BB2ACD" w:rsidRDefault="00E34FE7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 xml:space="preserve">osaa käyttää joitakin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77777777" w:rsidR="00434F31" w:rsidRPr="00BB2ACD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joissakin kaikkein rutiininomaisimmissa </w:t>
            </w:r>
          </w:p>
          <w:p w14:paraId="1F76B272" w14:textId="03E97714" w:rsidR="005B680B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950" w:type="dxa"/>
          </w:tcPr>
          <w:p w14:paraId="47E468C9" w14:textId="6679FC77" w:rsidR="002153FD" w:rsidRDefault="002153F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8951" w14:textId="2094CFC6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07C4D33C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kaikkein rutiininomaisimmissa </w:t>
            </w:r>
          </w:p>
          <w:p w14:paraId="03B4FA84" w14:textId="77777777" w:rsidR="005B680B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33271247" w14:textId="44D81A34" w:rsidR="001F527A" w:rsidRPr="00AD3C80" w:rsidRDefault="001F527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85EFD1E" w14:textId="77777777" w:rsidR="00E5739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57396"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2A063FC8" w14:textId="77777777" w:rsidR="00E57396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EFFA" w14:textId="2F2142A3" w:rsidR="005B680B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kohteliaita tervehdyksiä ja puhuttelumuotoja sekä esittää kohteliaasti esimerkiksi pyyntöjä, kutsuja, ehdotuksia ja anteeksipyyntöjä ja vastata sellaisiin.</w:t>
            </w:r>
          </w:p>
          <w:p w14:paraId="56DE9330" w14:textId="03DF8291" w:rsidR="00E57396" w:rsidRPr="00192D13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3C16F0E" w14:textId="1D3CDA1C" w:rsidR="005B680B" w:rsidRPr="00192D13" w:rsidRDefault="0068154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E2024E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E2024E">
        <w:tc>
          <w:tcPr>
            <w:tcW w:w="3092" w:type="dxa"/>
            <w:gridSpan w:val="2"/>
          </w:tcPr>
          <w:p w14:paraId="3E8EEBAF" w14:textId="07CC1E71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ohjata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oppilasta 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>työskente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6A4A16">
              <w:rPr>
                <w:rFonts w:ascii="Times New Roman" w:hAnsi="Times New Roman" w:cs="Times New Roman"/>
                <w:sz w:val="20"/>
                <w:szCs w:val="20"/>
              </w:rPr>
              <w:t xml:space="preserve">mään </w:t>
            </w:r>
            <w:r w:rsidR="00F22D7F">
              <w:rPr>
                <w:rFonts w:ascii="Times New Roman" w:hAnsi="Times New Roman" w:cs="Times New Roman"/>
                <w:sz w:val="20"/>
                <w:szCs w:val="20"/>
              </w:rPr>
              <w:t>vaativuudeltaan monen tasoisten puhuttujen ja kirjoitettujen tekstien parissa käyttäen erilaisia ymmärtämisstrategioita.</w:t>
            </w:r>
          </w:p>
        </w:tc>
        <w:tc>
          <w:tcPr>
            <w:tcW w:w="1879" w:type="dxa"/>
          </w:tcPr>
          <w:p w14:paraId="0BF480A7" w14:textId="0A289CE8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2B53E5" w:rsidRDefault="00A64B3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  <w:r w:rsidR="00214260">
              <w:rPr>
                <w:rFonts w:ascii="Times New Roman" w:hAnsi="Times New Roman" w:cs="Times New Roman"/>
                <w:sz w:val="20"/>
                <w:szCs w:val="20"/>
              </w:rPr>
              <w:t xml:space="preserve">vähäisen määrän yksittäisiä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t>puhuttuja ja kirjoitettuja sanoja ja ilmauksia.</w:t>
            </w:r>
          </w:p>
          <w:p w14:paraId="62390BDC" w14:textId="77777777" w:rsidR="007C57F4" w:rsidRDefault="007C57F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7C57F4" w:rsidRDefault="007C57F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tekstistä </w:t>
            </w:r>
            <w:r w:rsidR="00461981">
              <w:rPr>
                <w:rFonts w:ascii="Times New Roman" w:hAnsi="Times New Roman" w:cs="Times New Roman"/>
                <w:sz w:val="20"/>
                <w:szCs w:val="20"/>
              </w:rPr>
              <w:t xml:space="preserve">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yksittäisiä tietoja.</w:t>
            </w:r>
          </w:p>
        </w:tc>
        <w:tc>
          <w:tcPr>
            <w:tcW w:w="1950" w:type="dxa"/>
          </w:tcPr>
          <w:p w14:paraId="71DB4607" w14:textId="77777777" w:rsidR="008978BF" w:rsidRDefault="008978B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helppoja, tuttua sanastoa ja ilmaisuja sekä selkeää puhetta sisältäviä tekstejä.</w:t>
            </w:r>
          </w:p>
          <w:p w14:paraId="70483016" w14:textId="77777777" w:rsidR="00C23C13" w:rsidRDefault="00C23C1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1BB4" w14:textId="68D972ED" w:rsidR="00F36BD2" w:rsidRDefault="00F36BD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</w:t>
            </w:r>
            <w:r w:rsidR="00DD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viestien ydinsisällön ja tekstin pääajatukset tuttua sanastoa sisältävästä,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ennakoitavasta tekstistä.</w:t>
            </w:r>
          </w:p>
          <w:p w14:paraId="479B0A81" w14:textId="258658F9" w:rsidR="00C23C13" w:rsidRPr="009F4C92" w:rsidRDefault="00C23C1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1CC3D29" w14:textId="77777777" w:rsidR="005B680B" w:rsidRDefault="004462E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ymmärtää helppoja, tuttu</w:t>
            </w:r>
            <w:r w:rsidR="00DD4876">
              <w:rPr>
                <w:rFonts w:ascii="Times New Roman" w:hAnsi="Times New Roman" w:cs="Times New Roman"/>
                <w:sz w:val="20"/>
                <w:szCs w:val="20"/>
              </w:rPr>
              <w:t>a sanastoa ja ilmaisuja sekä selkeää puhetta sisältäviä tekstejä.</w:t>
            </w:r>
          </w:p>
          <w:p w14:paraId="705D42B8" w14:textId="77777777" w:rsidR="00DD4876" w:rsidRDefault="00DD487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B93D3" w14:textId="4899C91C" w:rsidR="00DD4876" w:rsidRDefault="00DD487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yksinkertaisten, itseään kiinnostavien viestien ydinsisällön ja tekstin pääajatukset tuttua sanastoa sisältävästä, ennakoitavasta tekstistä.</w:t>
            </w:r>
          </w:p>
          <w:p w14:paraId="2121032E" w14:textId="77777777" w:rsidR="00DD4876" w:rsidRDefault="00DD487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33A23" w14:textId="77777777" w:rsidR="00DD4876" w:rsidRDefault="00DD487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pystyy hyvin yksinkertaiseen päättelyyn asiayhteyden tukemana.</w:t>
            </w:r>
          </w:p>
          <w:p w14:paraId="78933B53" w14:textId="5E4B0CB9" w:rsidR="00DD4876" w:rsidRPr="00192D13" w:rsidRDefault="00DD487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357CE32" w14:textId="639D6A2D" w:rsidR="005B680B" w:rsidRPr="00192D13" w:rsidRDefault="00CB5D9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t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ekstien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ennakointia ja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lukemi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tehdään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luetunymmärtämiseen liittyv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ä harjoituks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 ja saneluita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vuoropuhelui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>ta.</w:t>
            </w:r>
          </w:p>
        </w:tc>
      </w:tr>
      <w:tr w:rsidR="005B680B" w:rsidRPr="00192D13" w14:paraId="65876B63" w14:textId="77777777" w:rsidTr="00E2024E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A8D08D" w:themeFill="accent6" w:themeFillTint="99"/>
          </w:tcPr>
          <w:p w14:paraId="5FAC06A2" w14:textId="752988FA" w:rsidR="005B680B" w:rsidRPr="00192D13" w:rsidRDefault="00EF615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5B680B" w:rsidRPr="00192D13" w14:paraId="43EA6E4B" w14:textId="77777777" w:rsidTr="00E2024E">
        <w:tc>
          <w:tcPr>
            <w:tcW w:w="3092" w:type="dxa"/>
            <w:gridSpan w:val="2"/>
          </w:tcPr>
          <w:p w14:paraId="3DF44DF4" w14:textId="7EAFC1D9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tarjota oppilaalle </w:t>
            </w:r>
            <w:r w:rsidR="00D755BF">
              <w:rPr>
                <w:rFonts w:ascii="Times New Roman" w:hAnsi="Times New Roman" w:cs="Times New Roman"/>
                <w:sz w:val="20"/>
                <w:szCs w:val="20"/>
              </w:rPr>
              <w:t>mahdollisuuksia tuottaa puhetta ja kirjoitusta aihepiiriä laajentaen sekä kiinnittäen huomiota myös keskeisiin rakenteisiin ja ääntämisen perussääntöihin</w:t>
            </w:r>
          </w:p>
        </w:tc>
        <w:tc>
          <w:tcPr>
            <w:tcW w:w="1879" w:type="dxa"/>
          </w:tcPr>
          <w:p w14:paraId="007705F0" w14:textId="0D1026E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6E56FC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6E56FC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EC0CA9" w:rsidRPr="00192D13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1950" w:type="dxa"/>
          </w:tcPr>
          <w:p w14:paraId="643D1B9C" w14:textId="20B614CD" w:rsidR="002A644F" w:rsidRDefault="006556E0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 w:rsidR="00522222"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2A644F" w:rsidRDefault="002A644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7517" w14:textId="1A898EF7" w:rsidR="002A644F" w:rsidRPr="00591ADF" w:rsidRDefault="006556E0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  <w:r w:rsidR="0046609F">
              <w:rPr>
                <w:rFonts w:ascii="Times New Roman" w:hAnsi="Times New Roman" w:cs="Times New Roman"/>
                <w:sz w:val="20"/>
                <w:szCs w:val="20"/>
              </w:rPr>
              <w:t xml:space="preserve">useimmat 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harjoitellut ilmaisut ymmärrettävästi.</w:t>
            </w:r>
          </w:p>
        </w:tc>
        <w:tc>
          <w:tcPr>
            <w:tcW w:w="2488" w:type="dxa"/>
          </w:tcPr>
          <w:p w14:paraId="3894344D" w14:textId="77777777" w:rsidR="00941003" w:rsidRDefault="0094100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pystyy kertomaan jokapäiväisistä ja konkreettisista sekä itselleen tärkeistä asioista käyttäen yksinkertaisia lauseita ja konkreettista sanastoa.</w:t>
            </w:r>
          </w:p>
          <w:p w14:paraId="32FC7970" w14:textId="77777777" w:rsidR="00941003" w:rsidRDefault="0094100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ABB70" w14:textId="77777777" w:rsidR="00941003" w:rsidRDefault="0094100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helposti ennakoitavan perussanaston ja monia keskeisimpiä rakenteita.</w:t>
            </w:r>
          </w:p>
          <w:p w14:paraId="2BCA3704" w14:textId="77777777" w:rsidR="00941003" w:rsidRDefault="0094100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C8DF" w14:textId="77777777" w:rsidR="005B680B" w:rsidRDefault="0094100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003">
              <w:rPr>
                <w:rFonts w:ascii="Times New Roman" w:hAnsi="Times New Roman" w:cs="Times New Roman"/>
                <w:sz w:val="20"/>
                <w:szCs w:val="20"/>
              </w:rPr>
              <w:t>Oppilas osaa soveltaa joitakin ääntämisen perussääntöjä muissakin kuin harjoitelluissa ilmauksissa.</w:t>
            </w:r>
          </w:p>
          <w:p w14:paraId="72322804" w14:textId="5B356E02" w:rsidR="004D7EE6" w:rsidRPr="00192D13" w:rsidRDefault="004D7EE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D869BC0" w14:textId="13173CEF" w:rsidR="005B680B" w:rsidRPr="00192D13" w:rsidRDefault="003D1429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pienimuotoista kirjallista ja suullista tuottamista</w:t>
            </w:r>
            <w:r w:rsidR="00314799">
              <w:rPr>
                <w:rFonts w:ascii="Times New Roman" w:hAnsi="Times New Roman" w:cs="Times New Roman"/>
                <w:sz w:val="20"/>
                <w:szCs w:val="20"/>
              </w:rPr>
              <w:t xml:space="preserve"> (esim. </w:t>
            </w:r>
            <w:r w:rsidR="00E71A89">
              <w:rPr>
                <w:rFonts w:ascii="Times New Roman" w:hAnsi="Times New Roman" w:cs="Times New Roman"/>
                <w:sz w:val="20"/>
                <w:szCs w:val="20"/>
              </w:rPr>
              <w:t xml:space="preserve">parikeskustelut, </w:t>
            </w:r>
            <w:r w:rsidR="00095F75">
              <w:rPr>
                <w:rFonts w:ascii="Times New Roman" w:hAnsi="Times New Roman" w:cs="Times New Roman"/>
                <w:sz w:val="20"/>
                <w:szCs w:val="20"/>
              </w:rPr>
              <w:t>itsestä kertominen)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E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C73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C73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Harjoitellaan runsaasti ja 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>monipuolisesti kohdekielen ääntämistä sekä sana- ja lausepainoa, puherytmiä ja intonaatiota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E73C" w14:textId="77777777" w:rsidR="00BD214D" w:rsidRDefault="00BD214D" w:rsidP="004B543D">
      <w:pPr>
        <w:spacing w:after="0" w:line="240" w:lineRule="auto"/>
      </w:pPr>
      <w:r>
        <w:separator/>
      </w:r>
    </w:p>
  </w:endnote>
  <w:endnote w:type="continuationSeparator" w:id="0">
    <w:p w14:paraId="2796164E" w14:textId="77777777" w:rsidR="00BD214D" w:rsidRDefault="00BD214D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FA8F" w14:textId="77777777" w:rsidR="00BD214D" w:rsidRDefault="00BD214D" w:rsidP="004B543D">
      <w:pPr>
        <w:spacing w:after="0" w:line="240" w:lineRule="auto"/>
      </w:pPr>
      <w:r>
        <w:separator/>
      </w:r>
    </w:p>
  </w:footnote>
  <w:footnote w:type="continuationSeparator" w:id="0">
    <w:p w14:paraId="355F43DA" w14:textId="77777777" w:rsidR="00BD214D" w:rsidRDefault="00BD214D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89E" w14:textId="1A3C0F71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AA6EDC">
      <w:rPr>
        <w:b/>
        <w:bCs/>
        <w:sz w:val="36"/>
        <w:szCs w:val="36"/>
      </w:rPr>
      <w:t xml:space="preserve">englanti </w:t>
    </w:r>
    <w:r w:rsidR="00D8003B">
      <w:rPr>
        <w:b/>
        <w:bCs/>
        <w:sz w:val="36"/>
        <w:szCs w:val="36"/>
      </w:rPr>
      <w:t>3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23CCE"/>
    <w:rsid w:val="000307AC"/>
    <w:rsid w:val="00031E83"/>
    <w:rsid w:val="00033D5F"/>
    <w:rsid w:val="00054755"/>
    <w:rsid w:val="00060DF8"/>
    <w:rsid w:val="00063EDD"/>
    <w:rsid w:val="000878DA"/>
    <w:rsid w:val="00095F75"/>
    <w:rsid w:val="00097799"/>
    <w:rsid w:val="000A7D76"/>
    <w:rsid w:val="000D4744"/>
    <w:rsid w:val="000E0FF5"/>
    <w:rsid w:val="000E3011"/>
    <w:rsid w:val="00100EE1"/>
    <w:rsid w:val="001101E6"/>
    <w:rsid w:val="00121F8C"/>
    <w:rsid w:val="00123EFE"/>
    <w:rsid w:val="0012689D"/>
    <w:rsid w:val="00144889"/>
    <w:rsid w:val="00150342"/>
    <w:rsid w:val="00154B7F"/>
    <w:rsid w:val="00165E1C"/>
    <w:rsid w:val="00167E89"/>
    <w:rsid w:val="001702C3"/>
    <w:rsid w:val="00184489"/>
    <w:rsid w:val="00192D13"/>
    <w:rsid w:val="0019329B"/>
    <w:rsid w:val="001933B9"/>
    <w:rsid w:val="00195C64"/>
    <w:rsid w:val="001A16BE"/>
    <w:rsid w:val="001A2B0D"/>
    <w:rsid w:val="001B238F"/>
    <w:rsid w:val="001B5C30"/>
    <w:rsid w:val="001B683F"/>
    <w:rsid w:val="001E4E7B"/>
    <w:rsid w:val="001F527A"/>
    <w:rsid w:val="00201DE9"/>
    <w:rsid w:val="00206B38"/>
    <w:rsid w:val="00214260"/>
    <w:rsid w:val="002153FD"/>
    <w:rsid w:val="002348A4"/>
    <w:rsid w:val="00237FCD"/>
    <w:rsid w:val="00255585"/>
    <w:rsid w:val="0025636D"/>
    <w:rsid w:val="002654B5"/>
    <w:rsid w:val="002704AE"/>
    <w:rsid w:val="00270524"/>
    <w:rsid w:val="002833D6"/>
    <w:rsid w:val="00285DE2"/>
    <w:rsid w:val="00287B51"/>
    <w:rsid w:val="002A02ED"/>
    <w:rsid w:val="002A285F"/>
    <w:rsid w:val="002A644F"/>
    <w:rsid w:val="002B53E5"/>
    <w:rsid w:val="002B61E0"/>
    <w:rsid w:val="002D6BB9"/>
    <w:rsid w:val="002E0C98"/>
    <w:rsid w:val="002E5F24"/>
    <w:rsid w:val="002F1992"/>
    <w:rsid w:val="00314799"/>
    <w:rsid w:val="0032045A"/>
    <w:rsid w:val="003241C8"/>
    <w:rsid w:val="00324948"/>
    <w:rsid w:val="00350262"/>
    <w:rsid w:val="003514ED"/>
    <w:rsid w:val="003546EE"/>
    <w:rsid w:val="00372255"/>
    <w:rsid w:val="003843FB"/>
    <w:rsid w:val="003A447D"/>
    <w:rsid w:val="003D1429"/>
    <w:rsid w:val="003D400D"/>
    <w:rsid w:val="003E1CBA"/>
    <w:rsid w:val="003E6A36"/>
    <w:rsid w:val="003F1394"/>
    <w:rsid w:val="0040193B"/>
    <w:rsid w:val="0040418B"/>
    <w:rsid w:val="00414A76"/>
    <w:rsid w:val="00423D6F"/>
    <w:rsid w:val="004307BF"/>
    <w:rsid w:val="00434F31"/>
    <w:rsid w:val="00445954"/>
    <w:rsid w:val="004462ED"/>
    <w:rsid w:val="00452F9C"/>
    <w:rsid w:val="00453DA0"/>
    <w:rsid w:val="004541D8"/>
    <w:rsid w:val="00461981"/>
    <w:rsid w:val="0046609F"/>
    <w:rsid w:val="0048216C"/>
    <w:rsid w:val="00495CE5"/>
    <w:rsid w:val="004B543D"/>
    <w:rsid w:val="004C3378"/>
    <w:rsid w:val="004C66C2"/>
    <w:rsid w:val="004D7EE6"/>
    <w:rsid w:val="004E238D"/>
    <w:rsid w:val="004E4E27"/>
    <w:rsid w:val="004E61F4"/>
    <w:rsid w:val="00516074"/>
    <w:rsid w:val="00522222"/>
    <w:rsid w:val="00531E4B"/>
    <w:rsid w:val="00543EA2"/>
    <w:rsid w:val="00554C6F"/>
    <w:rsid w:val="00562CB2"/>
    <w:rsid w:val="0056487E"/>
    <w:rsid w:val="005804CF"/>
    <w:rsid w:val="00591ADF"/>
    <w:rsid w:val="005B680B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E56FC"/>
    <w:rsid w:val="006F7B5E"/>
    <w:rsid w:val="006F7D07"/>
    <w:rsid w:val="00706E2F"/>
    <w:rsid w:val="00707069"/>
    <w:rsid w:val="00707BE4"/>
    <w:rsid w:val="00720C96"/>
    <w:rsid w:val="0073678C"/>
    <w:rsid w:val="007406EF"/>
    <w:rsid w:val="00743060"/>
    <w:rsid w:val="0075010A"/>
    <w:rsid w:val="00754E63"/>
    <w:rsid w:val="00755BD3"/>
    <w:rsid w:val="0078348F"/>
    <w:rsid w:val="00783E2B"/>
    <w:rsid w:val="00786D9B"/>
    <w:rsid w:val="007904F4"/>
    <w:rsid w:val="00794191"/>
    <w:rsid w:val="007C2F4C"/>
    <w:rsid w:val="007C57F4"/>
    <w:rsid w:val="007D6407"/>
    <w:rsid w:val="007E5338"/>
    <w:rsid w:val="00801D35"/>
    <w:rsid w:val="00805371"/>
    <w:rsid w:val="00811A18"/>
    <w:rsid w:val="00830AAC"/>
    <w:rsid w:val="00832D31"/>
    <w:rsid w:val="00833656"/>
    <w:rsid w:val="00834EEF"/>
    <w:rsid w:val="0084685A"/>
    <w:rsid w:val="00861DDC"/>
    <w:rsid w:val="008665DE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21E1D"/>
    <w:rsid w:val="00941003"/>
    <w:rsid w:val="00947447"/>
    <w:rsid w:val="0096062C"/>
    <w:rsid w:val="009629A9"/>
    <w:rsid w:val="00975CB5"/>
    <w:rsid w:val="009825CE"/>
    <w:rsid w:val="00984C1F"/>
    <w:rsid w:val="00986B62"/>
    <w:rsid w:val="009B59A1"/>
    <w:rsid w:val="009B6F40"/>
    <w:rsid w:val="009C1FC8"/>
    <w:rsid w:val="009C3B89"/>
    <w:rsid w:val="009D5F02"/>
    <w:rsid w:val="009D686F"/>
    <w:rsid w:val="009E785E"/>
    <w:rsid w:val="009F4C92"/>
    <w:rsid w:val="00A02457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A46FB"/>
    <w:rsid w:val="00AA67C7"/>
    <w:rsid w:val="00AA6EDC"/>
    <w:rsid w:val="00AB572A"/>
    <w:rsid w:val="00AC2152"/>
    <w:rsid w:val="00AD29D8"/>
    <w:rsid w:val="00AD3C80"/>
    <w:rsid w:val="00AE1844"/>
    <w:rsid w:val="00B01EFE"/>
    <w:rsid w:val="00B05FA6"/>
    <w:rsid w:val="00B17B52"/>
    <w:rsid w:val="00B2256A"/>
    <w:rsid w:val="00B41B2F"/>
    <w:rsid w:val="00B53DCF"/>
    <w:rsid w:val="00B55DEA"/>
    <w:rsid w:val="00B7009D"/>
    <w:rsid w:val="00B81CAF"/>
    <w:rsid w:val="00B82D95"/>
    <w:rsid w:val="00B867EC"/>
    <w:rsid w:val="00BA1CA2"/>
    <w:rsid w:val="00BA4AF7"/>
    <w:rsid w:val="00BA57FA"/>
    <w:rsid w:val="00BB2893"/>
    <w:rsid w:val="00BB2ACD"/>
    <w:rsid w:val="00BD113B"/>
    <w:rsid w:val="00BD214D"/>
    <w:rsid w:val="00BD6240"/>
    <w:rsid w:val="00BF5320"/>
    <w:rsid w:val="00C05999"/>
    <w:rsid w:val="00C059FD"/>
    <w:rsid w:val="00C11890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33C73"/>
    <w:rsid w:val="00C47966"/>
    <w:rsid w:val="00C47BF5"/>
    <w:rsid w:val="00C60872"/>
    <w:rsid w:val="00C6141A"/>
    <w:rsid w:val="00C67509"/>
    <w:rsid w:val="00CB5738"/>
    <w:rsid w:val="00CB5D92"/>
    <w:rsid w:val="00CD60E7"/>
    <w:rsid w:val="00CE7240"/>
    <w:rsid w:val="00CF1220"/>
    <w:rsid w:val="00D1344A"/>
    <w:rsid w:val="00D23767"/>
    <w:rsid w:val="00D243EE"/>
    <w:rsid w:val="00D31EB8"/>
    <w:rsid w:val="00D3730A"/>
    <w:rsid w:val="00D540C2"/>
    <w:rsid w:val="00D6366E"/>
    <w:rsid w:val="00D70A6B"/>
    <w:rsid w:val="00D73ED5"/>
    <w:rsid w:val="00D748E0"/>
    <w:rsid w:val="00D755BF"/>
    <w:rsid w:val="00D8003B"/>
    <w:rsid w:val="00D9521F"/>
    <w:rsid w:val="00DA38C6"/>
    <w:rsid w:val="00DA414F"/>
    <w:rsid w:val="00DD4876"/>
    <w:rsid w:val="00DD7A48"/>
    <w:rsid w:val="00DE1F86"/>
    <w:rsid w:val="00DE43F3"/>
    <w:rsid w:val="00DF08E5"/>
    <w:rsid w:val="00DF125C"/>
    <w:rsid w:val="00E11638"/>
    <w:rsid w:val="00E17202"/>
    <w:rsid w:val="00E2024E"/>
    <w:rsid w:val="00E20ADF"/>
    <w:rsid w:val="00E218D3"/>
    <w:rsid w:val="00E229C4"/>
    <w:rsid w:val="00E34FE7"/>
    <w:rsid w:val="00E45D6B"/>
    <w:rsid w:val="00E54460"/>
    <w:rsid w:val="00E5713E"/>
    <w:rsid w:val="00E57396"/>
    <w:rsid w:val="00E71A89"/>
    <w:rsid w:val="00E8066B"/>
    <w:rsid w:val="00E849CC"/>
    <w:rsid w:val="00E852C3"/>
    <w:rsid w:val="00EA1D01"/>
    <w:rsid w:val="00EA246E"/>
    <w:rsid w:val="00EC0CA9"/>
    <w:rsid w:val="00EC4E23"/>
    <w:rsid w:val="00ED1B8E"/>
    <w:rsid w:val="00ED2F4A"/>
    <w:rsid w:val="00ED378B"/>
    <w:rsid w:val="00EE5927"/>
    <w:rsid w:val="00EF6154"/>
    <w:rsid w:val="00EF63B5"/>
    <w:rsid w:val="00EF6A7F"/>
    <w:rsid w:val="00F05180"/>
    <w:rsid w:val="00F12413"/>
    <w:rsid w:val="00F168F6"/>
    <w:rsid w:val="00F22D7F"/>
    <w:rsid w:val="00F36BD2"/>
    <w:rsid w:val="00F4342B"/>
    <w:rsid w:val="00F45EB6"/>
    <w:rsid w:val="00F507AE"/>
    <w:rsid w:val="00F63177"/>
    <w:rsid w:val="00F646F4"/>
    <w:rsid w:val="00F75135"/>
    <w:rsid w:val="00F82F27"/>
    <w:rsid w:val="00F93F89"/>
    <w:rsid w:val="00F95888"/>
    <w:rsid w:val="00FA75F0"/>
    <w:rsid w:val="00FB0FE1"/>
    <w:rsid w:val="00FB285F"/>
    <w:rsid w:val="00FD409D"/>
    <w:rsid w:val="00FF2569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Piia Takala</cp:lastModifiedBy>
  <cp:revision>6</cp:revision>
  <dcterms:created xsi:type="dcterms:W3CDTF">2025-05-13T10:37:00Z</dcterms:created>
  <dcterms:modified xsi:type="dcterms:W3CDTF">2025-05-22T11:15:00Z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