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966"/>
        <w:tblW w:w="14367" w:type="dxa"/>
        <w:tblLook w:val="04A0" w:firstRow="1" w:lastRow="0" w:firstColumn="1" w:lastColumn="0" w:noHBand="0" w:noVBand="1"/>
      </w:tblPr>
      <w:tblGrid>
        <w:gridCol w:w="3256"/>
        <w:gridCol w:w="2641"/>
        <w:gridCol w:w="2887"/>
        <w:gridCol w:w="2835"/>
        <w:gridCol w:w="2748"/>
      </w:tblGrid>
      <w:tr w:rsidR="00DE5E6D" w:rsidRPr="003A5D97" w14:paraId="11D0D8B9" w14:textId="77777777" w:rsidTr="00721C48">
        <w:trPr>
          <w:trHeight w:val="451"/>
        </w:trPr>
        <w:tc>
          <w:tcPr>
            <w:tcW w:w="3256" w:type="dxa"/>
            <w:shd w:val="clear" w:color="auto" w:fill="92D050"/>
          </w:tcPr>
          <w:p w14:paraId="6DC41B56" w14:textId="173E7B6F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0062303"/>
            <w:r w:rsidRPr="003A5D9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641" w:type="dxa"/>
            <w:shd w:val="clear" w:color="auto" w:fill="92D050"/>
          </w:tcPr>
          <w:p w14:paraId="40CFA3A3" w14:textId="5CFC6918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887" w:type="dxa"/>
            <w:shd w:val="clear" w:color="auto" w:fill="92D050"/>
          </w:tcPr>
          <w:p w14:paraId="52B5B805" w14:textId="6111B9F3" w:rsidR="00DE5E6D" w:rsidRPr="003A5D97" w:rsidRDefault="00DE5E6D" w:rsidP="00721C4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 TAITOTASO</w:t>
            </w:r>
          </w:p>
        </w:tc>
        <w:tc>
          <w:tcPr>
            <w:tcW w:w="2835" w:type="dxa"/>
            <w:shd w:val="clear" w:color="auto" w:fill="92D050"/>
          </w:tcPr>
          <w:p w14:paraId="3F1C8683" w14:textId="78DD092B" w:rsidR="00DE5E6D" w:rsidRPr="003A5D97" w:rsidRDefault="00DE5E6D" w:rsidP="00721C4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 (8)</w:t>
            </w:r>
            <w:r w:rsidRPr="003A5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48" w:type="dxa"/>
            <w:shd w:val="clear" w:color="auto" w:fill="92D050"/>
          </w:tcPr>
          <w:p w14:paraId="773D89BF" w14:textId="4D70C3A6" w:rsidR="00DE5E6D" w:rsidRPr="003A5D97" w:rsidRDefault="00DE5E6D" w:rsidP="00721C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75684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bookmarkEnd w:id="0"/>
      <w:tr w:rsidR="00721C48" w:rsidRPr="003A5D97" w14:paraId="309ACB24" w14:textId="77777777" w:rsidTr="00721C48">
        <w:trPr>
          <w:trHeight w:val="225"/>
        </w:trPr>
        <w:tc>
          <w:tcPr>
            <w:tcW w:w="14367" w:type="dxa"/>
            <w:gridSpan w:val="5"/>
            <w:shd w:val="clear" w:color="auto" w:fill="C5E0B3" w:themeFill="accent6" w:themeFillTint="66"/>
          </w:tcPr>
          <w:p w14:paraId="43BFCFFC" w14:textId="218312DC" w:rsidR="00721C48" w:rsidRPr="77568414" w:rsidRDefault="00721C48" w:rsidP="00721C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FYYSINEN TOIMINTAKYKY</w:t>
            </w:r>
          </w:p>
        </w:tc>
      </w:tr>
      <w:tr w:rsidR="00DE5E6D" w:rsidRPr="003A5D97" w14:paraId="035CFB12" w14:textId="77777777" w:rsidTr="00721C48">
        <w:trPr>
          <w:trHeight w:val="1158"/>
        </w:trPr>
        <w:tc>
          <w:tcPr>
            <w:tcW w:w="3256" w:type="dxa"/>
          </w:tcPr>
          <w:p w14:paraId="3BFFB425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T1 kannustaa oppilaita fyysiseen aktiivisuuteen, kokeilemaan erilaisia liikuntatehtäviä ja harjoittelemaan parhaansa yrittäen</w:t>
            </w:r>
          </w:p>
        </w:tc>
        <w:tc>
          <w:tcPr>
            <w:tcW w:w="2641" w:type="dxa"/>
          </w:tcPr>
          <w:p w14:paraId="447BA9C1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Työskentely ja yrittäminen</w:t>
            </w:r>
          </w:p>
          <w:p w14:paraId="672A6659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1CDD0E3" w14:textId="16FDAF74" w:rsidR="00DE5E6D" w:rsidRPr="003A5D97" w:rsidRDefault="0092379B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</w:t>
            </w:r>
            <w:r w:rsidR="000A747A">
              <w:rPr>
                <w:rFonts w:ascii="Times New Roman" w:hAnsi="Times New Roman" w:cs="Times New Roman"/>
                <w:sz w:val="20"/>
                <w:szCs w:val="20"/>
              </w:rPr>
              <w:t xml:space="preserve"> osallistuu </w:t>
            </w:r>
            <w:r w:rsidR="009A6037">
              <w:rPr>
                <w:rFonts w:ascii="Times New Roman" w:hAnsi="Times New Roman" w:cs="Times New Roman"/>
                <w:sz w:val="20"/>
                <w:szCs w:val="20"/>
              </w:rPr>
              <w:t xml:space="preserve">vaihtelevasti </w:t>
            </w:r>
            <w:r w:rsidR="000A747A">
              <w:rPr>
                <w:rFonts w:ascii="Times New Roman" w:hAnsi="Times New Roman" w:cs="Times New Roman"/>
                <w:sz w:val="20"/>
                <w:szCs w:val="20"/>
              </w:rPr>
              <w:t>liikuntatuntien toimintaan</w:t>
            </w:r>
            <w:r w:rsidR="00855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23D5FB5" w14:textId="16D2D8A4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sz w:val="20"/>
                <w:szCs w:val="20"/>
              </w:rPr>
              <w:t>Oppilas osallistuu liikuntatuntien toimintaan yleensä aktiivisesti kokeillen ja harjoitellen erilaisia liikuntatehtäviä.</w:t>
            </w:r>
          </w:p>
        </w:tc>
        <w:tc>
          <w:tcPr>
            <w:tcW w:w="2748" w:type="dxa"/>
          </w:tcPr>
          <w:p w14:paraId="0A37501D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E6D" w14:paraId="6A5637AC" w14:textId="77777777" w:rsidTr="00721C48">
        <w:trPr>
          <w:trHeight w:val="1512"/>
        </w:trPr>
        <w:tc>
          <w:tcPr>
            <w:tcW w:w="3256" w:type="dxa"/>
          </w:tcPr>
          <w:p w14:paraId="0B22AD1C" w14:textId="1BA5110F" w:rsidR="00DE5E6D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T3 ohjata oppilasta sekä vahvistamaan tasapaino- ja liikkumistaitojaan että soveltamaan niitä monipuolisesti erilaisissa oppimisympäristöissä, eri vuodenaikoina sekä eri tilanteissa</w:t>
            </w:r>
          </w:p>
        </w:tc>
        <w:tc>
          <w:tcPr>
            <w:tcW w:w="2641" w:type="dxa"/>
          </w:tcPr>
          <w:p w14:paraId="339BCCAB" w14:textId="30268B19" w:rsidR="00DE5E6D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Motoristen perustaitojen (tasapaino- ja liikkumistaidot) käyttäminen eri liikuntamuodoissa</w:t>
            </w:r>
          </w:p>
        </w:tc>
        <w:tc>
          <w:tcPr>
            <w:tcW w:w="2887" w:type="dxa"/>
          </w:tcPr>
          <w:p w14:paraId="737424F2" w14:textId="199A604D" w:rsidR="00DE5E6D" w:rsidRPr="2FE44105" w:rsidRDefault="00FB1580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="007470FF">
              <w:rPr>
                <w:rFonts w:ascii="Times New Roman" w:hAnsi="Times New Roman" w:cs="Times New Roman"/>
                <w:sz w:val="20"/>
                <w:szCs w:val="20"/>
              </w:rPr>
              <w:t>kokeilee tasapainoilua ja liikkumista erilaisissa oppimisympäristöissä.</w:t>
            </w:r>
          </w:p>
        </w:tc>
        <w:tc>
          <w:tcPr>
            <w:tcW w:w="2835" w:type="dxa"/>
          </w:tcPr>
          <w:p w14:paraId="7C68EF9D" w14:textId="3DF17722" w:rsidR="00DE5E6D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Oppilas osaa tasapainoilla ja liikkua erilaissa oppimisympäristöissä.</w:t>
            </w:r>
          </w:p>
        </w:tc>
        <w:tc>
          <w:tcPr>
            <w:tcW w:w="2748" w:type="dxa"/>
          </w:tcPr>
          <w:p w14:paraId="1F0D51A2" w14:textId="2712A373" w:rsidR="00DE5E6D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E6D" w:rsidRPr="003A5D97" w14:paraId="3D243E58" w14:textId="77777777" w:rsidTr="00721C48">
        <w:trPr>
          <w:trHeight w:val="917"/>
        </w:trPr>
        <w:tc>
          <w:tcPr>
            <w:tcW w:w="3256" w:type="dxa"/>
          </w:tcPr>
          <w:p w14:paraId="24542F4B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T7 ohjata oppilasta turvalliseen ja asialliseen toimintaan liikuntatunneilla</w:t>
            </w:r>
          </w:p>
        </w:tc>
        <w:tc>
          <w:tcPr>
            <w:tcW w:w="2641" w:type="dxa"/>
          </w:tcPr>
          <w:p w14:paraId="19C2110F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Toiminta liikuntatunneilla</w:t>
            </w:r>
            <w:r w:rsidRPr="003A5D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5DAB6C7B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7" w:type="dxa"/>
          </w:tcPr>
          <w:p w14:paraId="1DDF601D" w14:textId="3C55E7C4" w:rsidR="00DE5E6D" w:rsidRPr="003A5D97" w:rsidRDefault="00DB573F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pyrkii</w:t>
            </w:r>
            <w:r w:rsidR="00AF4DFC">
              <w:rPr>
                <w:rFonts w:ascii="Times New Roman" w:hAnsi="Times New Roman" w:cs="Times New Roman"/>
                <w:sz w:val="20"/>
                <w:szCs w:val="20"/>
              </w:rPr>
              <w:t xml:space="preserve"> pääsääntöisesti toiminaan turvallisesti ja asiallisesti opettajan ohjauksessa.</w:t>
            </w:r>
          </w:p>
        </w:tc>
        <w:tc>
          <w:tcPr>
            <w:tcW w:w="2835" w:type="dxa"/>
          </w:tcPr>
          <w:p w14:paraId="02EB378F" w14:textId="007CEA7D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sz w:val="20"/>
                <w:szCs w:val="20"/>
              </w:rPr>
              <w:t xml:space="preserve">Oppilas toimii turvallisesti ja asiallisesti </w:t>
            </w:r>
            <w:r w:rsidR="007234E4">
              <w:rPr>
                <w:rFonts w:ascii="Times New Roman" w:hAnsi="Times New Roman" w:cs="Times New Roman"/>
                <w:sz w:val="20"/>
                <w:szCs w:val="20"/>
              </w:rPr>
              <w:t>annettujen ohjeiden mukaisesti.</w:t>
            </w:r>
          </w:p>
        </w:tc>
        <w:tc>
          <w:tcPr>
            <w:tcW w:w="2748" w:type="dxa"/>
          </w:tcPr>
          <w:p w14:paraId="6A05A809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48" w:rsidRPr="003A5D97" w14:paraId="28316684" w14:textId="77777777" w:rsidTr="00721C48">
        <w:trPr>
          <w:trHeight w:val="225"/>
        </w:trPr>
        <w:tc>
          <w:tcPr>
            <w:tcW w:w="14367" w:type="dxa"/>
            <w:gridSpan w:val="5"/>
            <w:shd w:val="clear" w:color="auto" w:fill="C5E0B3" w:themeFill="accent6" w:themeFillTint="66"/>
          </w:tcPr>
          <w:p w14:paraId="66B0D03B" w14:textId="4B741DC6" w:rsidR="00721C48" w:rsidRPr="003A5D97" w:rsidRDefault="00721C48" w:rsidP="00721C48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SOSIAALINEN TOIMINTAKYKY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</w:tc>
      </w:tr>
      <w:tr w:rsidR="00DE5E6D" w:rsidRPr="003A5D97" w14:paraId="5B08FEFE" w14:textId="77777777" w:rsidTr="00721C48">
        <w:trPr>
          <w:trHeight w:val="1223"/>
        </w:trPr>
        <w:tc>
          <w:tcPr>
            <w:tcW w:w="3256" w:type="dxa"/>
          </w:tcPr>
          <w:p w14:paraId="56A1BE6F" w14:textId="1DEAD8D0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T8 ohjata oppilasta työskentelemään kaikkien kanssa sekä säätelemään toimintaansa ja tunneilmaisuaan liikuntatilanteissa toiset huomioon ottaen</w:t>
            </w:r>
          </w:p>
        </w:tc>
        <w:tc>
          <w:tcPr>
            <w:tcW w:w="2641" w:type="dxa"/>
          </w:tcPr>
          <w:p w14:paraId="3A1EAE22" w14:textId="77777777" w:rsidR="00DE5E6D" w:rsidRPr="00C00212" w:rsidRDefault="00DE5E6D" w:rsidP="00721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Vuorovaikutus- ja työskentelytaidot</w:t>
            </w:r>
            <w:r w:rsidRPr="00C00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6139712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7" w:type="dxa"/>
          </w:tcPr>
          <w:p w14:paraId="774F3B91" w14:textId="22BDCB13" w:rsidR="00DE5E6D" w:rsidRPr="00C00212" w:rsidRDefault="0031716A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pyrkii pääsä</w:t>
            </w:r>
            <w:r w:rsidR="007A193E">
              <w:rPr>
                <w:rFonts w:ascii="Times New Roman" w:hAnsi="Times New Roman" w:cs="Times New Roman"/>
                <w:sz w:val="20"/>
                <w:szCs w:val="20"/>
              </w:rPr>
              <w:t xml:space="preserve">äntöisesti toimimaan </w:t>
            </w:r>
            <w:r w:rsidR="0054462B">
              <w:rPr>
                <w:rFonts w:ascii="Times New Roman" w:hAnsi="Times New Roman" w:cs="Times New Roman"/>
                <w:sz w:val="20"/>
                <w:szCs w:val="20"/>
              </w:rPr>
              <w:t>eri liikuntatilanteissa yhteisesti sovitulla tavalla.</w:t>
            </w:r>
          </w:p>
        </w:tc>
        <w:tc>
          <w:tcPr>
            <w:tcW w:w="2835" w:type="dxa"/>
          </w:tcPr>
          <w:p w14:paraId="05BA777E" w14:textId="150B8DE5" w:rsidR="00DE5E6D" w:rsidRPr="00C00212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Oppilas osaa toimia eri liikuntatilanteissa yhteisesti sovitulla tavalla.</w:t>
            </w:r>
          </w:p>
          <w:p w14:paraId="089752DA" w14:textId="3C6D9C68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14:paraId="30522959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E6D" w:rsidRPr="003A5D97" w14:paraId="3C18F167" w14:textId="77777777" w:rsidTr="00721C48">
        <w:trPr>
          <w:trHeight w:val="985"/>
        </w:trPr>
        <w:tc>
          <w:tcPr>
            <w:tcW w:w="3256" w:type="dxa"/>
          </w:tcPr>
          <w:p w14:paraId="673178F9" w14:textId="77777777" w:rsidR="00DE5E6D" w:rsidRPr="00C00212" w:rsidRDefault="00DE5E6D" w:rsidP="00721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T9 ohjata oppilasta toimimaan reilun pelin periaatteella sekä kantamaan vastuuta yhteisistä oppimistilanteista</w:t>
            </w:r>
          </w:p>
          <w:p w14:paraId="209749A2" w14:textId="77777777" w:rsidR="00DE5E6D" w:rsidRPr="00C00212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14:paraId="1F68F28D" w14:textId="77777777" w:rsidR="00DE5E6D" w:rsidRPr="00C00212" w:rsidRDefault="00DE5E6D" w:rsidP="00721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Toiminta yhteisissä oppimistilanteissa</w:t>
            </w:r>
          </w:p>
          <w:p w14:paraId="66F08E89" w14:textId="77777777" w:rsidR="00DE5E6D" w:rsidRPr="00C00212" w:rsidRDefault="00DE5E6D" w:rsidP="00721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1FAAB9C1" w14:textId="66075E64" w:rsidR="00DE5E6D" w:rsidRPr="00C00212" w:rsidRDefault="007C3587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="0065489C">
              <w:rPr>
                <w:rFonts w:ascii="Times New Roman" w:hAnsi="Times New Roman" w:cs="Times New Roman"/>
                <w:sz w:val="20"/>
                <w:szCs w:val="20"/>
              </w:rPr>
              <w:t xml:space="preserve">harjoittelee </w:t>
            </w:r>
            <w:r w:rsidR="000F40DF">
              <w:rPr>
                <w:rFonts w:ascii="Times New Roman" w:hAnsi="Times New Roman" w:cs="Times New Roman"/>
                <w:sz w:val="20"/>
                <w:szCs w:val="20"/>
              </w:rPr>
              <w:t>reilun pelin periaatteita</w:t>
            </w:r>
            <w:r w:rsidR="00D1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59910EF" w14:textId="0E850202" w:rsidR="00DE5E6D" w:rsidRPr="00C00212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Oppilas noudattaa reilun pelin periaatteita ja osoittaa pyrkivänsä vastuullisuuteen yhteisissä oppimistilanteissa.</w:t>
            </w:r>
          </w:p>
        </w:tc>
        <w:tc>
          <w:tcPr>
            <w:tcW w:w="2748" w:type="dxa"/>
          </w:tcPr>
          <w:p w14:paraId="4C2B81A2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48" w:rsidRPr="003A5D97" w14:paraId="55F23186" w14:textId="77777777" w:rsidTr="00721C48">
        <w:trPr>
          <w:trHeight w:val="210"/>
        </w:trPr>
        <w:tc>
          <w:tcPr>
            <w:tcW w:w="14367" w:type="dxa"/>
            <w:gridSpan w:val="5"/>
            <w:shd w:val="clear" w:color="auto" w:fill="C5E0B3" w:themeFill="accent6" w:themeFillTint="66"/>
          </w:tcPr>
          <w:p w14:paraId="27FDFD7B" w14:textId="2B0D9D7A" w:rsidR="00721C48" w:rsidRPr="003A5D97" w:rsidRDefault="00721C48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PSYYKKINEN TOIMINTAKYKY</w:t>
            </w:r>
          </w:p>
        </w:tc>
      </w:tr>
      <w:tr w:rsidR="00DE5E6D" w:rsidRPr="003A5D97" w14:paraId="6B66A521" w14:textId="77777777" w:rsidTr="00721C48">
        <w:trPr>
          <w:trHeight w:val="1124"/>
        </w:trPr>
        <w:tc>
          <w:tcPr>
            <w:tcW w:w="3256" w:type="dxa"/>
          </w:tcPr>
          <w:p w14:paraId="5A39BBE3" w14:textId="7A4A563A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T10 kannustaa oppilasta ottamaan vastuuta omasta toiminnasta ja vahvistaa itsenäisen työskentelyn taito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ihin</w:t>
            </w:r>
          </w:p>
        </w:tc>
        <w:tc>
          <w:tcPr>
            <w:tcW w:w="2641" w:type="dxa"/>
          </w:tcPr>
          <w:p w14:paraId="43291C94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5D97">
              <w:rPr>
                <w:rFonts w:ascii="Times New Roman" w:hAnsi="Times New Roman" w:cs="Times New Roman"/>
                <w:iCs/>
                <w:sz w:val="20"/>
                <w:szCs w:val="20"/>
              </w:rPr>
              <w:t>Työskentelytaidot</w:t>
            </w:r>
          </w:p>
          <w:p w14:paraId="41C8F396" w14:textId="77777777" w:rsidR="00DE5E6D" w:rsidRPr="003A5D97" w:rsidRDefault="00DE5E6D" w:rsidP="00721C4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7" w:type="dxa"/>
          </w:tcPr>
          <w:p w14:paraId="23D29F40" w14:textId="2567ADC0" w:rsidR="00DE5E6D" w:rsidRPr="77568414" w:rsidRDefault="00625402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="00A01A8F">
              <w:rPr>
                <w:rFonts w:ascii="Times New Roman" w:hAnsi="Times New Roman" w:cs="Times New Roman"/>
                <w:sz w:val="20"/>
                <w:szCs w:val="20"/>
              </w:rPr>
              <w:t>pyrkii</w:t>
            </w:r>
            <w:r w:rsidR="00C0048A">
              <w:rPr>
                <w:rFonts w:ascii="Times New Roman" w:hAnsi="Times New Roman" w:cs="Times New Roman"/>
                <w:sz w:val="20"/>
                <w:szCs w:val="20"/>
              </w:rPr>
              <w:t xml:space="preserve"> pääsääntöisesti toimi</w:t>
            </w:r>
            <w:r w:rsidR="005E7F1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0048A">
              <w:rPr>
                <w:rFonts w:ascii="Times New Roman" w:hAnsi="Times New Roman" w:cs="Times New Roman"/>
                <w:sz w:val="20"/>
                <w:szCs w:val="20"/>
              </w:rPr>
              <w:t>aan annettujen ohjeiden mukaisesti.</w:t>
            </w:r>
          </w:p>
        </w:tc>
        <w:tc>
          <w:tcPr>
            <w:tcW w:w="2835" w:type="dxa"/>
          </w:tcPr>
          <w:p w14:paraId="5FF60212" w14:textId="54AA4980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568414">
              <w:rPr>
                <w:rFonts w:ascii="Times New Roman" w:hAnsi="Times New Roman" w:cs="Times New Roman"/>
                <w:sz w:val="20"/>
                <w:szCs w:val="20"/>
              </w:rPr>
              <w:t>Oppilas tulee tunneille asianmukaisesti varustautuneena ja toimii annettujen ohjeiden mukaisesti.</w:t>
            </w:r>
          </w:p>
        </w:tc>
        <w:tc>
          <w:tcPr>
            <w:tcW w:w="2748" w:type="dxa"/>
          </w:tcPr>
          <w:p w14:paraId="72A3D3EC" w14:textId="77777777" w:rsidR="00DE5E6D" w:rsidRPr="003A5D97" w:rsidRDefault="00DE5E6D" w:rsidP="00721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20B5BE" w14:textId="77777777" w:rsidR="00D92B4A" w:rsidRDefault="00D92B4A"/>
    <w:sectPr w:rsidR="00D92B4A" w:rsidSect="00721C48">
      <w:headerReference w:type="default" r:id="rId10"/>
      <w:footerReference w:type="default" r:id="rId11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7749" w14:textId="77777777" w:rsidR="0018149A" w:rsidRDefault="0018149A" w:rsidP="004B543D">
      <w:pPr>
        <w:spacing w:after="0" w:line="240" w:lineRule="auto"/>
      </w:pPr>
      <w:r>
        <w:separator/>
      </w:r>
    </w:p>
  </w:endnote>
  <w:endnote w:type="continuationSeparator" w:id="0">
    <w:p w14:paraId="490D7891" w14:textId="77777777" w:rsidR="0018149A" w:rsidRDefault="0018149A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31A5F13" w14:paraId="6513E1E3" w14:textId="77777777" w:rsidTr="731A5F13">
      <w:tc>
        <w:tcPr>
          <w:tcW w:w="4650" w:type="dxa"/>
        </w:tcPr>
        <w:p w14:paraId="310EB74E" w14:textId="184AE999" w:rsidR="731A5F13" w:rsidRDefault="731A5F13" w:rsidP="731A5F13">
          <w:pPr>
            <w:pStyle w:val="Yltunniste"/>
            <w:ind w:left="-115"/>
          </w:pPr>
        </w:p>
      </w:tc>
      <w:tc>
        <w:tcPr>
          <w:tcW w:w="4650" w:type="dxa"/>
        </w:tcPr>
        <w:p w14:paraId="3922B29E" w14:textId="4439D625" w:rsidR="731A5F13" w:rsidRDefault="731A5F13" w:rsidP="731A5F13">
          <w:pPr>
            <w:pStyle w:val="Yltunniste"/>
            <w:jc w:val="center"/>
          </w:pPr>
        </w:p>
      </w:tc>
      <w:tc>
        <w:tcPr>
          <w:tcW w:w="4650" w:type="dxa"/>
        </w:tcPr>
        <w:p w14:paraId="76B6F172" w14:textId="4065027A" w:rsidR="731A5F13" w:rsidRDefault="731A5F13" w:rsidP="731A5F13">
          <w:pPr>
            <w:pStyle w:val="Yltunniste"/>
            <w:ind w:right="-115"/>
            <w:jc w:val="right"/>
          </w:pPr>
        </w:p>
      </w:tc>
    </w:tr>
  </w:tbl>
  <w:p w14:paraId="55F7EE2A" w14:textId="700DFB4A" w:rsidR="731A5F13" w:rsidRDefault="731A5F13" w:rsidP="731A5F1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263A" w14:textId="77777777" w:rsidR="0018149A" w:rsidRDefault="0018149A" w:rsidP="004B543D">
      <w:pPr>
        <w:spacing w:after="0" w:line="240" w:lineRule="auto"/>
      </w:pPr>
      <w:r>
        <w:separator/>
      </w:r>
    </w:p>
  </w:footnote>
  <w:footnote w:type="continuationSeparator" w:id="0">
    <w:p w14:paraId="7017CD16" w14:textId="77777777" w:rsidR="0018149A" w:rsidRDefault="0018149A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845" w14:textId="1C7644F1" w:rsidR="4175D1B2" w:rsidRDefault="4175D1B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31A5F13" w14:paraId="2A8E3035" w14:textId="77777777" w:rsidTr="51AF5944">
      <w:tc>
        <w:tcPr>
          <w:tcW w:w="4650" w:type="dxa"/>
        </w:tcPr>
        <w:p w14:paraId="0C3A0209" w14:textId="01AAAF17" w:rsidR="731A5F13" w:rsidRDefault="51AF5944" w:rsidP="51AF5944">
          <w:pPr>
            <w:rPr>
              <w:b/>
              <w:bCs/>
              <w:sz w:val="36"/>
              <w:szCs w:val="36"/>
            </w:rPr>
          </w:pPr>
          <w:r w:rsidRPr="51AF5944">
            <w:rPr>
              <w:b/>
              <w:bCs/>
              <w:sz w:val="36"/>
              <w:szCs w:val="36"/>
            </w:rPr>
            <w:t>Liikunta 3lk.</w:t>
          </w:r>
        </w:p>
      </w:tc>
      <w:tc>
        <w:tcPr>
          <w:tcW w:w="4650" w:type="dxa"/>
        </w:tcPr>
        <w:p w14:paraId="744E4EF3" w14:textId="05CBA6C0" w:rsidR="731A5F13" w:rsidRDefault="731A5F13" w:rsidP="731A5F13">
          <w:pPr>
            <w:pStyle w:val="Yltunniste"/>
            <w:jc w:val="center"/>
          </w:pPr>
        </w:p>
      </w:tc>
      <w:tc>
        <w:tcPr>
          <w:tcW w:w="4650" w:type="dxa"/>
        </w:tcPr>
        <w:p w14:paraId="34230E60" w14:textId="3800C53E" w:rsidR="731A5F13" w:rsidRDefault="731A5F13" w:rsidP="731A5F13">
          <w:pPr>
            <w:pStyle w:val="Yltunniste"/>
            <w:ind w:right="-115"/>
            <w:jc w:val="right"/>
          </w:pPr>
        </w:p>
      </w:tc>
    </w:tr>
  </w:tbl>
  <w:p w14:paraId="6230D698" w14:textId="66179E24" w:rsidR="731A5F13" w:rsidRDefault="731A5F13" w:rsidP="731A5F1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7DEF"/>
    <w:rsid w:val="0004378B"/>
    <w:rsid w:val="00053B0F"/>
    <w:rsid w:val="000A747A"/>
    <w:rsid w:val="000F40DF"/>
    <w:rsid w:val="001133CB"/>
    <w:rsid w:val="0018149A"/>
    <w:rsid w:val="001929AF"/>
    <w:rsid w:val="001D5EA1"/>
    <w:rsid w:val="002E4E7A"/>
    <w:rsid w:val="002E7698"/>
    <w:rsid w:val="003140A8"/>
    <w:rsid w:val="0031716A"/>
    <w:rsid w:val="00360F46"/>
    <w:rsid w:val="00380DE9"/>
    <w:rsid w:val="00391E76"/>
    <w:rsid w:val="003A5D97"/>
    <w:rsid w:val="003C6A47"/>
    <w:rsid w:val="003E2EB2"/>
    <w:rsid w:val="004541D8"/>
    <w:rsid w:val="00463078"/>
    <w:rsid w:val="004A160A"/>
    <w:rsid w:val="004A48F4"/>
    <w:rsid w:val="004B2CA1"/>
    <w:rsid w:val="004B543D"/>
    <w:rsid w:val="00504394"/>
    <w:rsid w:val="0054462B"/>
    <w:rsid w:val="00597419"/>
    <w:rsid w:val="005E7F19"/>
    <w:rsid w:val="00602EBA"/>
    <w:rsid w:val="00625402"/>
    <w:rsid w:val="00643806"/>
    <w:rsid w:val="0065489C"/>
    <w:rsid w:val="00721C48"/>
    <w:rsid w:val="007234E4"/>
    <w:rsid w:val="007406EF"/>
    <w:rsid w:val="007470FF"/>
    <w:rsid w:val="007A193E"/>
    <w:rsid w:val="007C3587"/>
    <w:rsid w:val="00855054"/>
    <w:rsid w:val="00855B39"/>
    <w:rsid w:val="00871BC6"/>
    <w:rsid w:val="00887D41"/>
    <w:rsid w:val="008B3976"/>
    <w:rsid w:val="008E33A0"/>
    <w:rsid w:val="0092379B"/>
    <w:rsid w:val="00962551"/>
    <w:rsid w:val="00975CB5"/>
    <w:rsid w:val="009A6037"/>
    <w:rsid w:val="009A7DC3"/>
    <w:rsid w:val="00A01A8F"/>
    <w:rsid w:val="00A261F0"/>
    <w:rsid w:val="00AF4DFC"/>
    <w:rsid w:val="00BE2266"/>
    <w:rsid w:val="00C0048A"/>
    <w:rsid w:val="00C46B78"/>
    <w:rsid w:val="00C47966"/>
    <w:rsid w:val="00C47BF5"/>
    <w:rsid w:val="00C6731A"/>
    <w:rsid w:val="00CF485C"/>
    <w:rsid w:val="00CF776F"/>
    <w:rsid w:val="00D11BE6"/>
    <w:rsid w:val="00D92B4A"/>
    <w:rsid w:val="00DB573F"/>
    <w:rsid w:val="00DE5E6D"/>
    <w:rsid w:val="00E141C9"/>
    <w:rsid w:val="00E17102"/>
    <w:rsid w:val="00E200B1"/>
    <w:rsid w:val="00E61554"/>
    <w:rsid w:val="00F40E25"/>
    <w:rsid w:val="00FA5D6F"/>
    <w:rsid w:val="00FA60A0"/>
    <w:rsid w:val="00FB1580"/>
    <w:rsid w:val="00FD40F0"/>
    <w:rsid w:val="00FE521C"/>
    <w:rsid w:val="0D09E0EB"/>
    <w:rsid w:val="16F48B30"/>
    <w:rsid w:val="26737439"/>
    <w:rsid w:val="26DE310C"/>
    <w:rsid w:val="2FAC9376"/>
    <w:rsid w:val="2FE44105"/>
    <w:rsid w:val="38AB684E"/>
    <w:rsid w:val="41667527"/>
    <w:rsid w:val="4175D1B2"/>
    <w:rsid w:val="43024588"/>
    <w:rsid w:val="4A342285"/>
    <w:rsid w:val="4BFE8DB4"/>
    <w:rsid w:val="51AF5944"/>
    <w:rsid w:val="558ED449"/>
    <w:rsid w:val="58B376F4"/>
    <w:rsid w:val="5C63D7BB"/>
    <w:rsid w:val="60297982"/>
    <w:rsid w:val="630429E8"/>
    <w:rsid w:val="64783F78"/>
    <w:rsid w:val="6A61D418"/>
    <w:rsid w:val="6F1EA83C"/>
    <w:rsid w:val="731A5F13"/>
    <w:rsid w:val="77568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6066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24552-F322-4D43-B93C-34AE4DC39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1FA3F-274A-4A7D-9F9D-AF3B44EA8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40F7D-45BD-4C46-814C-BC5152B4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A6568-8CCF-41FA-89E5-72482E41B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28</cp:revision>
  <dcterms:created xsi:type="dcterms:W3CDTF">2021-11-01T12:35:00Z</dcterms:created>
  <dcterms:modified xsi:type="dcterms:W3CDTF">2022-04-27T15:28:00Z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