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37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E7698" w:rsidRPr="00253B4B" w14:paraId="11D0D8B9" w14:textId="77777777" w:rsidTr="00BF05F7">
        <w:tc>
          <w:tcPr>
            <w:tcW w:w="3487" w:type="dxa"/>
            <w:shd w:val="clear" w:color="auto" w:fill="92D050"/>
          </w:tcPr>
          <w:p w14:paraId="6DC41B56" w14:textId="65A02538" w:rsidR="002E7698" w:rsidRPr="00253B4B" w:rsidRDefault="002E7698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F05F7"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744925BC" w:rsidR="002E7698" w:rsidRPr="00253B4B" w:rsidRDefault="002E7698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F05F7"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0F24E432" w:rsidR="002E7698" w:rsidRPr="00253B4B" w:rsidRDefault="00BF05F7" w:rsidP="006C5DF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HYVÄN OSAAMISEN KUVAUS</w:t>
            </w:r>
            <w:r w:rsidR="002E7698"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="002E7698" w:rsidRPr="00253B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3CAE96F1" w:rsidR="002E7698" w:rsidRPr="00253B4B" w:rsidRDefault="133B68F2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61E4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F05F7"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2E7698" w:rsidRPr="00253B4B" w14:paraId="62F043D9" w14:textId="77777777" w:rsidTr="7161E436">
        <w:tc>
          <w:tcPr>
            <w:tcW w:w="3487" w:type="dxa"/>
          </w:tcPr>
          <w:p w14:paraId="3501A5F8" w14:textId="77777777" w:rsidR="009D2C46" w:rsidRPr="00253B4B" w:rsidRDefault="009D2C46" w:rsidP="006C5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hahmottamaan ja hallitsemaan kokonainen käsityöprosessi ja sen dokumentointi</w:t>
            </w:r>
          </w:p>
          <w:p w14:paraId="672A6659" w14:textId="77777777" w:rsidR="002E7698" w:rsidRPr="00253B4B" w:rsidRDefault="002E7698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367B4F8" w14:textId="77777777" w:rsidR="002E7698" w:rsidRPr="00253B4B" w:rsidRDefault="009D2C46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Oman työn 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suunnittelu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valmistus, arviointi, prosessin dokumentointi</w:t>
            </w:r>
          </w:p>
        </w:tc>
        <w:tc>
          <w:tcPr>
            <w:tcW w:w="3487" w:type="dxa"/>
          </w:tcPr>
          <w:p w14:paraId="0B82F3D4" w14:textId="77777777" w:rsidR="002E7698" w:rsidRPr="00253B4B" w:rsidRDefault="00D6736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sz w:val="20"/>
                <w:szCs w:val="20"/>
              </w:rPr>
              <w:t>Oppilas osaa toteuttaa kokonaisen käsityöprosessin. Oppilas osaa tehdä dokumentointia käsityöprosessin eri vaiheista.</w:t>
            </w:r>
          </w:p>
        </w:tc>
        <w:tc>
          <w:tcPr>
            <w:tcW w:w="3487" w:type="dxa"/>
          </w:tcPr>
          <w:p w14:paraId="0A37501D" w14:textId="511B462B" w:rsidR="002E7698" w:rsidRPr="00253B4B" w:rsidRDefault="00B2543F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Kuvalliset suunnitelmat ja kaavat, teknisen piirtämisen harjoittelu (suurennos, pienennös, mittakaava),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eknisten piirto-ohjelmien kokeilu, työohje omaa työskentelyä varten</w:t>
            </w:r>
          </w:p>
        </w:tc>
      </w:tr>
      <w:tr w:rsidR="002C46A7" w:rsidRPr="00253B4B" w14:paraId="60590F77" w14:textId="77777777" w:rsidTr="002C46A7">
        <w:tc>
          <w:tcPr>
            <w:tcW w:w="3487" w:type="dxa"/>
          </w:tcPr>
          <w:p w14:paraId="32C86141" w14:textId="77777777" w:rsidR="002C46A7" w:rsidRPr="00253B4B" w:rsidRDefault="002C46A7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T3 opastaa oppilasta suunnit-telemaan ja valmistamaan yksin tai yhdessä käsityötuote tai -teos luottaen omiin esteettisiin ja teknisiin ratkaisuihin</w:t>
            </w:r>
          </w:p>
          <w:p w14:paraId="5DAB6C7B" w14:textId="77777777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1AD1B95" w14:textId="77777777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Tuotteen valmistaminen</w:t>
            </w:r>
          </w:p>
        </w:tc>
        <w:tc>
          <w:tcPr>
            <w:tcW w:w="3487" w:type="dxa"/>
          </w:tcPr>
          <w:p w14:paraId="491BB2C8" w14:textId="77777777" w:rsidR="002C46A7" w:rsidRDefault="002C46A7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osaa valmistaa omaan tai yhteiseen</w:t>
            </w:r>
            <w:r w:rsidRPr="6EBB245F">
              <w:rPr>
                <w:rFonts w:ascii="Times New Roman" w:hAnsi="Times New Roman" w:cs="Times New Roman"/>
                <w:sz w:val="20"/>
                <w:szCs w:val="20"/>
              </w:rPr>
              <w:t xml:space="preserve"> suunnitelmaansa</w:t>
            </w: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perustuvan tuotteen tai teoksen,</w:t>
            </w:r>
          </w:p>
          <w:p w14:paraId="4EC61DB8" w14:textId="77777777" w:rsidR="002C46A7" w:rsidRPr="001A1B20" w:rsidRDefault="002C46A7" w:rsidP="006C5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jossa on huomioitu esteettisyys ja toimivuus.</w:t>
            </w:r>
          </w:p>
        </w:tc>
        <w:tc>
          <w:tcPr>
            <w:tcW w:w="3487" w:type="dxa"/>
            <w:vMerge w:val="restart"/>
            <w:vAlign w:val="center"/>
          </w:tcPr>
          <w:p w14:paraId="02EB378F" w14:textId="24C680AA" w:rsidR="002C46A7" w:rsidRPr="00253B4B" w:rsidRDefault="002C46A7" w:rsidP="002C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poraaminen (pylväsporakone), koneellinen sahaaminen (esim. konelehtisaha), tietokonepohjainen 3D-suunnitteluohjelma, teknologiaopetus esim, ompelukoneen tai muun laitteen ohjelmointi. piirilevy, kolmiulotteinen rakenne, metallimuotoaminen (esim. kuumamuokkaus)</w:t>
            </w:r>
          </w:p>
        </w:tc>
      </w:tr>
      <w:tr w:rsidR="002C46A7" w:rsidRPr="00253B4B" w14:paraId="23E00DF1" w14:textId="77777777" w:rsidTr="7161E436">
        <w:tc>
          <w:tcPr>
            <w:tcW w:w="3487" w:type="dxa"/>
          </w:tcPr>
          <w:p w14:paraId="4AAD62AC" w14:textId="77777777" w:rsidR="002C46A7" w:rsidRPr="00253B4B" w:rsidRDefault="002C46A7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tunnistamaan käsitteistöä sekä tuntemaan monia erilaisia materiaaleja ja työstämään niitä tarkoituksen mukaisesti</w:t>
            </w:r>
          </w:p>
        </w:tc>
        <w:tc>
          <w:tcPr>
            <w:tcW w:w="3487" w:type="dxa"/>
          </w:tcPr>
          <w:p w14:paraId="40C00A2F" w14:textId="77777777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Käsityössä käytettävien materiaalien ja valmistustekniikoiden valinta, yhdistäminen ja työstämine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487" w:type="dxa"/>
          </w:tcPr>
          <w:p w14:paraId="002E3381" w14:textId="77777777" w:rsidR="002C46A7" w:rsidRPr="00D67363" w:rsidRDefault="002C46A7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tuntee ja osaa käyttää käsityön käsitteistöä. Oppilas valitsee, yhdistää ja käyttää tarkoituksenmukaisesti eri materiaaleja ja valmistustekniikoita.</w:t>
            </w:r>
          </w:p>
          <w:p w14:paraId="6A05A809" w14:textId="77777777" w:rsidR="002C46A7" w:rsidRPr="00253B4B" w:rsidRDefault="002C46A7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14:paraId="5A39BBE3" w14:textId="77777777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A7" w:rsidRPr="00253B4B" w14:paraId="7AF80423" w14:textId="77777777" w:rsidTr="7161E436">
        <w:tc>
          <w:tcPr>
            <w:tcW w:w="3487" w:type="dxa"/>
          </w:tcPr>
          <w:p w14:paraId="79E9865E" w14:textId="77777777" w:rsidR="002C46A7" w:rsidRPr="00253B4B" w:rsidRDefault="002C46A7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T5 kannustaa oppilasta toimimaan pitkäjänteisesti ja vastuuntuntoisesti, huolehtimaan turvallisesta työskentelystä sekä valitsemaan ja käyttämään työhön sopivaa välineistöä</w:t>
            </w:r>
          </w:p>
        </w:tc>
        <w:tc>
          <w:tcPr>
            <w:tcW w:w="3487" w:type="dxa"/>
          </w:tcPr>
          <w:p w14:paraId="43291C94" w14:textId="77777777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Työskentelytaidot</w:t>
            </w:r>
          </w:p>
        </w:tc>
        <w:tc>
          <w:tcPr>
            <w:tcW w:w="3487" w:type="dxa"/>
          </w:tcPr>
          <w:p w14:paraId="2E12411F" w14:textId="77777777" w:rsidR="002C46A7" w:rsidRPr="0030694B" w:rsidRDefault="002C46A7" w:rsidP="6EB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sz w:val="20"/>
                <w:szCs w:val="20"/>
              </w:rPr>
              <w:t xml:space="preserve">Oppilas ottaa vastuuta omasta työstään ja toimii tavoitteellisesti. </w:t>
            </w:r>
          </w:p>
          <w:p w14:paraId="62902404" w14:textId="77777777" w:rsidR="002C46A7" w:rsidRPr="0030694B" w:rsidRDefault="002C46A7" w:rsidP="6EB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sz w:val="20"/>
                <w:szCs w:val="20"/>
              </w:rPr>
              <w:t xml:space="preserve">Oppilas osaa kuvata yksinkertaisten ja arkipäivään liittyvien laitteiden toimintaperiaatteita. </w:t>
            </w:r>
          </w:p>
          <w:p w14:paraId="4CAD1F9F" w14:textId="7C4010BC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61E436">
              <w:rPr>
                <w:rFonts w:ascii="Times New Roman" w:hAnsi="Times New Roman" w:cs="Times New Roman"/>
                <w:sz w:val="20"/>
                <w:szCs w:val="20"/>
              </w:rPr>
              <w:t>Oppilas osaa käyttää asianmukaisia työvälineitä, koneita ja laitteita oikein, turvallisesti ja tarkoituksenmukaisesti.</w:t>
            </w:r>
          </w:p>
        </w:tc>
        <w:tc>
          <w:tcPr>
            <w:tcW w:w="3487" w:type="dxa"/>
            <w:vMerge/>
          </w:tcPr>
          <w:p w14:paraId="41C8F396" w14:textId="77777777" w:rsidR="002C46A7" w:rsidRPr="00253B4B" w:rsidRDefault="002C46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C46" w:rsidRPr="00253B4B" w14:paraId="5CBBE9DB" w14:textId="77777777" w:rsidTr="7161E436">
        <w:tc>
          <w:tcPr>
            <w:tcW w:w="3487" w:type="dxa"/>
          </w:tcPr>
          <w:p w14:paraId="0065E4FD" w14:textId="77777777" w:rsidR="009D2C46" w:rsidRPr="00253B4B" w:rsidRDefault="009D2C46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T6 opastaa oppilasta käyttämään </w:t>
            </w:r>
          </w:p>
          <w:p w14:paraId="20D7BC74" w14:textId="77777777" w:rsidR="009D2C46" w:rsidRPr="00253B4B" w:rsidRDefault="009D2C46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tieto- ja viestintäteknologiaa käsityön suunnittelussa, valmistamisessa ja käsityöprosessin dokumentoinnissa</w:t>
            </w:r>
          </w:p>
        </w:tc>
        <w:tc>
          <w:tcPr>
            <w:tcW w:w="3487" w:type="dxa"/>
          </w:tcPr>
          <w:p w14:paraId="4E1AF081" w14:textId="77777777" w:rsidR="009D2C46" w:rsidRPr="00253B4B" w:rsidRDefault="009D2C46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Tieto- ja viestintäteknologian käyttäminen omassa työskentelyssä</w:t>
            </w:r>
          </w:p>
          <w:p w14:paraId="72A3D3EC" w14:textId="77777777" w:rsidR="009D2C46" w:rsidRPr="00253B4B" w:rsidRDefault="009D2C46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C674EE6" w14:textId="77777777" w:rsidR="00D67363" w:rsidRPr="00F535DD" w:rsidRDefault="00D67363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osaa käyttää tieto- ja viestintäteknologiaa ohjatusti käsityöprosessin suunnittelussa, </w:t>
            </w:r>
          </w:p>
          <w:p w14:paraId="23DA4073" w14:textId="77777777" w:rsidR="009D2C46" w:rsidRPr="00D67363" w:rsidRDefault="00D67363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valmistuksessa ja käsityöprosessin dokumentoinnissa.</w:t>
            </w:r>
          </w:p>
        </w:tc>
        <w:tc>
          <w:tcPr>
            <w:tcW w:w="3487" w:type="dxa"/>
          </w:tcPr>
          <w:p w14:paraId="0D0B940D" w14:textId="7DD5AA0F" w:rsidR="009D2C46" w:rsidRPr="00253B4B" w:rsidRDefault="00347335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suunnitelma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työohje 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kuva valmiista työstä sähköiseen portfolioon</w:t>
            </w:r>
          </w:p>
        </w:tc>
      </w:tr>
      <w:tr w:rsidR="009D2C46" w:rsidRPr="00253B4B" w14:paraId="0F062939" w14:textId="77777777" w:rsidTr="7161E436">
        <w:tc>
          <w:tcPr>
            <w:tcW w:w="3487" w:type="dxa"/>
          </w:tcPr>
          <w:p w14:paraId="083632B1" w14:textId="77777777" w:rsidR="009D2C46" w:rsidRPr="00253B4B" w:rsidRDefault="009D2C46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T7 ohjata oppilasta arvioimaan, arvostamaan ja tarkastelemaan vuorovaikutteisesti omaa ja muiden kokonaisen käsityön prosessia</w:t>
            </w:r>
          </w:p>
        </w:tc>
        <w:tc>
          <w:tcPr>
            <w:tcW w:w="3487" w:type="dxa"/>
          </w:tcPr>
          <w:p w14:paraId="5EF59560" w14:textId="77777777" w:rsidR="009D2C46" w:rsidRPr="00253B4B" w:rsidRDefault="009D2C46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 ja muiden työn arviointi, vertaispalautteen antaminen</w:t>
            </w:r>
          </w:p>
        </w:tc>
        <w:tc>
          <w:tcPr>
            <w:tcW w:w="3487" w:type="dxa"/>
          </w:tcPr>
          <w:p w14:paraId="770A6A62" w14:textId="77777777" w:rsidR="009D2C46" w:rsidRPr="00253B4B" w:rsidRDefault="00D6736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BB2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osallistuu rakentavasti oman ja toisten työn ja työskentelyn arviointiin ja vertaispalautteen antamiseen.</w:t>
            </w:r>
          </w:p>
        </w:tc>
        <w:tc>
          <w:tcPr>
            <w:tcW w:w="3487" w:type="dxa"/>
          </w:tcPr>
          <w:p w14:paraId="0E27B00A" w14:textId="77777777" w:rsidR="009D2C46" w:rsidRPr="00253B4B" w:rsidRDefault="009D2C46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EAFD9C" w14:textId="77777777" w:rsidR="002E7698" w:rsidRPr="00C47BF5" w:rsidRDefault="002E7698" w:rsidP="006C5DF6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CD01" w14:textId="77777777" w:rsidR="00704EAD" w:rsidRDefault="00704EAD" w:rsidP="004B543D">
      <w:pPr>
        <w:spacing w:after="0" w:line="240" w:lineRule="auto"/>
      </w:pPr>
      <w:r>
        <w:separator/>
      </w:r>
    </w:p>
  </w:endnote>
  <w:endnote w:type="continuationSeparator" w:id="0">
    <w:p w14:paraId="7A605AEE" w14:textId="77777777" w:rsidR="00704EAD" w:rsidRDefault="00704EAD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24E8" w14:textId="77777777" w:rsidR="00704EAD" w:rsidRDefault="00704EAD" w:rsidP="004B543D">
      <w:pPr>
        <w:spacing w:after="0" w:line="240" w:lineRule="auto"/>
      </w:pPr>
      <w:r>
        <w:separator/>
      </w:r>
    </w:p>
  </w:footnote>
  <w:footnote w:type="continuationSeparator" w:id="0">
    <w:p w14:paraId="7D554939" w14:textId="77777777" w:rsidR="00704EAD" w:rsidRDefault="00704EAD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B6D2" w14:textId="77777777" w:rsidR="006C5DF6" w:rsidRPr="00C47BF5" w:rsidRDefault="006C5DF6" w:rsidP="006C5DF6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käsityö 6lk.</w:t>
    </w:r>
  </w:p>
  <w:p w14:paraId="4B94D5A5" w14:textId="77777777" w:rsidR="006C5DF6" w:rsidRDefault="006C5D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4378B"/>
    <w:rsid w:val="000659EB"/>
    <w:rsid w:val="000C06D7"/>
    <w:rsid w:val="00150116"/>
    <w:rsid w:val="001929AF"/>
    <w:rsid w:val="001A1B20"/>
    <w:rsid w:val="001C1FF2"/>
    <w:rsid w:val="001D5EA1"/>
    <w:rsid w:val="00253B4B"/>
    <w:rsid w:val="002C46A7"/>
    <w:rsid w:val="002E7698"/>
    <w:rsid w:val="00347335"/>
    <w:rsid w:val="00360F46"/>
    <w:rsid w:val="00380DE9"/>
    <w:rsid w:val="00391E76"/>
    <w:rsid w:val="003E2EB2"/>
    <w:rsid w:val="004541D8"/>
    <w:rsid w:val="004A160A"/>
    <w:rsid w:val="004B543D"/>
    <w:rsid w:val="004D2C9B"/>
    <w:rsid w:val="00602EBA"/>
    <w:rsid w:val="006A1B9F"/>
    <w:rsid w:val="006C5DF6"/>
    <w:rsid w:val="00704EAD"/>
    <w:rsid w:val="007230B0"/>
    <w:rsid w:val="007406EF"/>
    <w:rsid w:val="00791F2C"/>
    <w:rsid w:val="00796F41"/>
    <w:rsid w:val="007B0657"/>
    <w:rsid w:val="00855054"/>
    <w:rsid w:val="008B3976"/>
    <w:rsid w:val="008E33A0"/>
    <w:rsid w:val="00962551"/>
    <w:rsid w:val="00975CB5"/>
    <w:rsid w:val="009A3B4F"/>
    <w:rsid w:val="009D2C46"/>
    <w:rsid w:val="00A261F0"/>
    <w:rsid w:val="00A515A8"/>
    <w:rsid w:val="00AA7670"/>
    <w:rsid w:val="00AF277C"/>
    <w:rsid w:val="00B2543F"/>
    <w:rsid w:val="00BD2E72"/>
    <w:rsid w:val="00BF05F7"/>
    <w:rsid w:val="00C342C5"/>
    <w:rsid w:val="00C47966"/>
    <w:rsid w:val="00C47BF5"/>
    <w:rsid w:val="00CC539D"/>
    <w:rsid w:val="00CF776F"/>
    <w:rsid w:val="00D372C1"/>
    <w:rsid w:val="00D67363"/>
    <w:rsid w:val="00D9166B"/>
    <w:rsid w:val="00DB280C"/>
    <w:rsid w:val="00DD2E46"/>
    <w:rsid w:val="00E141C9"/>
    <w:rsid w:val="00E17102"/>
    <w:rsid w:val="00E200B1"/>
    <w:rsid w:val="00E61C5A"/>
    <w:rsid w:val="00FD40F0"/>
    <w:rsid w:val="133B68F2"/>
    <w:rsid w:val="4300CB41"/>
    <w:rsid w:val="6EBB245F"/>
    <w:rsid w:val="7161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E6BD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7F393-9D05-47CE-BFC1-CCE9603CE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D00B5-4723-4C9B-A788-3D3557449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82DF2C-6C20-4EBE-B3A2-D7CE3C0FC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0A5FE-FA07-464F-8FB1-FBC8C617C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12</cp:revision>
  <dcterms:created xsi:type="dcterms:W3CDTF">2020-12-03T14:25:00Z</dcterms:created>
  <dcterms:modified xsi:type="dcterms:W3CDTF">2021-04-23T08:06:00Z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