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pPr w:leftFromText="141" w:rightFromText="141" w:vertAnchor="page" w:horzAnchor="margin" w:tblpY="1516"/>
        <w:tblW w:w="13948" w:type="dxa"/>
        <w:tblLayout w:type="fixed"/>
        <w:tblLook w:val="04A0" w:firstRow="1" w:lastRow="0" w:firstColumn="1" w:lastColumn="0" w:noHBand="0" w:noVBand="1"/>
      </w:tblPr>
      <w:tblGrid>
        <w:gridCol w:w="2122"/>
        <w:gridCol w:w="1489"/>
        <w:gridCol w:w="2054"/>
        <w:gridCol w:w="2127"/>
        <w:gridCol w:w="1984"/>
        <w:gridCol w:w="2051"/>
        <w:gridCol w:w="2121"/>
      </w:tblGrid>
      <w:tr w:rsidR="002C7DBB" w:rsidRPr="00E9552F" w14:paraId="43790F02" w14:textId="77777777" w:rsidTr="00262A3B">
        <w:trPr>
          <w:trHeight w:val="300"/>
        </w:trPr>
        <w:tc>
          <w:tcPr>
            <w:tcW w:w="2122" w:type="dxa"/>
            <w:shd w:val="clear" w:color="auto" w:fill="92D050"/>
          </w:tcPr>
          <w:p w14:paraId="04FE5F40" w14:textId="77777777" w:rsidR="00D90B90" w:rsidRDefault="00D90B90" w:rsidP="007910D5">
            <w:pPr>
              <w:rPr>
                <w:rFonts w:ascii="Times New Roman" w:hAnsi="Times New Roman" w:cs="Times New Roman"/>
                <w:sz w:val="20"/>
                <w:szCs w:val="20"/>
              </w:rPr>
            </w:pPr>
            <w:r w:rsidRPr="00E9552F">
              <w:rPr>
                <w:rFonts w:ascii="Times New Roman" w:hAnsi="Times New Roman" w:cs="Times New Roman"/>
                <w:sz w:val="20"/>
                <w:szCs w:val="20"/>
              </w:rPr>
              <w:t>T</w:t>
            </w:r>
            <w:r>
              <w:rPr>
                <w:rFonts w:ascii="Times New Roman" w:hAnsi="Times New Roman" w:cs="Times New Roman"/>
                <w:sz w:val="20"/>
                <w:szCs w:val="20"/>
              </w:rPr>
              <w:t>AVOITE</w:t>
            </w:r>
          </w:p>
          <w:p w14:paraId="2AAD2590" w14:textId="77777777" w:rsidR="00101154" w:rsidRDefault="00101154" w:rsidP="007910D5">
            <w:pPr>
              <w:rPr>
                <w:rFonts w:ascii="Times New Roman" w:hAnsi="Times New Roman" w:cs="Times New Roman"/>
                <w:b/>
                <w:bCs/>
                <w:i/>
                <w:iCs/>
                <w:sz w:val="20"/>
                <w:szCs w:val="20"/>
              </w:rPr>
            </w:pPr>
          </w:p>
          <w:p w14:paraId="6DC41B56" w14:textId="681CBA53" w:rsidR="00DC1791" w:rsidRPr="00101154" w:rsidRDefault="00DC1791" w:rsidP="007910D5">
            <w:pPr>
              <w:rPr>
                <w:rFonts w:ascii="Times New Roman" w:hAnsi="Times New Roman" w:cs="Times New Roman"/>
                <w:b/>
                <w:bCs/>
                <w:sz w:val="20"/>
                <w:szCs w:val="20"/>
              </w:rPr>
            </w:pPr>
          </w:p>
        </w:tc>
        <w:tc>
          <w:tcPr>
            <w:tcW w:w="1489" w:type="dxa"/>
            <w:shd w:val="clear" w:color="auto" w:fill="92D050"/>
          </w:tcPr>
          <w:p w14:paraId="40CFA3A3" w14:textId="3124F5D8" w:rsidR="00D90B90" w:rsidRPr="00350278" w:rsidRDefault="00350278" w:rsidP="007910D5">
            <w:pPr>
              <w:rPr>
                <w:rFonts w:ascii="Times New Roman" w:hAnsi="Times New Roman" w:cs="Times New Roman"/>
                <w:sz w:val="20"/>
                <w:szCs w:val="20"/>
              </w:rPr>
            </w:pPr>
            <w:r w:rsidRPr="00350278">
              <w:rPr>
                <w:rFonts w:ascii="Times New Roman" w:hAnsi="Times New Roman" w:cs="Times New Roman"/>
                <w:sz w:val="20"/>
                <w:szCs w:val="20"/>
              </w:rPr>
              <w:t>ARVIOINNIN KOHDE</w:t>
            </w:r>
          </w:p>
        </w:tc>
        <w:tc>
          <w:tcPr>
            <w:tcW w:w="2054" w:type="dxa"/>
            <w:shd w:val="clear" w:color="auto" w:fill="92D050"/>
          </w:tcPr>
          <w:p w14:paraId="746B6667" w14:textId="3C74C893" w:rsidR="00D90B90" w:rsidRPr="00E9552F" w:rsidRDefault="00D90B90" w:rsidP="007910D5">
            <w:pPr>
              <w:tabs>
                <w:tab w:val="right" w:pos="3271"/>
              </w:tabs>
              <w:rPr>
                <w:rFonts w:ascii="Times New Roman" w:hAnsi="Times New Roman" w:cs="Times New Roman"/>
                <w:sz w:val="20"/>
                <w:szCs w:val="20"/>
              </w:rPr>
            </w:pPr>
            <w:r>
              <w:rPr>
                <w:rFonts w:ascii="Times New Roman" w:hAnsi="Times New Roman" w:cs="Times New Roman"/>
                <w:sz w:val="20"/>
                <w:szCs w:val="20"/>
              </w:rPr>
              <w:t>OSAAMISEN KUVAUS ARVOSANALLE 5</w:t>
            </w:r>
          </w:p>
        </w:tc>
        <w:tc>
          <w:tcPr>
            <w:tcW w:w="2127" w:type="dxa"/>
            <w:shd w:val="clear" w:color="auto" w:fill="92D050"/>
          </w:tcPr>
          <w:p w14:paraId="68B87836" w14:textId="1734B898" w:rsidR="00D90B90" w:rsidRPr="00E9552F" w:rsidRDefault="00D90B90" w:rsidP="007910D5">
            <w:pPr>
              <w:tabs>
                <w:tab w:val="right" w:pos="3271"/>
              </w:tabs>
              <w:rPr>
                <w:rFonts w:ascii="Times New Roman" w:hAnsi="Times New Roman" w:cs="Times New Roman"/>
                <w:sz w:val="20"/>
                <w:szCs w:val="20"/>
              </w:rPr>
            </w:pPr>
            <w:r>
              <w:rPr>
                <w:rFonts w:ascii="Times New Roman" w:hAnsi="Times New Roman" w:cs="Times New Roman"/>
                <w:sz w:val="20"/>
                <w:szCs w:val="20"/>
              </w:rPr>
              <w:t>OSAAMISEN KUVAUS ARVOSANALLE 7</w:t>
            </w:r>
          </w:p>
        </w:tc>
        <w:tc>
          <w:tcPr>
            <w:tcW w:w="1984" w:type="dxa"/>
            <w:shd w:val="clear" w:color="auto" w:fill="92D050"/>
          </w:tcPr>
          <w:p w14:paraId="3F1C8683" w14:textId="6EBB58DF" w:rsidR="00D90B90" w:rsidRPr="00E9552F" w:rsidRDefault="00D90B90" w:rsidP="007910D5">
            <w:pPr>
              <w:tabs>
                <w:tab w:val="right" w:pos="3271"/>
              </w:tabs>
              <w:rPr>
                <w:rFonts w:ascii="Times New Roman" w:hAnsi="Times New Roman" w:cs="Times New Roman"/>
                <w:sz w:val="20"/>
                <w:szCs w:val="20"/>
              </w:rPr>
            </w:pPr>
            <w:r w:rsidRPr="6146BAC2">
              <w:rPr>
                <w:rFonts w:ascii="Times New Roman" w:hAnsi="Times New Roman" w:cs="Times New Roman"/>
                <w:sz w:val="20"/>
                <w:szCs w:val="20"/>
              </w:rPr>
              <w:t>HYVÄN OSAAMISEN KUVAUS (8)</w:t>
            </w:r>
            <w:r w:rsidR="745A9487" w:rsidRPr="6146BAC2">
              <w:rPr>
                <w:rFonts w:ascii="Times New Roman" w:hAnsi="Times New Roman" w:cs="Times New Roman"/>
                <w:sz w:val="20"/>
                <w:szCs w:val="20"/>
              </w:rPr>
              <w:t xml:space="preserve"> </w:t>
            </w:r>
          </w:p>
        </w:tc>
        <w:tc>
          <w:tcPr>
            <w:tcW w:w="2051" w:type="dxa"/>
            <w:shd w:val="clear" w:color="auto" w:fill="92D050"/>
          </w:tcPr>
          <w:p w14:paraId="75093147" w14:textId="3A9D8EF2" w:rsidR="00D90B90" w:rsidRPr="2A43AC22" w:rsidRDefault="00D90B90" w:rsidP="2A43AC22">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OSAAMISEN KUVAUS ARVOSANALLE 9</w:t>
            </w:r>
          </w:p>
        </w:tc>
        <w:tc>
          <w:tcPr>
            <w:tcW w:w="2121" w:type="dxa"/>
            <w:shd w:val="clear" w:color="auto" w:fill="92D050"/>
          </w:tcPr>
          <w:p w14:paraId="4ABE5750" w14:textId="017EB598" w:rsidR="00D90B90" w:rsidRPr="00E9552F" w:rsidRDefault="00D90B90" w:rsidP="2A43AC22">
            <w:pPr>
              <w:spacing w:line="259" w:lineRule="auto"/>
              <w:rPr>
                <w:rFonts w:ascii="Times New Roman" w:eastAsia="Times New Roman" w:hAnsi="Times New Roman" w:cs="Times New Roman"/>
                <w:color w:val="000000" w:themeColor="text1"/>
                <w:sz w:val="20"/>
                <w:szCs w:val="20"/>
              </w:rPr>
            </w:pPr>
            <w:r w:rsidRPr="2A43AC22">
              <w:rPr>
                <w:rFonts w:ascii="Times New Roman" w:eastAsia="Times New Roman" w:hAnsi="Times New Roman" w:cs="Times New Roman"/>
                <w:color w:val="000000" w:themeColor="text1"/>
                <w:sz w:val="20"/>
                <w:szCs w:val="20"/>
              </w:rPr>
              <w:t>E</w:t>
            </w:r>
            <w:r>
              <w:rPr>
                <w:rFonts w:ascii="Times New Roman" w:eastAsia="Times New Roman" w:hAnsi="Times New Roman" w:cs="Times New Roman"/>
                <w:color w:val="000000" w:themeColor="text1"/>
                <w:sz w:val="20"/>
                <w:szCs w:val="20"/>
              </w:rPr>
              <w:t>SIMERKKISISÄLTÖJÄ</w:t>
            </w:r>
          </w:p>
        </w:tc>
      </w:tr>
      <w:tr w:rsidR="00D90B90" w:rsidRPr="00E9552F" w14:paraId="276F1622" w14:textId="77777777" w:rsidTr="6146BAC2">
        <w:trPr>
          <w:trHeight w:val="300"/>
        </w:trPr>
        <w:tc>
          <w:tcPr>
            <w:tcW w:w="13948" w:type="dxa"/>
            <w:gridSpan w:val="7"/>
            <w:shd w:val="clear" w:color="auto" w:fill="C5E0B3" w:themeFill="accent6" w:themeFillTint="66"/>
          </w:tcPr>
          <w:p w14:paraId="5589EDA7" w14:textId="56026E0B" w:rsidR="00D90B90" w:rsidRDefault="00D90B90" w:rsidP="6146BAC2">
            <w:pPr>
              <w:rPr>
                <w:rFonts w:ascii="Times New Roman" w:eastAsia="Times New Roman" w:hAnsi="Times New Roman" w:cs="Times New Roman"/>
                <w:color w:val="000000" w:themeColor="text1"/>
                <w:sz w:val="20"/>
                <w:szCs w:val="20"/>
              </w:rPr>
            </w:pPr>
            <w:r w:rsidRPr="6146BAC2">
              <w:rPr>
                <w:rFonts w:ascii="Times New Roman" w:eastAsia="Times New Roman" w:hAnsi="Times New Roman" w:cs="Times New Roman"/>
                <w:color w:val="000000" w:themeColor="text1"/>
                <w:sz w:val="20"/>
                <w:szCs w:val="20"/>
              </w:rPr>
              <w:t>VUOROVAIKUTUSTILANTEESSA TOIMIMINEN</w:t>
            </w:r>
          </w:p>
        </w:tc>
      </w:tr>
      <w:tr w:rsidR="00544592" w:rsidRPr="00E9552F" w14:paraId="4EEEB6EB" w14:textId="77777777" w:rsidTr="00262A3B">
        <w:trPr>
          <w:trHeight w:val="300"/>
        </w:trPr>
        <w:tc>
          <w:tcPr>
            <w:tcW w:w="2122" w:type="dxa"/>
            <w:shd w:val="clear" w:color="auto" w:fill="auto"/>
          </w:tcPr>
          <w:p w14:paraId="7E5A589B" w14:textId="647AE76C" w:rsidR="00544592" w:rsidRPr="0019329B" w:rsidRDefault="00544592" w:rsidP="00544592">
            <w:pPr>
              <w:rPr>
                <w:rFonts w:ascii="Times New Roman" w:hAnsi="Times New Roman" w:cs="Times New Roman"/>
                <w:sz w:val="20"/>
                <w:szCs w:val="20"/>
              </w:rPr>
            </w:pPr>
            <w:r w:rsidRPr="0019329B">
              <w:rPr>
                <w:rFonts w:ascii="Times New Roman" w:hAnsi="Times New Roman" w:cs="Times New Roman"/>
                <w:sz w:val="20"/>
                <w:szCs w:val="20"/>
              </w:rPr>
              <w:t>T1 opastaa oppilasta vahvistamaan taitoaan toimia rakentavasti erila</w:t>
            </w:r>
            <w:r>
              <w:rPr>
                <w:rFonts w:ascii="Times New Roman" w:hAnsi="Times New Roman" w:cs="Times New Roman"/>
                <w:sz w:val="20"/>
                <w:szCs w:val="20"/>
              </w:rPr>
              <w:t>isissa viestintäympäristöissä</w:t>
            </w:r>
          </w:p>
          <w:p w14:paraId="5AC08AA0" w14:textId="77777777" w:rsidR="00544592" w:rsidRDefault="00544592" w:rsidP="00544592">
            <w:pPr>
              <w:rPr>
                <w:rFonts w:ascii="Times New Roman" w:hAnsi="Times New Roman" w:cs="Times New Roman"/>
                <w:sz w:val="20"/>
                <w:szCs w:val="20"/>
              </w:rPr>
            </w:pPr>
            <w:r w:rsidRPr="0019329B">
              <w:rPr>
                <w:rFonts w:ascii="Times New Roman" w:hAnsi="Times New Roman" w:cs="Times New Roman"/>
                <w:sz w:val="20"/>
                <w:szCs w:val="20"/>
              </w:rPr>
              <w:t>ja il</w:t>
            </w:r>
            <w:r>
              <w:rPr>
                <w:rFonts w:ascii="Times New Roman" w:hAnsi="Times New Roman" w:cs="Times New Roman"/>
                <w:sz w:val="20"/>
                <w:szCs w:val="20"/>
              </w:rPr>
              <w:t>maisemaan mielipiteensä</w:t>
            </w:r>
          </w:p>
          <w:p w14:paraId="3C583723" w14:textId="77777777" w:rsidR="00544592" w:rsidRPr="00101154" w:rsidRDefault="00544592" w:rsidP="00544592">
            <w:pPr>
              <w:rPr>
                <w:rFonts w:ascii="Times New Roman" w:hAnsi="Times New Roman" w:cs="Times New Roman"/>
                <w:b/>
                <w:bCs/>
                <w:sz w:val="20"/>
                <w:szCs w:val="20"/>
              </w:rPr>
            </w:pPr>
          </w:p>
          <w:p w14:paraId="7CFF52BB" w14:textId="5B1F7757" w:rsidR="00544592" w:rsidRPr="00946340" w:rsidRDefault="00544592" w:rsidP="00544592">
            <w:pPr>
              <w:rPr>
                <w:rFonts w:ascii="Times New Roman" w:hAnsi="Times New Roman" w:cs="Times New Roman"/>
                <w:b/>
                <w:bCs/>
                <w:i/>
                <w:iCs/>
                <w:sz w:val="20"/>
                <w:szCs w:val="20"/>
              </w:rPr>
            </w:pPr>
          </w:p>
        </w:tc>
        <w:tc>
          <w:tcPr>
            <w:tcW w:w="1489" w:type="dxa"/>
            <w:shd w:val="clear" w:color="auto" w:fill="auto"/>
          </w:tcPr>
          <w:p w14:paraId="6A15D11C" w14:textId="6295A5DE" w:rsidR="00544592" w:rsidRPr="008B1936" w:rsidRDefault="00544592" w:rsidP="00544592">
            <w:pPr>
              <w:rPr>
                <w:rFonts w:ascii="Times New Roman" w:hAnsi="Times New Roman" w:cs="Times New Roman"/>
                <w:sz w:val="20"/>
                <w:szCs w:val="20"/>
              </w:rPr>
            </w:pPr>
            <w:r w:rsidRPr="1C9FA2D5">
              <w:rPr>
                <w:rFonts w:ascii="Times New Roman" w:hAnsi="Times New Roman" w:cs="Times New Roman"/>
                <w:sz w:val="20"/>
                <w:szCs w:val="20"/>
              </w:rPr>
              <w:t>Toiminta vuorovaikutustilanteessa</w:t>
            </w:r>
          </w:p>
        </w:tc>
        <w:tc>
          <w:tcPr>
            <w:tcW w:w="2054" w:type="dxa"/>
          </w:tcPr>
          <w:p w14:paraId="14E6A13C" w14:textId="77777777" w:rsidR="00544592" w:rsidRDefault="00544592" w:rsidP="00544592">
            <w:pPr>
              <w:tabs>
                <w:tab w:val="right" w:pos="3271"/>
              </w:tabs>
              <w:rPr>
                <w:rFonts w:ascii="Times New Roman" w:hAnsi="Times New Roman" w:cs="Times New Roman"/>
                <w:color w:val="212529"/>
                <w:sz w:val="20"/>
                <w:szCs w:val="20"/>
              </w:rPr>
            </w:pPr>
            <w:r w:rsidRPr="00D90B90">
              <w:rPr>
                <w:rFonts w:ascii="Times New Roman" w:hAnsi="Times New Roman" w:cs="Times New Roman"/>
                <w:color w:val="212529"/>
                <w:sz w:val="20"/>
                <w:szCs w:val="20"/>
              </w:rPr>
              <w:t xml:space="preserve">Oppilas osaa toimia itselleen tutuissa ja epämuodollisissa vuorovaikutustilanteissa. </w:t>
            </w:r>
          </w:p>
          <w:p w14:paraId="75D434BF" w14:textId="77777777" w:rsidR="00544592" w:rsidRDefault="00544592" w:rsidP="00544592">
            <w:pPr>
              <w:tabs>
                <w:tab w:val="right" w:pos="3271"/>
              </w:tabs>
              <w:rPr>
                <w:rFonts w:ascii="Times New Roman" w:hAnsi="Times New Roman" w:cs="Times New Roman"/>
                <w:color w:val="212529"/>
                <w:sz w:val="20"/>
                <w:szCs w:val="20"/>
              </w:rPr>
            </w:pPr>
          </w:p>
          <w:p w14:paraId="7E284985" w14:textId="6EC42534" w:rsidR="00544592" w:rsidRPr="00D90B90" w:rsidRDefault="00544592" w:rsidP="00544592">
            <w:pPr>
              <w:tabs>
                <w:tab w:val="right" w:pos="3271"/>
              </w:tabs>
              <w:rPr>
                <w:rFonts w:ascii="Times New Roman" w:hAnsi="Times New Roman" w:cs="Times New Roman"/>
                <w:sz w:val="20"/>
                <w:szCs w:val="20"/>
              </w:rPr>
            </w:pPr>
            <w:r w:rsidRPr="00D90B90">
              <w:rPr>
                <w:rFonts w:ascii="Times New Roman" w:hAnsi="Times New Roman" w:cs="Times New Roman"/>
                <w:color w:val="212529"/>
                <w:sz w:val="20"/>
                <w:szCs w:val="20"/>
              </w:rPr>
              <w:t>Oppilas osaa ilmaista ajatuksiaan vastaamalla esitettyihin kysymyksiin.</w:t>
            </w:r>
          </w:p>
        </w:tc>
        <w:tc>
          <w:tcPr>
            <w:tcW w:w="2127" w:type="dxa"/>
          </w:tcPr>
          <w:p w14:paraId="417671D5" w14:textId="77777777" w:rsidR="00544592" w:rsidRDefault="00544592" w:rsidP="00544592">
            <w:pPr>
              <w:tabs>
                <w:tab w:val="right" w:pos="3271"/>
              </w:tabs>
              <w:rPr>
                <w:rFonts w:ascii="Times New Roman" w:hAnsi="Times New Roman" w:cs="Times New Roman"/>
                <w:color w:val="212529"/>
                <w:sz w:val="20"/>
                <w:szCs w:val="20"/>
                <w:shd w:val="clear" w:color="auto" w:fill="FFFFFF"/>
              </w:rPr>
            </w:pPr>
            <w:r w:rsidRPr="00D90B90">
              <w:rPr>
                <w:rFonts w:ascii="Times New Roman" w:hAnsi="Times New Roman" w:cs="Times New Roman"/>
                <w:color w:val="212529"/>
                <w:sz w:val="20"/>
                <w:szCs w:val="20"/>
                <w:shd w:val="clear" w:color="auto" w:fill="FFFFFF"/>
              </w:rPr>
              <w:t xml:space="preserve">Oppilas osaa toimia tavanomaisissa vuorovaikutustilanteissa. </w:t>
            </w:r>
          </w:p>
          <w:p w14:paraId="47B76C5C" w14:textId="77777777" w:rsidR="00544592" w:rsidRDefault="00544592" w:rsidP="00544592">
            <w:pPr>
              <w:tabs>
                <w:tab w:val="right" w:pos="3271"/>
              </w:tabs>
              <w:rPr>
                <w:rFonts w:ascii="Times New Roman" w:hAnsi="Times New Roman" w:cs="Times New Roman"/>
                <w:color w:val="212529"/>
                <w:sz w:val="20"/>
                <w:szCs w:val="20"/>
                <w:shd w:val="clear" w:color="auto" w:fill="FFFFFF"/>
              </w:rPr>
            </w:pPr>
          </w:p>
          <w:p w14:paraId="33C77542" w14:textId="77777777" w:rsidR="00544592" w:rsidRDefault="00544592" w:rsidP="00544592">
            <w:pPr>
              <w:tabs>
                <w:tab w:val="right" w:pos="3271"/>
              </w:tabs>
              <w:rPr>
                <w:rFonts w:ascii="Times New Roman" w:hAnsi="Times New Roman" w:cs="Times New Roman"/>
                <w:color w:val="212529"/>
                <w:sz w:val="20"/>
                <w:szCs w:val="20"/>
                <w:shd w:val="clear" w:color="auto" w:fill="FFFFFF"/>
              </w:rPr>
            </w:pPr>
          </w:p>
          <w:p w14:paraId="1546C45E" w14:textId="62C4D25F" w:rsidR="00544592" w:rsidRPr="00D90B90" w:rsidRDefault="00544592" w:rsidP="00544592">
            <w:pPr>
              <w:tabs>
                <w:tab w:val="right" w:pos="3271"/>
              </w:tabs>
              <w:rPr>
                <w:rFonts w:ascii="Times New Roman" w:hAnsi="Times New Roman" w:cs="Times New Roman"/>
                <w:sz w:val="20"/>
                <w:szCs w:val="20"/>
              </w:rPr>
            </w:pPr>
            <w:r w:rsidRPr="00D90B90">
              <w:rPr>
                <w:rFonts w:ascii="Times New Roman" w:hAnsi="Times New Roman" w:cs="Times New Roman"/>
                <w:color w:val="212529"/>
                <w:sz w:val="20"/>
                <w:szCs w:val="20"/>
                <w:shd w:val="clear" w:color="auto" w:fill="FFFFFF"/>
              </w:rPr>
              <w:t>Oppilas osaa ilmaista ajatuksiaan ja mielipiteitään.</w:t>
            </w:r>
          </w:p>
        </w:tc>
        <w:tc>
          <w:tcPr>
            <w:tcW w:w="1984" w:type="dxa"/>
            <w:shd w:val="clear" w:color="auto" w:fill="auto"/>
          </w:tcPr>
          <w:p w14:paraId="03650D09" w14:textId="77777777" w:rsidR="00544592" w:rsidRDefault="00544592" w:rsidP="00544592">
            <w:pPr>
              <w:tabs>
                <w:tab w:val="right" w:pos="3271"/>
              </w:tabs>
              <w:rPr>
                <w:rFonts w:ascii="Times New Roman" w:hAnsi="Times New Roman" w:cs="Times New Roman"/>
                <w:color w:val="212529"/>
                <w:sz w:val="20"/>
                <w:szCs w:val="20"/>
              </w:rPr>
            </w:pPr>
            <w:r w:rsidRPr="00D90B90">
              <w:rPr>
                <w:rFonts w:ascii="Times New Roman" w:hAnsi="Times New Roman" w:cs="Times New Roman"/>
                <w:color w:val="212529"/>
                <w:sz w:val="20"/>
                <w:szCs w:val="20"/>
              </w:rPr>
              <w:t xml:space="preserve">Oppilas osaa toimia erilaisissa vuorovaikutustilanteissa. </w:t>
            </w:r>
          </w:p>
          <w:p w14:paraId="7F68E61F" w14:textId="77777777" w:rsidR="00544592" w:rsidRDefault="00544592" w:rsidP="00544592">
            <w:pPr>
              <w:tabs>
                <w:tab w:val="right" w:pos="3271"/>
              </w:tabs>
              <w:rPr>
                <w:rFonts w:ascii="Times New Roman" w:hAnsi="Times New Roman" w:cs="Times New Roman"/>
                <w:color w:val="212529"/>
                <w:sz w:val="20"/>
                <w:szCs w:val="20"/>
              </w:rPr>
            </w:pPr>
          </w:p>
          <w:p w14:paraId="22F3FC35" w14:textId="77777777" w:rsidR="00544592" w:rsidRDefault="00544592" w:rsidP="00544592">
            <w:pPr>
              <w:tabs>
                <w:tab w:val="right" w:pos="3271"/>
              </w:tabs>
              <w:rPr>
                <w:rFonts w:ascii="Times New Roman" w:hAnsi="Times New Roman" w:cs="Times New Roman"/>
                <w:color w:val="212529"/>
                <w:sz w:val="20"/>
                <w:szCs w:val="20"/>
              </w:rPr>
            </w:pPr>
          </w:p>
          <w:p w14:paraId="6203FEB4" w14:textId="76512B38" w:rsidR="00544592" w:rsidRPr="00D90B90" w:rsidRDefault="00544592" w:rsidP="00544592">
            <w:pPr>
              <w:tabs>
                <w:tab w:val="right" w:pos="3271"/>
              </w:tabs>
              <w:rPr>
                <w:rFonts w:ascii="Times New Roman" w:hAnsi="Times New Roman" w:cs="Times New Roman"/>
                <w:sz w:val="20"/>
                <w:szCs w:val="20"/>
              </w:rPr>
            </w:pPr>
            <w:r w:rsidRPr="00D90B90">
              <w:rPr>
                <w:rFonts w:ascii="Times New Roman" w:hAnsi="Times New Roman" w:cs="Times New Roman"/>
                <w:color w:val="212529"/>
                <w:sz w:val="20"/>
                <w:szCs w:val="20"/>
              </w:rPr>
              <w:t>Oppilas osaa ilmaista ajatuksiaan ja mielipiteitään sekä esittää mielipiteelleen joitakin perusteluja.</w:t>
            </w:r>
          </w:p>
        </w:tc>
        <w:tc>
          <w:tcPr>
            <w:tcW w:w="2051" w:type="dxa"/>
          </w:tcPr>
          <w:p w14:paraId="188C0862" w14:textId="77777777" w:rsidR="00544592" w:rsidRDefault="00544592" w:rsidP="00544592">
            <w:pPr>
              <w:rPr>
                <w:rFonts w:ascii="Times New Roman" w:hAnsi="Times New Roman" w:cs="Times New Roman"/>
                <w:color w:val="212529"/>
                <w:sz w:val="20"/>
                <w:szCs w:val="20"/>
                <w:shd w:val="clear" w:color="auto" w:fill="FFFFFF"/>
              </w:rPr>
            </w:pPr>
            <w:r w:rsidRPr="00D90B90">
              <w:rPr>
                <w:rFonts w:ascii="Times New Roman" w:hAnsi="Times New Roman" w:cs="Times New Roman"/>
                <w:color w:val="212529"/>
                <w:sz w:val="20"/>
                <w:szCs w:val="20"/>
                <w:shd w:val="clear" w:color="auto" w:fill="FFFFFF"/>
              </w:rPr>
              <w:t xml:space="preserve">Oppilas osaa toimia rakentavasti monenlaisissa vuorovaikutustilanteissa. </w:t>
            </w:r>
          </w:p>
          <w:p w14:paraId="2832660A" w14:textId="77777777" w:rsidR="00544592" w:rsidRDefault="00544592" w:rsidP="00544592">
            <w:pPr>
              <w:rPr>
                <w:rFonts w:ascii="Times New Roman" w:hAnsi="Times New Roman" w:cs="Times New Roman"/>
                <w:color w:val="212529"/>
                <w:sz w:val="20"/>
                <w:szCs w:val="20"/>
                <w:shd w:val="clear" w:color="auto" w:fill="FFFFFF"/>
              </w:rPr>
            </w:pPr>
          </w:p>
          <w:p w14:paraId="0E72B5A8" w14:textId="4F2A635A" w:rsidR="00544592" w:rsidRPr="00D90B90" w:rsidRDefault="00544592" w:rsidP="00544592">
            <w:pPr>
              <w:rPr>
                <w:rFonts w:ascii="Times New Roman" w:hAnsi="Times New Roman" w:cs="Times New Roman"/>
                <w:sz w:val="20"/>
                <w:szCs w:val="20"/>
              </w:rPr>
            </w:pPr>
            <w:r w:rsidRPr="00D90B90">
              <w:rPr>
                <w:rFonts w:ascii="Times New Roman" w:hAnsi="Times New Roman" w:cs="Times New Roman"/>
                <w:color w:val="212529"/>
                <w:sz w:val="20"/>
                <w:szCs w:val="20"/>
                <w:shd w:val="clear" w:color="auto" w:fill="FFFFFF"/>
              </w:rPr>
              <w:t>Oppilas osaa ilmaista mielipiteitään ja perustella niitä tilanteeseen sopivalla tavalla.</w:t>
            </w:r>
          </w:p>
        </w:tc>
        <w:tc>
          <w:tcPr>
            <w:tcW w:w="2121" w:type="dxa"/>
            <w:shd w:val="clear" w:color="auto" w:fill="auto"/>
          </w:tcPr>
          <w:p w14:paraId="4E4F2FEF" w14:textId="1A291638" w:rsidR="00544592" w:rsidRPr="00B4137E" w:rsidRDefault="00544592" w:rsidP="00544592">
            <w:pPr>
              <w:rPr>
                <w:rFonts w:ascii="Times New Roman" w:eastAsia="Times New Roman" w:hAnsi="Times New Roman" w:cs="Times New Roman"/>
                <w:color w:val="000000" w:themeColor="text1"/>
                <w:sz w:val="20"/>
                <w:szCs w:val="20"/>
              </w:rPr>
            </w:pPr>
            <w:r w:rsidRPr="000767D7">
              <w:rPr>
                <w:rFonts w:ascii="Times New Roman" w:hAnsi="Times New Roman" w:cs="Times New Roman"/>
                <w:sz w:val="20"/>
                <w:szCs w:val="20"/>
              </w:rPr>
              <w:t>omien vuorovaikutustaitojen merkitys eri viestintätilanteissa</w:t>
            </w:r>
          </w:p>
        </w:tc>
      </w:tr>
      <w:tr w:rsidR="00544592" w:rsidRPr="00E9552F" w14:paraId="3F64D25D" w14:textId="77777777" w:rsidTr="00262A3B">
        <w:trPr>
          <w:trHeight w:val="300"/>
        </w:trPr>
        <w:tc>
          <w:tcPr>
            <w:tcW w:w="2122" w:type="dxa"/>
            <w:shd w:val="clear" w:color="auto" w:fill="auto"/>
          </w:tcPr>
          <w:p w14:paraId="316F8E89" w14:textId="76C44C4B" w:rsidR="00544592" w:rsidRPr="0019329B" w:rsidRDefault="00544592" w:rsidP="00544592">
            <w:pPr>
              <w:rPr>
                <w:rFonts w:ascii="Times New Roman" w:hAnsi="Times New Roman" w:cs="Times New Roman"/>
                <w:sz w:val="20"/>
                <w:szCs w:val="20"/>
              </w:rPr>
            </w:pPr>
            <w:r w:rsidRPr="0019329B">
              <w:rPr>
                <w:rFonts w:ascii="Times New Roman" w:hAnsi="Times New Roman" w:cs="Times New Roman"/>
                <w:sz w:val="20"/>
                <w:szCs w:val="20"/>
              </w:rPr>
              <w:t>T2 ohjata oppilasta huomaamaan omien kielellisten ja viestinnällisten valintojen</w:t>
            </w:r>
            <w:r>
              <w:rPr>
                <w:rFonts w:ascii="Times New Roman" w:hAnsi="Times New Roman" w:cs="Times New Roman"/>
                <w:sz w:val="20"/>
                <w:szCs w:val="20"/>
              </w:rPr>
              <w:t>sa</w:t>
            </w:r>
            <w:r w:rsidRPr="0019329B">
              <w:rPr>
                <w:rFonts w:ascii="Times New Roman" w:hAnsi="Times New Roman" w:cs="Times New Roman"/>
                <w:sz w:val="20"/>
                <w:szCs w:val="20"/>
              </w:rPr>
              <w:t xml:space="preserve"> vaikutuksia ja huomioimaan toisten tarpeita ryhmäviestintä-tilanteissa</w:t>
            </w:r>
          </w:p>
          <w:p w14:paraId="4D507F32" w14:textId="77777777" w:rsidR="00544592" w:rsidRPr="0019329B" w:rsidRDefault="00544592" w:rsidP="00544592">
            <w:pPr>
              <w:rPr>
                <w:rFonts w:ascii="Times New Roman" w:hAnsi="Times New Roman" w:cs="Times New Roman"/>
                <w:sz w:val="20"/>
                <w:szCs w:val="20"/>
              </w:rPr>
            </w:pPr>
          </w:p>
        </w:tc>
        <w:tc>
          <w:tcPr>
            <w:tcW w:w="1489" w:type="dxa"/>
            <w:shd w:val="clear" w:color="auto" w:fill="auto"/>
          </w:tcPr>
          <w:p w14:paraId="242C89B1" w14:textId="3567BB42" w:rsidR="00544592" w:rsidRPr="1C9FA2D5" w:rsidRDefault="00544592" w:rsidP="00544592">
            <w:pPr>
              <w:rPr>
                <w:rFonts w:ascii="Times New Roman" w:hAnsi="Times New Roman" w:cs="Times New Roman"/>
                <w:sz w:val="20"/>
                <w:szCs w:val="20"/>
              </w:rPr>
            </w:pPr>
            <w:r>
              <w:rPr>
                <w:rFonts w:ascii="Times New Roman" w:hAnsi="Times New Roman" w:cs="Times New Roman"/>
                <w:sz w:val="20"/>
                <w:szCs w:val="20"/>
              </w:rPr>
              <w:t>Ryhmäviestinnän taidot</w:t>
            </w:r>
          </w:p>
        </w:tc>
        <w:tc>
          <w:tcPr>
            <w:tcW w:w="2054" w:type="dxa"/>
          </w:tcPr>
          <w:p w14:paraId="1ADAB3AF" w14:textId="28FEBE9F" w:rsidR="00544592" w:rsidRPr="00D90B90" w:rsidRDefault="00544592" w:rsidP="00544592">
            <w:pPr>
              <w:tabs>
                <w:tab w:val="right" w:pos="3271"/>
              </w:tabs>
              <w:rPr>
                <w:rFonts w:ascii="Times New Roman" w:hAnsi="Times New Roman" w:cs="Times New Roman"/>
                <w:bCs/>
                <w:sz w:val="20"/>
                <w:szCs w:val="20"/>
              </w:rPr>
            </w:pPr>
            <w:r w:rsidRPr="00D90B90">
              <w:rPr>
                <w:rFonts w:ascii="Times New Roman" w:hAnsi="Times New Roman" w:cs="Times New Roman"/>
                <w:color w:val="212529"/>
                <w:sz w:val="20"/>
                <w:szCs w:val="20"/>
              </w:rPr>
              <w:t>Oppilas osaa kuunnella muita ja osallistuu keskusteluun asiallisesti.</w:t>
            </w:r>
          </w:p>
        </w:tc>
        <w:tc>
          <w:tcPr>
            <w:tcW w:w="2127" w:type="dxa"/>
          </w:tcPr>
          <w:p w14:paraId="23701CF3" w14:textId="77777777" w:rsidR="00544592" w:rsidRDefault="00544592" w:rsidP="00544592">
            <w:pPr>
              <w:tabs>
                <w:tab w:val="right" w:pos="3271"/>
              </w:tabs>
              <w:rPr>
                <w:rFonts w:ascii="Times New Roman" w:hAnsi="Times New Roman" w:cs="Times New Roman"/>
                <w:color w:val="212529"/>
                <w:sz w:val="20"/>
                <w:szCs w:val="20"/>
                <w:shd w:val="clear" w:color="auto" w:fill="FFFFFF"/>
              </w:rPr>
            </w:pPr>
            <w:r w:rsidRPr="00D90B90">
              <w:rPr>
                <w:rFonts w:ascii="Times New Roman" w:hAnsi="Times New Roman" w:cs="Times New Roman"/>
                <w:color w:val="212529"/>
                <w:sz w:val="20"/>
                <w:szCs w:val="20"/>
                <w:shd w:val="clear" w:color="auto" w:fill="FFFFFF"/>
              </w:rPr>
              <w:t xml:space="preserve">Oppilas osaa käyttää erilaisia kielellisiä keinoja osallistuessaan keskusteluun ryhmätilanteessa. </w:t>
            </w:r>
          </w:p>
          <w:p w14:paraId="464591A4" w14:textId="77777777" w:rsidR="00544592" w:rsidRDefault="00544592" w:rsidP="00544592">
            <w:pPr>
              <w:tabs>
                <w:tab w:val="right" w:pos="3271"/>
              </w:tabs>
              <w:rPr>
                <w:rFonts w:ascii="Times New Roman" w:hAnsi="Times New Roman" w:cs="Times New Roman"/>
                <w:color w:val="212529"/>
                <w:sz w:val="20"/>
                <w:szCs w:val="20"/>
                <w:shd w:val="clear" w:color="auto" w:fill="FFFFFF"/>
              </w:rPr>
            </w:pPr>
          </w:p>
          <w:p w14:paraId="3E86816C" w14:textId="77777777" w:rsidR="00544592" w:rsidRDefault="00544592" w:rsidP="00544592">
            <w:pPr>
              <w:tabs>
                <w:tab w:val="right" w:pos="3271"/>
              </w:tabs>
              <w:rPr>
                <w:rFonts w:ascii="Times New Roman" w:hAnsi="Times New Roman" w:cs="Times New Roman"/>
                <w:color w:val="212529"/>
                <w:sz w:val="20"/>
                <w:szCs w:val="20"/>
                <w:shd w:val="clear" w:color="auto" w:fill="FFFFFF"/>
              </w:rPr>
            </w:pPr>
          </w:p>
          <w:p w14:paraId="3D86589F" w14:textId="5CEB0287" w:rsidR="00544592" w:rsidRDefault="00544592" w:rsidP="00544592">
            <w:pPr>
              <w:tabs>
                <w:tab w:val="right" w:pos="3271"/>
              </w:tabs>
              <w:rPr>
                <w:rFonts w:ascii="Times New Roman" w:hAnsi="Times New Roman" w:cs="Times New Roman"/>
                <w:color w:val="212529"/>
                <w:sz w:val="20"/>
                <w:szCs w:val="20"/>
              </w:rPr>
            </w:pPr>
          </w:p>
          <w:p w14:paraId="37EFEB4E" w14:textId="77777777" w:rsidR="00544592" w:rsidRDefault="00544592" w:rsidP="00544592">
            <w:pPr>
              <w:tabs>
                <w:tab w:val="right" w:pos="3271"/>
              </w:tabs>
              <w:rPr>
                <w:rFonts w:ascii="Times New Roman" w:hAnsi="Times New Roman" w:cs="Times New Roman"/>
                <w:color w:val="212529"/>
                <w:sz w:val="20"/>
                <w:szCs w:val="20"/>
                <w:shd w:val="clear" w:color="auto" w:fill="FFFFFF"/>
              </w:rPr>
            </w:pPr>
          </w:p>
          <w:p w14:paraId="1C055FCB" w14:textId="53A69005" w:rsidR="00544592" w:rsidRPr="00D90B90" w:rsidRDefault="00544592" w:rsidP="00544592">
            <w:pPr>
              <w:tabs>
                <w:tab w:val="right" w:pos="3271"/>
              </w:tabs>
              <w:rPr>
                <w:rFonts w:ascii="Times New Roman" w:hAnsi="Times New Roman" w:cs="Times New Roman"/>
                <w:bCs/>
                <w:sz w:val="20"/>
                <w:szCs w:val="20"/>
              </w:rPr>
            </w:pPr>
            <w:r w:rsidRPr="00D90B90">
              <w:rPr>
                <w:rFonts w:ascii="Times New Roman" w:hAnsi="Times New Roman" w:cs="Times New Roman"/>
                <w:color w:val="212529"/>
                <w:sz w:val="20"/>
                <w:szCs w:val="20"/>
                <w:shd w:val="clear" w:color="auto" w:fill="FFFFFF"/>
              </w:rPr>
              <w:t>Oppilas osaa mukauttaa viestintäänsä jonkin verran tilanteeseen sopivaksi.</w:t>
            </w:r>
          </w:p>
        </w:tc>
        <w:tc>
          <w:tcPr>
            <w:tcW w:w="1984" w:type="dxa"/>
            <w:shd w:val="clear" w:color="auto" w:fill="auto"/>
          </w:tcPr>
          <w:p w14:paraId="6AB9D4AF" w14:textId="1F0DC428" w:rsidR="00544592" w:rsidRDefault="00544592" w:rsidP="00544592">
            <w:pPr>
              <w:tabs>
                <w:tab w:val="right" w:pos="3271"/>
              </w:tabs>
              <w:rPr>
                <w:rFonts w:ascii="Times New Roman" w:hAnsi="Times New Roman" w:cs="Times New Roman"/>
                <w:color w:val="212529"/>
                <w:sz w:val="20"/>
                <w:szCs w:val="20"/>
              </w:rPr>
            </w:pPr>
            <w:r w:rsidRPr="6146BAC2">
              <w:rPr>
                <w:rFonts w:ascii="Times New Roman" w:hAnsi="Times New Roman" w:cs="Times New Roman"/>
                <w:color w:val="212529"/>
                <w:sz w:val="20"/>
                <w:szCs w:val="20"/>
              </w:rPr>
              <w:t xml:space="preserve">Oppilas osaa hyödyntää kielellisten keinojen lisäksi äänenkäytön, viestien kohdentamisen ja kontaktinoton taitoja erilaisissa ryhmätilanteissa. </w:t>
            </w:r>
          </w:p>
          <w:p w14:paraId="73AAD434" w14:textId="77777777" w:rsidR="00544592" w:rsidRDefault="00544592" w:rsidP="00544592">
            <w:pPr>
              <w:tabs>
                <w:tab w:val="right" w:pos="3271"/>
              </w:tabs>
              <w:rPr>
                <w:rFonts w:ascii="Times New Roman" w:hAnsi="Times New Roman" w:cs="Times New Roman"/>
                <w:color w:val="212529"/>
                <w:sz w:val="20"/>
                <w:szCs w:val="20"/>
              </w:rPr>
            </w:pPr>
          </w:p>
          <w:p w14:paraId="5BAB0DB0" w14:textId="76213994" w:rsidR="00544592" w:rsidRPr="00D90B90" w:rsidRDefault="00544592" w:rsidP="00544592">
            <w:pPr>
              <w:tabs>
                <w:tab w:val="right" w:pos="3271"/>
              </w:tabs>
              <w:rPr>
                <w:rFonts w:ascii="Times New Roman" w:hAnsi="Times New Roman" w:cs="Times New Roman"/>
                <w:sz w:val="20"/>
                <w:szCs w:val="20"/>
              </w:rPr>
            </w:pPr>
            <w:r w:rsidRPr="00D90B90">
              <w:rPr>
                <w:rFonts w:ascii="Times New Roman" w:hAnsi="Times New Roman" w:cs="Times New Roman"/>
                <w:color w:val="212529"/>
                <w:sz w:val="20"/>
                <w:szCs w:val="20"/>
              </w:rPr>
              <w:t>Oppilas osaa mukauttaa viestintäänsä ryhmätilanteeseen sopivaksi ja ottaa muut osallistujat huomioon.</w:t>
            </w:r>
          </w:p>
        </w:tc>
        <w:tc>
          <w:tcPr>
            <w:tcW w:w="2051" w:type="dxa"/>
          </w:tcPr>
          <w:p w14:paraId="0F0C7805" w14:textId="77777777" w:rsidR="00544592" w:rsidRDefault="00544592" w:rsidP="00544592">
            <w:pPr>
              <w:rPr>
                <w:rFonts w:ascii="Times New Roman" w:hAnsi="Times New Roman" w:cs="Times New Roman"/>
                <w:color w:val="212529"/>
                <w:sz w:val="20"/>
                <w:szCs w:val="20"/>
                <w:shd w:val="clear" w:color="auto" w:fill="FFFFFF"/>
              </w:rPr>
            </w:pPr>
            <w:r w:rsidRPr="00D90B90">
              <w:rPr>
                <w:rFonts w:ascii="Times New Roman" w:hAnsi="Times New Roman" w:cs="Times New Roman"/>
                <w:color w:val="212529"/>
                <w:sz w:val="20"/>
                <w:szCs w:val="20"/>
                <w:shd w:val="clear" w:color="auto" w:fill="FFFFFF"/>
              </w:rPr>
              <w:t xml:space="preserve">Oppilas osaa mukauttaa kielellisiä ja viestinnällisiä keinojaan tilanteeseen sopivalla tavalla. </w:t>
            </w:r>
          </w:p>
          <w:p w14:paraId="7DA27491" w14:textId="77777777" w:rsidR="00544592" w:rsidRDefault="00544592" w:rsidP="00544592">
            <w:pPr>
              <w:rPr>
                <w:rFonts w:ascii="Times New Roman" w:hAnsi="Times New Roman" w:cs="Times New Roman"/>
                <w:color w:val="212529"/>
                <w:sz w:val="20"/>
                <w:szCs w:val="20"/>
                <w:shd w:val="clear" w:color="auto" w:fill="FFFFFF"/>
              </w:rPr>
            </w:pPr>
          </w:p>
          <w:p w14:paraId="3E3D33A0" w14:textId="77777777" w:rsidR="00544592" w:rsidRDefault="00544592" w:rsidP="00544592">
            <w:pPr>
              <w:rPr>
                <w:rFonts w:ascii="Times New Roman" w:hAnsi="Times New Roman" w:cs="Times New Roman"/>
                <w:color w:val="212529"/>
                <w:sz w:val="20"/>
                <w:szCs w:val="20"/>
                <w:shd w:val="clear" w:color="auto" w:fill="FFFFFF"/>
              </w:rPr>
            </w:pPr>
          </w:p>
          <w:p w14:paraId="0656C167" w14:textId="77777777" w:rsidR="00544592" w:rsidRDefault="00544592" w:rsidP="00544592">
            <w:pPr>
              <w:rPr>
                <w:rFonts w:ascii="Times New Roman" w:hAnsi="Times New Roman" w:cs="Times New Roman"/>
                <w:color w:val="212529"/>
                <w:sz w:val="20"/>
                <w:szCs w:val="20"/>
                <w:shd w:val="clear" w:color="auto" w:fill="FFFFFF"/>
              </w:rPr>
            </w:pPr>
          </w:p>
          <w:p w14:paraId="16F7316A" w14:textId="09F72FE8" w:rsidR="00544592" w:rsidRDefault="00544592" w:rsidP="00544592">
            <w:pPr>
              <w:rPr>
                <w:rFonts w:ascii="Times New Roman" w:hAnsi="Times New Roman" w:cs="Times New Roman"/>
                <w:color w:val="212529"/>
                <w:sz w:val="20"/>
                <w:szCs w:val="20"/>
              </w:rPr>
            </w:pPr>
          </w:p>
          <w:p w14:paraId="281EDD8F" w14:textId="49462FC9" w:rsidR="00544592" w:rsidRPr="00D90B90" w:rsidRDefault="00544592" w:rsidP="00544592">
            <w:pPr>
              <w:rPr>
                <w:rFonts w:ascii="Times New Roman" w:hAnsi="Times New Roman" w:cs="Times New Roman"/>
                <w:sz w:val="20"/>
                <w:szCs w:val="20"/>
              </w:rPr>
            </w:pPr>
            <w:r w:rsidRPr="00D90B90">
              <w:rPr>
                <w:rFonts w:ascii="Times New Roman" w:hAnsi="Times New Roman" w:cs="Times New Roman"/>
                <w:color w:val="212529"/>
                <w:sz w:val="20"/>
                <w:szCs w:val="20"/>
                <w:shd w:val="clear" w:color="auto" w:fill="FFFFFF"/>
              </w:rPr>
              <w:t>Oppilas osaa toimia rakentavasti ryhmässä ja ottaa muiden näkemykset huomioon keskustellessaan.</w:t>
            </w:r>
          </w:p>
        </w:tc>
        <w:tc>
          <w:tcPr>
            <w:tcW w:w="2121" w:type="dxa"/>
            <w:shd w:val="clear" w:color="auto" w:fill="auto"/>
          </w:tcPr>
          <w:p w14:paraId="7D45B06C" w14:textId="61AF961E" w:rsidR="00544592" w:rsidRPr="00B4137E" w:rsidRDefault="00544592" w:rsidP="00544592">
            <w:pPr>
              <w:rPr>
                <w:rFonts w:ascii="Times New Roman" w:hAnsi="Times New Roman" w:cs="Times New Roman"/>
                <w:sz w:val="20"/>
                <w:szCs w:val="20"/>
              </w:rPr>
            </w:pPr>
            <w:r w:rsidRPr="000767D7">
              <w:rPr>
                <w:rFonts w:ascii="Times New Roman" w:hAnsi="Times New Roman" w:cs="Times New Roman"/>
                <w:sz w:val="20"/>
                <w:szCs w:val="20"/>
              </w:rPr>
              <w:t>toisten huomioonottaminen eri viestintätilanteissa, myös eri kulttuureja vertaillen</w:t>
            </w:r>
          </w:p>
          <w:p w14:paraId="4C38F03B" w14:textId="0470FA79" w:rsidR="00544592" w:rsidRPr="00B4137E" w:rsidRDefault="00544592" w:rsidP="00544592">
            <w:pPr>
              <w:ind w:firstLine="1304"/>
              <w:rPr>
                <w:rFonts w:ascii="Times New Roman" w:hAnsi="Times New Roman" w:cs="Times New Roman"/>
                <w:sz w:val="20"/>
                <w:szCs w:val="20"/>
              </w:rPr>
            </w:pPr>
          </w:p>
        </w:tc>
      </w:tr>
      <w:tr w:rsidR="00544592" w:rsidRPr="00E9552F" w14:paraId="2FFCE1D8" w14:textId="77777777" w:rsidTr="00262A3B">
        <w:trPr>
          <w:trHeight w:val="300"/>
        </w:trPr>
        <w:tc>
          <w:tcPr>
            <w:tcW w:w="2122" w:type="dxa"/>
            <w:shd w:val="clear" w:color="auto" w:fill="auto"/>
          </w:tcPr>
          <w:p w14:paraId="446B61AF" w14:textId="77777777" w:rsidR="00544592" w:rsidRPr="00192D13" w:rsidRDefault="00544592" w:rsidP="00544592">
            <w:pPr>
              <w:rPr>
                <w:rFonts w:ascii="Times New Roman" w:hAnsi="Times New Roman" w:cs="Times New Roman"/>
                <w:sz w:val="20"/>
                <w:szCs w:val="20"/>
              </w:rPr>
            </w:pPr>
            <w:r w:rsidRPr="00192D13">
              <w:rPr>
                <w:rFonts w:ascii="Times New Roman" w:hAnsi="Times New Roman" w:cs="Times New Roman"/>
                <w:sz w:val="20"/>
                <w:szCs w:val="20"/>
              </w:rPr>
              <w:t xml:space="preserve">T3 ohjata oppilasta käyttämään luovuuttaan ja ilmaisemaan itseään monipuolisesti erilaisissa viestintä- ja </w:t>
            </w:r>
            <w:r w:rsidRPr="00192D13">
              <w:rPr>
                <w:rFonts w:ascii="Times New Roman" w:hAnsi="Times New Roman" w:cs="Times New Roman"/>
                <w:sz w:val="20"/>
                <w:szCs w:val="20"/>
              </w:rPr>
              <w:lastRenderedPageBreak/>
              <w:t>esitystilanteissa, myös draaman avulla</w:t>
            </w:r>
          </w:p>
          <w:p w14:paraId="5B5F8E37" w14:textId="77777777" w:rsidR="00544592" w:rsidRPr="0019329B" w:rsidRDefault="00544592" w:rsidP="00544592">
            <w:pPr>
              <w:rPr>
                <w:rFonts w:ascii="Times New Roman" w:hAnsi="Times New Roman" w:cs="Times New Roman"/>
                <w:sz w:val="20"/>
                <w:szCs w:val="20"/>
              </w:rPr>
            </w:pPr>
          </w:p>
        </w:tc>
        <w:tc>
          <w:tcPr>
            <w:tcW w:w="1489" w:type="dxa"/>
            <w:shd w:val="clear" w:color="auto" w:fill="auto"/>
          </w:tcPr>
          <w:p w14:paraId="7BDFA86C" w14:textId="35EB693D" w:rsidR="00544592" w:rsidRPr="1C9FA2D5" w:rsidRDefault="00544592" w:rsidP="00544592">
            <w:pPr>
              <w:rPr>
                <w:rFonts w:ascii="Times New Roman" w:hAnsi="Times New Roman" w:cs="Times New Roman"/>
                <w:sz w:val="20"/>
                <w:szCs w:val="20"/>
              </w:rPr>
            </w:pPr>
            <w:r>
              <w:rPr>
                <w:rFonts w:ascii="Times New Roman" w:hAnsi="Times New Roman" w:cs="Times New Roman"/>
                <w:sz w:val="20"/>
                <w:szCs w:val="20"/>
              </w:rPr>
              <w:lastRenderedPageBreak/>
              <w:t>Esiintymisen taidot</w:t>
            </w:r>
          </w:p>
        </w:tc>
        <w:tc>
          <w:tcPr>
            <w:tcW w:w="2054" w:type="dxa"/>
            <w:shd w:val="clear" w:color="auto" w:fill="auto"/>
          </w:tcPr>
          <w:p w14:paraId="20CBCA61" w14:textId="77777777" w:rsidR="00544592" w:rsidRPr="00427A97" w:rsidRDefault="00544592" w:rsidP="00544592">
            <w:pPr>
              <w:tabs>
                <w:tab w:val="right" w:pos="3271"/>
              </w:tabs>
              <w:rPr>
                <w:rFonts w:ascii="Times New Roman" w:hAnsi="Times New Roman" w:cs="Times New Roman"/>
                <w:color w:val="000000" w:themeColor="text1"/>
                <w:sz w:val="20"/>
                <w:szCs w:val="20"/>
              </w:rPr>
            </w:pPr>
            <w:r w:rsidRPr="00427A97">
              <w:rPr>
                <w:rFonts w:ascii="Times New Roman" w:hAnsi="Times New Roman" w:cs="Times New Roman"/>
                <w:color w:val="000000" w:themeColor="text1"/>
                <w:sz w:val="20"/>
                <w:szCs w:val="20"/>
              </w:rPr>
              <w:t xml:space="preserve">Oppilas osaa pitää lyhyen ja yksinkertaisen puhe-esityksen konkreettisesta, itselleen tutusta </w:t>
            </w:r>
            <w:r w:rsidRPr="00427A97">
              <w:rPr>
                <w:rFonts w:ascii="Times New Roman" w:hAnsi="Times New Roman" w:cs="Times New Roman"/>
                <w:color w:val="000000" w:themeColor="text1"/>
                <w:sz w:val="20"/>
                <w:szCs w:val="20"/>
              </w:rPr>
              <w:lastRenderedPageBreak/>
              <w:t xml:space="preserve">aiheesta apukysymysten avulla. </w:t>
            </w:r>
          </w:p>
          <w:p w14:paraId="6E6513B6" w14:textId="77777777" w:rsidR="00544592" w:rsidRPr="00427A97" w:rsidRDefault="00544592" w:rsidP="00544592">
            <w:pPr>
              <w:tabs>
                <w:tab w:val="right" w:pos="3271"/>
              </w:tabs>
              <w:rPr>
                <w:rFonts w:ascii="Times New Roman" w:hAnsi="Times New Roman" w:cs="Times New Roman"/>
                <w:color w:val="000000" w:themeColor="text1"/>
                <w:sz w:val="20"/>
                <w:szCs w:val="20"/>
              </w:rPr>
            </w:pPr>
          </w:p>
          <w:p w14:paraId="5CADD54F" w14:textId="27EDF1E1" w:rsidR="00544592" w:rsidRPr="00427A97" w:rsidRDefault="00544592" w:rsidP="00544592">
            <w:pPr>
              <w:tabs>
                <w:tab w:val="right" w:pos="3271"/>
              </w:tabs>
              <w:rPr>
                <w:rFonts w:ascii="Times New Roman" w:hAnsi="Times New Roman" w:cs="Times New Roman"/>
                <w:color w:val="000000" w:themeColor="text1"/>
                <w:sz w:val="20"/>
                <w:szCs w:val="20"/>
              </w:rPr>
            </w:pPr>
            <w:r w:rsidRPr="00427A97">
              <w:rPr>
                <w:rFonts w:ascii="Times New Roman" w:hAnsi="Times New Roman" w:cs="Times New Roman"/>
                <w:color w:val="000000" w:themeColor="text1"/>
                <w:sz w:val="20"/>
                <w:szCs w:val="20"/>
              </w:rPr>
              <w:t>Oppilas osaa ilmaista itseään ymmärrettävästi.</w:t>
            </w:r>
          </w:p>
        </w:tc>
        <w:tc>
          <w:tcPr>
            <w:tcW w:w="2127" w:type="dxa"/>
            <w:shd w:val="clear" w:color="auto" w:fill="auto"/>
          </w:tcPr>
          <w:p w14:paraId="7599CA67" w14:textId="77777777" w:rsidR="00544592" w:rsidRDefault="00544592" w:rsidP="00544592">
            <w:pPr>
              <w:tabs>
                <w:tab w:val="right" w:pos="3271"/>
              </w:tabs>
              <w:rPr>
                <w:rFonts w:ascii="Times New Roman" w:hAnsi="Times New Roman" w:cs="Times New Roman"/>
                <w:color w:val="000000" w:themeColor="text1"/>
                <w:sz w:val="20"/>
                <w:szCs w:val="20"/>
                <w:shd w:val="clear" w:color="auto" w:fill="FFFFFF"/>
              </w:rPr>
            </w:pPr>
            <w:r w:rsidRPr="00427A97">
              <w:rPr>
                <w:rFonts w:ascii="Times New Roman" w:hAnsi="Times New Roman" w:cs="Times New Roman"/>
                <w:color w:val="000000" w:themeColor="text1"/>
                <w:sz w:val="20"/>
                <w:szCs w:val="20"/>
                <w:shd w:val="clear" w:color="auto" w:fill="FFFFFF"/>
              </w:rPr>
              <w:lastRenderedPageBreak/>
              <w:t>Oppilas osaa pitää lyhyen valmistellun puhe-esityksen itselleen tutusta aiheesta.</w:t>
            </w:r>
          </w:p>
          <w:p w14:paraId="42C6333B" w14:textId="77777777" w:rsidR="00544592" w:rsidRDefault="00544592" w:rsidP="00544592">
            <w:pPr>
              <w:tabs>
                <w:tab w:val="right" w:pos="3271"/>
              </w:tabs>
              <w:rPr>
                <w:rFonts w:ascii="Times New Roman" w:hAnsi="Times New Roman" w:cs="Times New Roman"/>
                <w:color w:val="000000" w:themeColor="text1"/>
                <w:sz w:val="20"/>
                <w:szCs w:val="20"/>
                <w:shd w:val="clear" w:color="auto" w:fill="FFFFFF"/>
              </w:rPr>
            </w:pPr>
          </w:p>
          <w:p w14:paraId="7A56E1D0" w14:textId="34A946B0" w:rsidR="00544592" w:rsidRDefault="00544592" w:rsidP="00544592">
            <w:pPr>
              <w:tabs>
                <w:tab w:val="right" w:pos="3271"/>
              </w:tabs>
              <w:rPr>
                <w:rFonts w:ascii="Times New Roman" w:hAnsi="Times New Roman" w:cs="Times New Roman"/>
                <w:color w:val="000000" w:themeColor="text1"/>
                <w:sz w:val="20"/>
                <w:szCs w:val="20"/>
              </w:rPr>
            </w:pPr>
          </w:p>
          <w:p w14:paraId="20C6A92F" w14:textId="14B02F42" w:rsidR="00544592" w:rsidRDefault="00544592" w:rsidP="00544592">
            <w:pPr>
              <w:tabs>
                <w:tab w:val="right" w:pos="3271"/>
              </w:tabs>
              <w:rPr>
                <w:rFonts w:ascii="Times New Roman" w:hAnsi="Times New Roman" w:cs="Times New Roman"/>
                <w:color w:val="000000" w:themeColor="text1"/>
                <w:sz w:val="20"/>
                <w:szCs w:val="20"/>
              </w:rPr>
            </w:pPr>
          </w:p>
          <w:p w14:paraId="22B15727" w14:textId="21537E6C" w:rsidR="00544592" w:rsidRDefault="00544592" w:rsidP="00544592">
            <w:pPr>
              <w:tabs>
                <w:tab w:val="right" w:pos="3271"/>
              </w:tabs>
              <w:rPr>
                <w:rFonts w:ascii="Times New Roman" w:hAnsi="Times New Roman" w:cs="Times New Roman"/>
                <w:color w:val="000000" w:themeColor="text1"/>
                <w:sz w:val="20"/>
                <w:szCs w:val="20"/>
              </w:rPr>
            </w:pPr>
          </w:p>
          <w:p w14:paraId="1189A52F" w14:textId="34EF49F2" w:rsidR="00544592" w:rsidRDefault="00544592" w:rsidP="00544592">
            <w:pPr>
              <w:tabs>
                <w:tab w:val="right" w:pos="3271"/>
              </w:tabs>
              <w:rPr>
                <w:rFonts w:ascii="Times New Roman" w:hAnsi="Times New Roman" w:cs="Times New Roman"/>
                <w:color w:val="000000" w:themeColor="text1"/>
                <w:sz w:val="20"/>
                <w:szCs w:val="20"/>
              </w:rPr>
            </w:pPr>
          </w:p>
          <w:p w14:paraId="3B9C3D07" w14:textId="27F6D13F" w:rsidR="00544592" w:rsidRPr="00427A97" w:rsidRDefault="00544592" w:rsidP="00544592">
            <w:pPr>
              <w:tabs>
                <w:tab w:val="right" w:pos="3271"/>
              </w:tabs>
              <w:rPr>
                <w:rFonts w:ascii="Times New Roman" w:hAnsi="Times New Roman" w:cs="Times New Roman"/>
                <w:color w:val="000000" w:themeColor="text1"/>
                <w:sz w:val="20"/>
                <w:szCs w:val="20"/>
              </w:rPr>
            </w:pPr>
            <w:r w:rsidRPr="00427A97">
              <w:rPr>
                <w:rFonts w:ascii="Times New Roman" w:hAnsi="Times New Roman" w:cs="Times New Roman"/>
                <w:color w:val="000000" w:themeColor="text1"/>
                <w:sz w:val="20"/>
                <w:szCs w:val="20"/>
                <w:shd w:val="clear" w:color="auto" w:fill="FFFFFF"/>
              </w:rPr>
              <w:t>Oppilas osaa käyttää joitakin kokonaisilmaisun keinoja esiintyessään.</w:t>
            </w:r>
          </w:p>
          <w:p w14:paraId="08CCE223" w14:textId="5B98ABE1" w:rsidR="00544592" w:rsidRPr="00427A97" w:rsidRDefault="00544592" w:rsidP="00544592">
            <w:pPr>
              <w:tabs>
                <w:tab w:val="right" w:pos="3271"/>
              </w:tabs>
              <w:rPr>
                <w:rFonts w:ascii="Times New Roman" w:hAnsi="Times New Roman" w:cs="Times New Roman"/>
                <w:color w:val="000000" w:themeColor="text1"/>
                <w:sz w:val="20"/>
                <w:szCs w:val="20"/>
              </w:rPr>
            </w:pPr>
          </w:p>
          <w:p w14:paraId="5E9B1C0C" w14:textId="087749C7" w:rsidR="00544592" w:rsidRPr="00427A97" w:rsidRDefault="00544592" w:rsidP="00544592">
            <w:pPr>
              <w:tabs>
                <w:tab w:val="right" w:pos="3271"/>
              </w:tabs>
              <w:rPr>
                <w:rFonts w:ascii="Times New Roman" w:hAnsi="Times New Roman" w:cs="Times New Roman"/>
                <w:color w:val="000000" w:themeColor="text1"/>
                <w:sz w:val="20"/>
                <w:szCs w:val="20"/>
              </w:rPr>
            </w:pPr>
          </w:p>
          <w:p w14:paraId="496A0F81" w14:textId="0AEBC951" w:rsidR="00544592" w:rsidRPr="00427A97" w:rsidRDefault="00544592" w:rsidP="00544592">
            <w:pPr>
              <w:tabs>
                <w:tab w:val="right" w:pos="3271"/>
              </w:tabs>
              <w:rPr>
                <w:rFonts w:ascii="Times New Roman" w:hAnsi="Times New Roman" w:cs="Times New Roman"/>
                <w:color w:val="000000" w:themeColor="text1"/>
                <w:sz w:val="20"/>
                <w:szCs w:val="20"/>
              </w:rPr>
            </w:pPr>
          </w:p>
          <w:p w14:paraId="70689689" w14:textId="366A062B" w:rsidR="00544592" w:rsidRPr="00427A97" w:rsidRDefault="00544592" w:rsidP="00544592">
            <w:pPr>
              <w:tabs>
                <w:tab w:val="right" w:pos="3271"/>
              </w:tabs>
              <w:rPr>
                <w:rFonts w:ascii="Times New Roman" w:hAnsi="Times New Roman" w:cs="Times New Roman"/>
                <w:color w:val="000000" w:themeColor="text1"/>
                <w:sz w:val="20"/>
                <w:szCs w:val="20"/>
              </w:rPr>
            </w:pPr>
          </w:p>
          <w:p w14:paraId="6859425E" w14:textId="6C9824CB" w:rsidR="00544592" w:rsidRPr="00427A97" w:rsidRDefault="00544592" w:rsidP="00544592">
            <w:pPr>
              <w:tabs>
                <w:tab w:val="right" w:pos="3271"/>
              </w:tabs>
              <w:rPr>
                <w:rFonts w:ascii="Times New Roman" w:hAnsi="Times New Roman" w:cs="Times New Roman"/>
                <w:color w:val="000000" w:themeColor="text1"/>
                <w:sz w:val="20"/>
                <w:szCs w:val="20"/>
              </w:rPr>
            </w:pPr>
          </w:p>
          <w:p w14:paraId="39638E7E" w14:textId="43FA327A" w:rsidR="00544592" w:rsidRPr="00427A97" w:rsidRDefault="00544592" w:rsidP="00544592">
            <w:pPr>
              <w:tabs>
                <w:tab w:val="right" w:pos="3271"/>
              </w:tabs>
              <w:rPr>
                <w:rFonts w:ascii="Times New Roman" w:hAnsi="Times New Roman" w:cs="Times New Roman"/>
                <w:color w:val="000000" w:themeColor="text1"/>
                <w:sz w:val="20"/>
                <w:szCs w:val="20"/>
              </w:rPr>
            </w:pPr>
          </w:p>
        </w:tc>
        <w:tc>
          <w:tcPr>
            <w:tcW w:w="1984" w:type="dxa"/>
            <w:shd w:val="clear" w:color="auto" w:fill="auto"/>
          </w:tcPr>
          <w:p w14:paraId="77DFCE78" w14:textId="77777777" w:rsidR="00544592" w:rsidRDefault="00544592" w:rsidP="00544592">
            <w:pPr>
              <w:tabs>
                <w:tab w:val="right" w:pos="3271"/>
              </w:tabs>
              <w:rPr>
                <w:rFonts w:ascii="Times New Roman" w:hAnsi="Times New Roman" w:cs="Times New Roman"/>
                <w:color w:val="000000" w:themeColor="text1"/>
                <w:sz w:val="20"/>
                <w:szCs w:val="20"/>
              </w:rPr>
            </w:pPr>
            <w:r w:rsidRPr="00427A97">
              <w:rPr>
                <w:rFonts w:ascii="Times New Roman" w:hAnsi="Times New Roman" w:cs="Times New Roman"/>
                <w:color w:val="000000" w:themeColor="text1"/>
                <w:sz w:val="20"/>
                <w:szCs w:val="20"/>
              </w:rPr>
              <w:lastRenderedPageBreak/>
              <w:t xml:space="preserve">Oppilas osaa pitää lyhyen valmistellun puhe-esityksen. </w:t>
            </w:r>
          </w:p>
          <w:p w14:paraId="1B21296A" w14:textId="77777777" w:rsidR="00544592" w:rsidRDefault="00544592" w:rsidP="00544592">
            <w:pPr>
              <w:tabs>
                <w:tab w:val="right" w:pos="3271"/>
              </w:tabs>
              <w:rPr>
                <w:rFonts w:ascii="Times New Roman" w:hAnsi="Times New Roman" w:cs="Times New Roman"/>
                <w:color w:val="000000" w:themeColor="text1"/>
                <w:sz w:val="20"/>
                <w:szCs w:val="20"/>
              </w:rPr>
            </w:pPr>
          </w:p>
          <w:p w14:paraId="113A9025" w14:textId="77777777" w:rsidR="00544592" w:rsidRDefault="00544592" w:rsidP="00544592">
            <w:pPr>
              <w:tabs>
                <w:tab w:val="right" w:pos="3271"/>
              </w:tabs>
              <w:rPr>
                <w:rFonts w:ascii="Times New Roman" w:hAnsi="Times New Roman" w:cs="Times New Roman"/>
                <w:color w:val="000000" w:themeColor="text1"/>
                <w:sz w:val="20"/>
                <w:szCs w:val="20"/>
              </w:rPr>
            </w:pPr>
          </w:p>
          <w:p w14:paraId="5DA7B9C9" w14:textId="78A60B82" w:rsidR="00544592" w:rsidRDefault="00544592" w:rsidP="00544592">
            <w:pPr>
              <w:tabs>
                <w:tab w:val="right" w:pos="3271"/>
              </w:tabs>
              <w:rPr>
                <w:rFonts w:ascii="Times New Roman" w:hAnsi="Times New Roman" w:cs="Times New Roman"/>
                <w:color w:val="000000" w:themeColor="text1"/>
                <w:sz w:val="20"/>
                <w:szCs w:val="20"/>
              </w:rPr>
            </w:pPr>
          </w:p>
          <w:p w14:paraId="60FA3435" w14:textId="01BAE45A" w:rsidR="00544592" w:rsidRDefault="00544592" w:rsidP="00544592">
            <w:pPr>
              <w:tabs>
                <w:tab w:val="right" w:pos="3271"/>
              </w:tabs>
              <w:rPr>
                <w:rFonts w:ascii="Times New Roman" w:hAnsi="Times New Roman" w:cs="Times New Roman"/>
                <w:color w:val="000000" w:themeColor="text1"/>
                <w:sz w:val="20"/>
                <w:szCs w:val="20"/>
              </w:rPr>
            </w:pPr>
          </w:p>
          <w:p w14:paraId="6A05C93F" w14:textId="5FF7DAE5" w:rsidR="00544592" w:rsidRDefault="00544592" w:rsidP="00544592">
            <w:pPr>
              <w:tabs>
                <w:tab w:val="right" w:pos="3271"/>
              </w:tabs>
              <w:rPr>
                <w:rFonts w:ascii="Times New Roman" w:hAnsi="Times New Roman" w:cs="Times New Roman"/>
                <w:color w:val="000000" w:themeColor="text1"/>
                <w:sz w:val="20"/>
                <w:szCs w:val="20"/>
              </w:rPr>
            </w:pPr>
          </w:p>
          <w:p w14:paraId="7A780278" w14:textId="6FCE76CD" w:rsidR="00544592" w:rsidRDefault="00544592" w:rsidP="00544592">
            <w:pPr>
              <w:tabs>
                <w:tab w:val="right" w:pos="3271"/>
              </w:tabs>
              <w:rPr>
                <w:rFonts w:ascii="Times New Roman" w:hAnsi="Times New Roman" w:cs="Times New Roman"/>
                <w:color w:val="000000" w:themeColor="text1"/>
                <w:sz w:val="20"/>
                <w:szCs w:val="20"/>
              </w:rPr>
            </w:pPr>
          </w:p>
          <w:p w14:paraId="13741D03" w14:textId="1AEB6D7A" w:rsidR="00544592" w:rsidRDefault="00544592" w:rsidP="00544592">
            <w:pPr>
              <w:tabs>
                <w:tab w:val="right" w:pos="3271"/>
              </w:tabs>
              <w:rPr>
                <w:rFonts w:ascii="Times New Roman" w:hAnsi="Times New Roman" w:cs="Times New Roman"/>
                <w:color w:val="000000" w:themeColor="text1"/>
                <w:sz w:val="20"/>
                <w:szCs w:val="20"/>
              </w:rPr>
            </w:pPr>
          </w:p>
          <w:p w14:paraId="4E4D2C46" w14:textId="623E75D0" w:rsidR="00544592" w:rsidRPr="00427A97" w:rsidRDefault="00544592" w:rsidP="00544592">
            <w:pPr>
              <w:tabs>
                <w:tab w:val="right" w:pos="3271"/>
              </w:tabs>
              <w:rPr>
                <w:rFonts w:ascii="Times New Roman" w:hAnsi="Times New Roman" w:cs="Times New Roman"/>
                <w:color w:val="000000" w:themeColor="text1"/>
                <w:sz w:val="20"/>
                <w:szCs w:val="20"/>
              </w:rPr>
            </w:pPr>
            <w:r w:rsidRPr="00427A97">
              <w:rPr>
                <w:rFonts w:ascii="Times New Roman" w:hAnsi="Times New Roman" w:cs="Times New Roman"/>
                <w:color w:val="000000" w:themeColor="text1"/>
                <w:sz w:val="20"/>
                <w:szCs w:val="20"/>
              </w:rPr>
              <w:t>Oppilas osaa käyttää kokonaisilmaisun keinoja esiintyessään.</w:t>
            </w:r>
          </w:p>
        </w:tc>
        <w:tc>
          <w:tcPr>
            <w:tcW w:w="2051" w:type="dxa"/>
            <w:shd w:val="clear" w:color="auto" w:fill="auto"/>
          </w:tcPr>
          <w:p w14:paraId="1169F04E" w14:textId="44574312" w:rsidR="00544592" w:rsidRPr="003E6116" w:rsidRDefault="00544592" w:rsidP="00544592">
            <w:pPr>
              <w:tabs>
                <w:tab w:val="right" w:pos="3271"/>
              </w:tabs>
              <w:rPr>
                <w:rFonts w:ascii="Times New Roman" w:hAnsi="Times New Roman" w:cs="Times New Roman"/>
                <w:color w:val="000000" w:themeColor="text1"/>
                <w:sz w:val="20"/>
                <w:szCs w:val="20"/>
              </w:rPr>
            </w:pPr>
            <w:r w:rsidRPr="003E6116">
              <w:rPr>
                <w:rFonts w:ascii="Times New Roman" w:hAnsi="Times New Roman" w:cs="Times New Roman"/>
                <w:color w:val="000000" w:themeColor="text1"/>
                <w:sz w:val="20"/>
                <w:szCs w:val="20"/>
              </w:rPr>
              <w:lastRenderedPageBreak/>
              <w:t>Oppilas osaa pitää valmistellun puhe-esityksen.</w:t>
            </w:r>
          </w:p>
          <w:p w14:paraId="0F69AF8F" w14:textId="55328D17" w:rsidR="00544592" w:rsidRDefault="00544592" w:rsidP="00544592">
            <w:pPr>
              <w:tabs>
                <w:tab w:val="right" w:pos="3271"/>
              </w:tabs>
              <w:rPr>
                <w:rFonts w:ascii="Times New Roman" w:hAnsi="Times New Roman" w:cs="Times New Roman"/>
                <w:color w:val="000000" w:themeColor="text1"/>
                <w:sz w:val="20"/>
                <w:szCs w:val="20"/>
              </w:rPr>
            </w:pPr>
          </w:p>
          <w:p w14:paraId="614D0995" w14:textId="77777777" w:rsidR="00544592" w:rsidRDefault="00544592" w:rsidP="00544592">
            <w:pPr>
              <w:tabs>
                <w:tab w:val="right" w:pos="3271"/>
              </w:tabs>
              <w:rPr>
                <w:rFonts w:ascii="Times New Roman" w:hAnsi="Times New Roman" w:cs="Times New Roman"/>
                <w:color w:val="000000" w:themeColor="text1"/>
                <w:sz w:val="20"/>
                <w:szCs w:val="20"/>
              </w:rPr>
            </w:pPr>
          </w:p>
          <w:p w14:paraId="3F6A52FA" w14:textId="77777777" w:rsidR="00544592" w:rsidRDefault="00544592" w:rsidP="00544592">
            <w:pPr>
              <w:tabs>
                <w:tab w:val="right" w:pos="3271"/>
              </w:tabs>
              <w:rPr>
                <w:rFonts w:ascii="Times New Roman" w:hAnsi="Times New Roman" w:cs="Times New Roman"/>
                <w:color w:val="000000" w:themeColor="text1"/>
                <w:sz w:val="20"/>
                <w:szCs w:val="20"/>
              </w:rPr>
            </w:pPr>
          </w:p>
          <w:p w14:paraId="6D2621FC" w14:textId="77777777" w:rsidR="00544592" w:rsidRDefault="00544592" w:rsidP="00544592">
            <w:pPr>
              <w:tabs>
                <w:tab w:val="right" w:pos="3271"/>
              </w:tabs>
              <w:rPr>
                <w:rFonts w:ascii="Times New Roman" w:hAnsi="Times New Roman" w:cs="Times New Roman"/>
                <w:color w:val="000000" w:themeColor="text1"/>
                <w:sz w:val="20"/>
                <w:szCs w:val="20"/>
              </w:rPr>
            </w:pPr>
          </w:p>
          <w:p w14:paraId="7ADCB9E5" w14:textId="77777777" w:rsidR="00544592" w:rsidRDefault="00544592" w:rsidP="00544592">
            <w:pPr>
              <w:tabs>
                <w:tab w:val="right" w:pos="3271"/>
              </w:tabs>
              <w:rPr>
                <w:rFonts w:ascii="Times New Roman" w:hAnsi="Times New Roman" w:cs="Times New Roman"/>
                <w:color w:val="000000" w:themeColor="text1"/>
                <w:sz w:val="20"/>
                <w:szCs w:val="20"/>
              </w:rPr>
            </w:pPr>
          </w:p>
          <w:p w14:paraId="72BEF33F" w14:textId="77777777" w:rsidR="00544592" w:rsidRDefault="00544592" w:rsidP="00544592">
            <w:pPr>
              <w:tabs>
                <w:tab w:val="right" w:pos="3271"/>
              </w:tabs>
              <w:rPr>
                <w:rFonts w:ascii="Times New Roman" w:hAnsi="Times New Roman" w:cs="Times New Roman"/>
                <w:color w:val="000000" w:themeColor="text1"/>
                <w:sz w:val="20"/>
                <w:szCs w:val="20"/>
              </w:rPr>
            </w:pPr>
          </w:p>
          <w:p w14:paraId="26177EA5" w14:textId="77777777" w:rsidR="00544592" w:rsidRDefault="00544592" w:rsidP="00544592">
            <w:pPr>
              <w:tabs>
                <w:tab w:val="right" w:pos="3271"/>
              </w:tabs>
              <w:rPr>
                <w:rFonts w:ascii="Times New Roman" w:hAnsi="Times New Roman" w:cs="Times New Roman"/>
                <w:color w:val="000000" w:themeColor="text1"/>
                <w:sz w:val="20"/>
                <w:szCs w:val="20"/>
              </w:rPr>
            </w:pPr>
          </w:p>
          <w:p w14:paraId="359F5452" w14:textId="2286BD43" w:rsidR="00544592" w:rsidRPr="00427A97" w:rsidRDefault="00544592" w:rsidP="00544592">
            <w:pPr>
              <w:tabs>
                <w:tab w:val="right" w:pos="3271"/>
              </w:tabs>
              <w:rPr>
                <w:rFonts w:ascii="Times New Roman" w:hAnsi="Times New Roman" w:cs="Times New Roman"/>
                <w:color w:val="000000" w:themeColor="text1"/>
                <w:sz w:val="20"/>
                <w:szCs w:val="20"/>
              </w:rPr>
            </w:pPr>
            <w:r w:rsidRPr="003E6116">
              <w:rPr>
                <w:rFonts w:ascii="Times New Roman" w:hAnsi="Times New Roman" w:cs="Times New Roman"/>
                <w:color w:val="000000" w:themeColor="text1"/>
                <w:sz w:val="20"/>
                <w:szCs w:val="20"/>
              </w:rPr>
              <w:t>Oppilas osaa käyttää monipuolisesti kokonaisilmaisun keinoja esiintyessään.</w:t>
            </w:r>
          </w:p>
        </w:tc>
        <w:tc>
          <w:tcPr>
            <w:tcW w:w="2121" w:type="dxa"/>
            <w:shd w:val="clear" w:color="auto" w:fill="auto"/>
          </w:tcPr>
          <w:p w14:paraId="21FD00B9" w14:textId="43267690" w:rsidR="00544592" w:rsidRPr="003E6116" w:rsidRDefault="00544592" w:rsidP="00544592">
            <w:pPr>
              <w:tabs>
                <w:tab w:val="right" w:pos="3271"/>
              </w:tabs>
              <w:rPr>
                <w:rFonts w:ascii="Times New Roman" w:hAnsi="Times New Roman" w:cs="Times New Roman"/>
                <w:color w:val="000000" w:themeColor="text1"/>
                <w:sz w:val="20"/>
                <w:szCs w:val="20"/>
              </w:rPr>
            </w:pPr>
            <w:r w:rsidRPr="003E6116">
              <w:rPr>
                <w:rFonts w:ascii="Times New Roman" w:hAnsi="Times New Roman" w:cs="Times New Roman"/>
                <w:color w:val="000000" w:themeColor="text1"/>
                <w:sz w:val="20"/>
                <w:szCs w:val="20"/>
              </w:rPr>
              <w:lastRenderedPageBreak/>
              <w:t>ilmaisurohkeuden ja -halun sekä empatiakyvyn syventäminen</w:t>
            </w:r>
          </w:p>
          <w:p w14:paraId="09FFDB96" w14:textId="6B0460A8" w:rsidR="00544592" w:rsidRPr="003E6116" w:rsidRDefault="00544592" w:rsidP="00544592">
            <w:pPr>
              <w:tabs>
                <w:tab w:val="right" w:pos="3271"/>
              </w:tabs>
              <w:rPr>
                <w:rFonts w:ascii="Times New Roman" w:hAnsi="Times New Roman" w:cs="Times New Roman"/>
                <w:color w:val="000000" w:themeColor="text1"/>
                <w:sz w:val="20"/>
                <w:szCs w:val="20"/>
              </w:rPr>
            </w:pPr>
            <w:r w:rsidRPr="003E6116">
              <w:rPr>
                <w:rFonts w:ascii="Times New Roman" w:hAnsi="Times New Roman" w:cs="Times New Roman"/>
                <w:color w:val="000000" w:themeColor="text1"/>
                <w:sz w:val="20"/>
                <w:szCs w:val="20"/>
              </w:rPr>
              <w:t xml:space="preserve">monipuolisten ilmaisukeinojen harjoittelu </w:t>
            </w:r>
            <w:r w:rsidRPr="003E6116">
              <w:rPr>
                <w:rFonts w:ascii="Times New Roman" w:hAnsi="Times New Roman" w:cs="Times New Roman"/>
                <w:color w:val="000000" w:themeColor="text1"/>
                <w:sz w:val="20"/>
                <w:szCs w:val="20"/>
              </w:rPr>
              <w:lastRenderedPageBreak/>
              <w:t>(kokonaisilmaisu erilaisissa pienprojekteissa esimerkiksi lyhytelokuva, kuunnelma, pienoisnäytelmä, sketsi, vlogi... )</w:t>
            </w:r>
          </w:p>
          <w:p w14:paraId="01A848C8" w14:textId="3797C476" w:rsidR="00544592" w:rsidRPr="003E6116" w:rsidRDefault="00544592" w:rsidP="00544592">
            <w:pPr>
              <w:tabs>
                <w:tab w:val="right" w:pos="3271"/>
              </w:tabs>
              <w:rPr>
                <w:rFonts w:ascii="Times New Roman" w:hAnsi="Times New Roman" w:cs="Times New Roman"/>
                <w:color w:val="000000" w:themeColor="text1"/>
                <w:sz w:val="20"/>
                <w:szCs w:val="20"/>
              </w:rPr>
            </w:pPr>
            <w:r w:rsidRPr="003E6116">
              <w:rPr>
                <w:rFonts w:ascii="Times New Roman" w:hAnsi="Times New Roman" w:cs="Times New Roman"/>
                <w:color w:val="000000" w:themeColor="text1"/>
                <w:sz w:val="20"/>
                <w:szCs w:val="20"/>
              </w:rPr>
              <w:t>draamamenetelmien käyttö erilaisten ajankohtaisten aiheiden ja kirjallisuuden käsittelyssä</w:t>
            </w:r>
          </w:p>
        </w:tc>
      </w:tr>
      <w:tr w:rsidR="00544592" w:rsidRPr="00E9552F" w14:paraId="7E10CA4E" w14:textId="77777777" w:rsidTr="6146BAC2">
        <w:trPr>
          <w:trHeight w:val="300"/>
        </w:trPr>
        <w:tc>
          <w:tcPr>
            <w:tcW w:w="13948" w:type="dxa"/>
            <w:gridSpan w:val="7"/>
            <w:shd w:val="clear" w:color="auto" w:fill="C5E0B3" w:themeFill="accent6" w:themeFillTint="66"/>
          </w:tcPr>
          <w:p w14:paraId="3C2F4FAF" w14:textId="10B89DBD" w:rsidR="00544592" w:rsidRDefault="00544592" w:rsidP="00544592">
            <w:pPr>
              <w:rPr>
                <w:rFonts w:ascii="Times New Roman" w:hAnsi="Times New Roman" w:cs="Times New Roman"/>
                <w:sz w:val="20"/>
                <w:szCs w:val="20"/>
              </w:rPr>
            </w:pPr>
            <w:r w:rsidRPr="6146BAC2">
              <w:rPr>
                <w:rFonts w:ascii="Times New Roman" w:hAnsi="Times New Roman" w:cs="Times New Roman"/>
                <w:sz w:val="20"/>
                <w:szCs w:val="20"/>
              </w:rPr>
              <w:lastRenderedPageBreak/>
              <w:t>TEKSTIEN TULKITSEMINEN</w:t>
            </w:r>
          </w:p>
        </w:tc>
      </w:tr>
      <w:tr w:rsidR="00544592" w:rsidRPr="00E9552F" w14:paraId="1A80524F" w14:textId="77777777" w:rsidTr="00262A3B">
        <w:trPr>
          <w:trHeight w:val="300"/>
        </w:trPr>
        <w:tc>
          <w:tcPr>
            <w:tcW w:w="2122" w:type="dxa"/>
            <w:shd w:val="clear" w:color="auto" w:fill="auto"/>
          </w:tcPr>
          <w:p w14:paraId="0C9EA652" w14:textId="263EC647" w:rsidR="00544592" w:rsidRPr="00192D13" w:rsidRDefault="00544592" w:rsidP="00544592">
            <w:pPr>
              <w:rPr>
                <w:rFonts w:ascii="Times New Roman" w:hAnsi="Times New Roman" w:cs="Times New Roman"/>
                <w:sz w:val="20"/>
                <w:szCs w:val="20"/>
              </w:rPr>
            </w:pPr>
            <w:r w:rsidRPr="00192D13">
              <w:rPr>
                <w:rFonts w:ascii="Times New Roman" w:hAnsi="Times New Roman" w:cs="Times New Roman"/>
                <w:sz w:val="20"/>
                <w:szCs w:val="20"/>
              </w:rPr>
              <w:t>T5 ohjata oppilasta sujuvoittamaan lukutaitoaan</w:t>
            </w:r>
            <w:r>
              <w:rPr>
                <w:rFonts w:ascii="Times New Roman" w:hAnsi="Times New Roman" w:cs="Times New Roman"/>
                <w:sz w:val="20"/>
                <w:szCs w:val="20"/>
              </w:rPr>
              <w:t xml:space="preserve"> ja </w:t>
            </w:r>
            <w:r w:rsidRPr="00192D13">
              <w:rPr>
                <w:rFonts w:ascii="Times New Roman" w:hAnsi="Times New Roman" w:cs="Times New Roman"/>
                <w:sz w:val="20"/>
                <w:szCs w:val="20"/>
              </w:rPr>
              <w:t>käyttämään tekstin ymmärtämisen strategioita sekä tarkkailemaan ja arvioimaan omaa lukemistaan</w:t>
            </w:r>
          </w:p>
        </w:tc>
        <w:tc>
          <w:tcPr>
            <w:tcW w:w="1489" w:type="dxa"/>
            <w:shd w:val="clear" w:color="auto" w:fill="auto"/>
          </w:tcPr>
          <w:p w14:paraId="3D5F4AAA" w14:textId="1AAA8C90" w:rsidR="00544592" w:rsidRPr="19592FB4" w:rsidRDefault="00DD22F9" w:rsidP="00544592">
            <w:pPr>
              <w:rPr>
                <w:rFonts w:ascii="Times New Roman" w:hAnsi="Times New Roman" w:cs="Times New Roman"/>
                <w:sz w:val="20"/>
                <w:szCs w:val="20"/>
              </w:rPr>
            </w:pPr>
            <w:r>
              <w:rPr>
                <w:rFonts w:ascii="Times New Roman" w:hAnsi="Times New Roman" w:cs="Times New Roman"/>
                <w:sz w:val="20"/>
                <w:szCs w:val="20"/>
              </w:rPr>
              <w:t>Lukutaidon kehittyminen</w:t>
            </w:r>
          </w:p>
        </w:tc>
        <w:tc>
          <w:tcPr>
            <w:tcW w:w="2054" w:type="dxa"/>
          </w:tcPr>
          <w:p w14:paraId="36D1E219" w14:textId="77777777" w:rsidR="00544592" w:rsidRDefault="00544592" w:rsidP="00544592">
            <w:pPr>
              <w:tabs>
                <w:tab w:val="right" w:pos="3271"/>
              </w:tabs>
              <w:rPr>
                <w:rFonts w:ascii="Times New Roman" w:hAnsi="Times New Roman" w:cs="Times New Roman"/>
                <w:color w:val="212529"/>
                <w:sz w:val="20"/>
                <w:szCs w:val="20"/>
              </w:rPr>
            </w:pPr>
            <w:r w:rsidRPr="004D1949">
              <w:rPr>
                <w:rFonts w:ascii="Times New Roman" w:hAnsi="Times New Roman" w:cs="Times New Roman"/>
                <w:color w:val="212529"/>
                <w:sz w:val="20"/>
                <w:szCs w:val="20"/>
              </w:rPr>
              <w:t>Oppilas osaa lukea rakenteeltaan ja kieleltään yksinkertaisia tekstejä hitaasti.</w:t>
            </w:r>
          </w:p>
          <w:p w14:paraId="7FA604DB" w14:textId="77777777" w:rsidR="00544592" w:rsidRDefault="00544592" w:rsidP="00544592">
            <w:pPr>
              <w:tabs>
                <w:tab w:val="right" w:pos="3271"/>
              </w:tabs>
              <w:rPr>
                <w:rFonts w:ascii="Times New Roman" w:hAnsi="Times New Roman" w:cs="Times New Roman"/>
                <w:color w:val="212529"/>
                <w:sz w:val="20"/>
                <w:szCs w:val="20"/>
              </w:rPr>
            </w:pPr>
          </w:p>
          <w:p w14:paraId="43CFE6F6" w14:textId="2CDB99BF" w:rsidR="00544592" w:rsidRPr="004D1949" w:rsidRDefault="00544592" w:rsidP="00544592">
            <w:pPr>
              <w:tabs>
                <w:tab w:val="right" w:pos="3271"/>
              </w:tabs>
              <w:rPr>
                <w:rFonts w:ascii="Times New Roman" w:hAnsi="Times New Roman" w:cs="Times New Roman"/>
                <w:color w:val="212529"/>
                <w:sz w:val="20"/>
                <w:szCs w:val="20"/>
              </w:rPr>
            </w:pPr>
            <w:r w:rsidRPr="004D1949">
              <w:rPr>
                <w:rFonts w:ascii="Times New Roman" w:hAnsi="Times New Roman" w:cs="Times New Roman"/>
                <w:color w:val="212529"/>
                <w:sz w:val="20"/>
                <w:szCs w:val="20"/>
              </w:rPr>
              <w:t>Oppilas osaa ohjatusti käyttää jotakin yksinkertaista tekstinymmärtämisen perusstrategiaa.</w:t>
            </w:r>
          </w:p>
          <w:p w14:paraId="4C19558F" w14:textId="77777777" w:rsidR="00544592" w:rsidRDefault="00544592" w:rsidP="00544592">
            <w:pPr>
              <w:tabs>
                <w:tab w:val="right" w:pos="3271"/>
              </w:tabs>
              <w:rPr>
                <w:rFonts w:ascii="Times New Roman" w:hAnsi="Times New Roman" w:cs="Times New Roman"/>
                <w:color w:val="212529"/>
                <w:sz w:val="20"/>
                <w:szCs w:val="20"/>
              </w:rPr>
            </w:pPr>
          </w:p>
          <w:p w14:paraId="07E5AD16" w14:textId="28F14CBA" w:rsidR="00544592" w:rsidRPr="004D1949" w:rsidRDefault="00544592" w:rsidP="00544592">
            <w:pPr>
              <w:tabs>
                <w:tab w:val="right" w:pos="3271"/>
              </w:tabs>
              <w:rPr>
                <w:rFonts w:ascii="Times New Roman" w:hAnsi="Times New Roman" w:cs="Times New Roman"/>
                <w:sz w:val="20"/>
                <w:szCs w:val="20"/>
              </w:rPr>
            </w:pPr>
            <w:r w:rsidRPr="004D1949">
              <w:rPr>
                <w:rFonts w:ascii="Times New Roman" w:hAnsi="Times New Roman" w:cs="Times New Roman"/>
                <w:color w:val="212529"/>
                <w:sz w:val="20"/>
                <w:szCs w:val="20"/>
              </w:rPr>
              <w:t>Oppilas osaa nimetä jonkin yksittäisen kehittämiskohteensa lukijana.</w:t>
            </w:r>
          </w:p>
        </w:tc>
        <w:tc>
          <w:tcPr>
            <w:tcW w:w="2127" w:type="dxa"/>
          </w:tcPr>
          <w:p w14:paraId="0E9AD629" w14:textId="25B735DA" w:rsidR="00544592" w:rsidRDefault="00544592" w:rsidP="00544592">
            <w:pPr>
              <w:tabs>
                <w:tab w:val="right" w:pos="3271"/>
              </w:tabs>
              <w:rPr>
                <w:rFonts w:ascii="Times New Roman" w:hAnsi="Times New Roman" w:cs="Times New Roman"/>
                <w:color w:val="212529"/>
                <w:sz w:val="20"/>
                <w:szCs w:val="20"/>
                <w:shd w:val="clear" w:color="auto" w:fill="FFFFFF"/>
              </w:rPr>
            </w:pPr>
            <w:r w:rsidRPr="004D1949">
              <w:rPr>
                <w:rFonts w:ascii="Times New Roman" w:hAnsi="Times New Roman" w:cs="Times New Roman"/>
                <w:color w:val="212529"/>
                <w:sz w:val="20"/>
                <w:szCs w:val="20"/>
                <w:shd w:val="clear" w:color="auto" w:fill="FFFFFF"/>
              </w:rPr>
              <w:t xml:space="preserve">Oppilas osaa lukea rakenteeltaan ja kieleltään yksinkertaisia tekstejä melko sujuvasti. </w:t>
            </w:r>
          </w:p>
          <w:p w14:paraId="2C9C82D1" w14:textId="77777777" w:rsidR="00544592" w:rsidRDefault="00544592" w:rsidP="00544592">
            <w:pPr>
              <w:tabs>
                <w:tab w:val="right" w:pos="3271"/>
              </w:tabs>
              <w:rPr>
                <w:rFonts w:ascii="Times New Roman" w:hAnsi="Times New Roman" w:cs="Times New Roman"/>
                <w:color w:val="212529"/>
                <w:sz w:val="20"/>
                <w:szCs w:val="20"/>
                <w:shd w:val="clear" w:color="auto" w:fill="FFFFFF"/>
              </w:rPr>
            </w:pPr>
          </w:p>
          <w:p w14:paraId="6CAAF518" w14:textId="77777777" w:rsidR="00544592" w:rsidRDefault="00544592" w:rsidP="00544592">
            <w:pPr>
              <w:tabs>
                <w:tab w:val="right" w:pos="3271"/>
              </w:tabs>
              <w:rPr>
                <w:rFonts w:ascii="Times New Roman" w:hAnsi="Times New Roman" w:cs="Times New Roman"/>
                <w:color w:val="212529"/>
                <w:sz w:val="20"/>
                <w:szCs w:val="20"/>
                <w:shd w:val="clear" w:color="auto" w:fill="FFFFFF"/>
              </w:rPr>
            </w:pPr>
            <w:r w:rsidRPr="004D1949">
              <w:rPr>
                <w:rFonts w:ascii="Times New Roman" w:hAnsi="Times New Roman" w:cs="Times New Roman"/>
                <w:color w:val="212529"/>
                <w:sz w:val="20"/>
                <w:szCs w:val="20"/>
                <w:shd w:val="clear" w:color="auto" w:fill="FFFFFF"/>
              </w:rPr>
              <w:t xml:space="preserve">Oppilas osaa käyttää jotakin yksinkertaista tekstinymmärtämisen perusstrategiaa. </w:t>
            </w:r>
          </w:p>
          <w:p w14:paraId="39420E3D" w14:textId="77777777" w:rsidR="00544592" w:rsidRDefault="00544592" w:rsidP="00544592">
            <w:pPr>
              <w:tabs>
                <w:tab w:val="right" w:pos="3271"/>
              </w:tabs>
              <w:rPr>
                <w:rFonts w:ascii="Times New Roman" w:hAnsi="Times New Roman" w:cs="Times New Roman"/>
                <w:color w:val="212529"/>
                <w:sz w:val="20"/>
                <w:szCs w:val="20"/>
                <w:shd w:val="clear" w:color="auto" w:fill="FFFFFF"/>
              </w:rPr>
            </w:pPr>
          </w:p>
          <w:p w14:paraId="7719235F" w14:textId="77777777" w:rsidR="00544592" w:rsidRDefault="00544592" w:rsidP="00544592">
            <w:pPr>
              <w:tabs>
                <w:tab w:val="right" w:pos="3271"/>
              </w:tabs>
              <w:rPr>
                <w:rFonts w:ascii="Times New Roman" w:hAnsi="Times New Roman" w:cs="Times New Roman"/>
                <w:color w:val="212529"/>
                <w:sz w:val="20"/>
                <w:szCs w:val="20"/>
                <w:shd w:val="clear" w:color="auto" w:fill="FFFFFF"/>
              </w:rPr>
            </w:pPr>
          </w:p>
          <w:p w14:paraId="1607F112" w14:textId="0A22E0DD" w:rsidR="00544592" w:rsidRPr="004D1949" w:rsidRDefault="00544592" w:rsidP="00544592">
            <w:pPr>
              <w:tabs>
                <w:tab w:val="right" w:pos="3271"/>
              </w:tabs>
              <w:rPr>
                <w:rFonts w:ascii="Times New Roman" w:hAnsi="Times New Roman" w:cs="Times New Roman"/>
                <w:sz w:val="20"/>
                <w:szCs w:val="20"/>
              </w:rPr>
            </w:pPr>
            <w:r w:rsidRPr="004D1949">
              <w:rPr>
                <w:rFonts w:ascii="Times New Roman" w:hAnsi="Times New Roman" w:cs="Times New Roman"/>
                <w:color w:val="212529"/>
                <w:sz w:val="20"/>
                <w:szCs w:val="20"/>
                <w:shd w:val="clear" w:color="auto" w:fill="FFFFFF"/>
              </w:rPr>
              <w:t>Oppilas osaa tarkkailla omaa lukemistaan ja kuvata itseään lukijana.</w:t>
            </w:r>
          </w:p>
        </w:tc>
        <w:tc>
          <w:tcPr>
            <w:tcW w:w="1984" w:type="dxa"/>
            <w:shd w:val="clear" w:color="auto" w:fill="auto"/>
          </w:tcPr>
          <w:p w14:paraId="5048A0A5" w14:textId="77777777" w:rsidR="00544592" w:rsidRDefault="00544592" w:rsidP="00544592">
            <w:pPr>
              <w:tabs>
                <w:tab w:val="right" w:pos="3271"/>
              </w:tabs>
              <w:rPr>
                <w:rFonts w:ascii="Times New Roman" w:eastAsia="Times New Roman" w:hAnsi="Times New Roman" w:cs="Times New Roman"/>
                <w:color w:val="212529"/>
                <w:sz w:val="20"/>
                <w:szCs w:val="20"/>
              </w:rPr>
            </w:pPr>
            <w:r w:rsidRPr="6146BAC2">
              <w:rPr>
                <w:rFonts w:ascii="Times New Roman" w:eastAsia="Times New Roman" w:hAnsi="Times New Roman" w:cs="Times New Roman"/>
                <w:color w:val="212529"/>
                <w:sz w:val="20"/>
                <w:szCs w:val="20"/>
              </w:rPr>
              <w:t xml:space="preserve">Oppilas osaa lukea ikätasolleen sopivia tekstejä sujuvasti. </w:t>
            </w:r>
          </w:p>
          <w:p w14:paraId="1161817F" w14:textId="77777777" w:rsidR="00544592" w:rsidRDefault="00544592" w:rsidP="00544592">
            <w:pPr>
              <w:tabs>
                <w:tab w:val="right" w:pos="3271"/>
              </w:tabs>
              <w:rPr>
                <w:rFonts w:ascii="Times New Roman" w:eastAsia="Times New Roman" w:hAnsi="Times New Roman" w:cs="Times New Roman"/>
                <w:color w:val="212529"/>
                <w:sz w:val="20"/>
                <w:szCs w:val="20"/>
              </w:rPr>
            </w:pPr>
          </w:p>
          <w:p w14:paraId="0E9CD52A" w14:textId="77777777" w:rsidR="00544592" w:rsidRDefault="00544592" w:rsidP="00544592">
            <w:pPr>
              <w:tabs>
                <w:tab w:val="right" w:pos="3271"/>
              </w:tabs>
              <w:rPr>
                <w:rFonts w:ascii="Times New Roman" w:eastAsia="Times New Roman" w:hAnsi="Times New Roman" w:cs="Times New Roman"/>
                <w:color w:val="212529"/>
                <w:sz w:val="20"/>
                <w:szCs w:val="20"/>
              </w:rPr>
            </w:pPr>
          </w:p>
          <w:p w14:paraId="70C599DA" w14:textId="77777777" w:rsidR="00544592" w:rsidRDefault="00544592" w:rsidP="00544592">
            <w:pPr>
              <w:tabs>
                <w:tab w:val="right" w:pos="3271"/>
              </w:tabs>
              <w:rPr>
                <w:rFonts w:ascii="Times New Roman" w:eastAsia="Times New Roman" w:hAnsi="Times New Roman" w:cs="Times New Roman"/>
                <w:color w:val="212529"/>
                <w:sz w:val="20"/>
                <w:szCs w:val="20"/>
              </w:rPr>
            </w:pPr>
          </w:p>
          <w:p w14:paraId="5C80BB64" w14:textId="31AA63DB" w:rsidR="00544592" w:rsidRPr="004D1949" w:rsidRDefault="00544592" w:rsidP="00544592">
            <w:pPr>
              <w:tabs>
                <w:tab w:val="right" w:pos="3271"/>
              </w:tabs>
              <w:rPr>
                <w:rFonts w:ascii="Times New Roman" w:eastAsia="Times New Roman" w:hAnsi="Times New Roman" w:cs="Times New Roman"/>
                <w:color w:val="212529"/>
                <w:sz w:val="20"/>
                <w:szCs w:val="20"/>
              </w:rPr>
            </w:pPr>
            <w:r w:rsidRPr="6146BAC2">
              <w:rPr>
                <w:rFonts w:ascii="Times New Roman" w:eastAsia="Times New Roman" w:hAnsi="Times New Roman" w:cs="Times New Roman"/>
                <w:color w:val="212529"/>
                <w:sz w:val="20"/>
                <w:szCs w:val="20"/>
              </w:rPr>
              <w:t xml:space="preserve">Oppilas osaa käyttää tavallisimpia tekstinymmärtämisen perusstrategioita. </w:t>
            </w:r>
          </w:p>
          <w:p w14:paraId="773D2239" w14:textId="249B63F8" w:rsidR="00544592" w:rsidRPr="004D1949" w:rsidRDefault="00544592" w:rsidP="00544592">
            <w:pPr>
              <w:tabs>
                <w:tab w:val="right" w:pos="3271"/>
              </w:tabs>
              <w:rPr>
                <w:rFonts w:ascii="Times New Roman" w:eastAsia="Times New Roman" w:hAnsi="Times New Roman" w:cs="Times New Roman"/>
                <w:color w:val="212529"/>
                <w:sz w:val="20"/>
                <w:szCs w:val="20"/>
              </w:rPr>
            </w:pPr>
          </w:p>
          <w:p w14:paraId="2D072B20" w14:textId="77777777" w:rsidR="00544592" w:rsidRDefault="00544592" w:rsidP="00544592">
            <w:pPr>
              <w:tabs>
                <w:tab w:val="right" w:pos="3271"/>
              </w:tabs>
              <w:rPr>
                <w:rFonts w:ascii="Times New Roman" w:eastAsia="Times New Roman" w:hAnsi="Times New Roman" w:cs="Times New Roman"/>
                <w:color w:val="212529"/>
                <w:sz w:val="20"/>
                <w:szCs w:val="20"/>
              </w:rPr>
            </w:pPr>
          </w:p>
          <w:p w14:paraId="0BC0426A" w14:textId="1A6EF058" w:rsidR="00544592" w:rsidRPr="004D1949" w:rsidRDefault="00544592" w:rsidP="00544592">
            <w:pPr>
              <w:tabs>
                <w:tab w:val="right" w:pos="3271"/>
              </w:tabs>
              <w:rPr>
                <w:rFonts w:ascii="Times New Roman" w:eastAsia="Times New Roman" w:hAnsi="Times New Roman" w:cs="Times New Roman"/>
                <w:color w:val="212529"/>
                <w:sz w:val="20"/>
                <w:szCs w:val="20"/>
              </w:rPr>
            </w:pPr>
            <w:r w:rsidRPr="6146BAC2">
              <w:rPr>
                <w:rFonts w:ascii="Times New Roman" w:eastAsia="Times New Roman" w:hAnsi="Times New Roman" w:cs="Times New Roman"/>
                <w:color w:val="212529"/>
                <w:sz w:val="20"/>
                <w:szCs w:val="20"/>
              </w:rPr>
              <w:t>Oppilas osaa tarkkailla ja arvioida itseään lukijana.</w:t>
            </w:r>
          </w:p>
        </w:tc>
        <w:tc>
          <w:tcPr>
            <w:tcW w:w="2051" w:type="dxa"/>
          </w:tcPr>
          <w:p w14:paraId="5D920B4D" w14:textId="2673800E" w:rsidR="00544592" w:rsidRPr="00160489" w:rsidRDefault="00544592" w:rsidP="00544592">
            <w:pPr>
              <w:tabs>
                <w:tab w:val="right" w:pos="3271"/>
              </w:tabs>
              <w:rPr>
                <w:rFonts w:ascii="Times New Roman" w:eastAsia="Times New Roman" w:hAnsi="Times New Roman" w:cs="Times New Roman"/>
                <w:color w:val="212529"/>
                <w:sz w:val="20"/>
                <w:szCs w:val="20"/>
              </w:rPr>
            </w:pPr>
            <w:r w:rsidRPr="00160489">
              <w:rPr>
                <w:rFonts w:ascii="Times New Roman" w:eastAsia="Times New Roman" w:hAnsi="Times New Roman" w:cs="Times New Roman"/>
                <w:color w:val="212529"/>
                <w:sz w:val="20"/>
                <w:szCs w:val="20"/>
              </w:rPr>
              <w:t xml:space="preserve">Oppilas osaa lukea monenlaisia ikätasolleen sopivia tekstejä sujuvasti. </w:t>
            </w:r>
          </w:p>
          <w:p w14:paraId="08FE7A13" w14:textId="77777777" w:rsidR="00544592" w:rsidRDefault="00544592" w:rsidP="00544592">
            <w:pPr>
              <w:tabs>
                <w:tab w:val="right" w:pos="3271"/>
              </w:tabs>
              <w:rPr>
                <w:rFonts w:ascii="Times New Roman" w:eastAsia="Times New Roman" w:hAnsi="Times New Roman" w:cs="Times New Roman"/>
                <w:color w:val="212529"/>
                <w:sz w:val="20"/>
                <w:szCs w:val="20"/>
              </w:rPr>
            </w:pPr>
          </w:p>
          <w:p w14:paraId="33EA869A" w14:textId="77777777" w:rsidR="00544592" w:rsidRDefault="00544592" w:rsidP="00544592">
            <w:pPr>
              <w:tabs>
                <w:tab w:val="right" w:pos="3271"/>
              </w:tabs>
              <w:rPr>
                <w:rFonts w:ascii="Times New Roman" w:eastAsia="Times New Roman" w:hAnsi="Times New Roman" w:cs="Times New Roman"/>
                <w:color w:val="212529"/>
                <w:sz w:val="20"/>
                <w:szCs w:val="20"/>
              </w:rPr>
            </w:pPr>
          </w:p>
          <w:p w14:paraId="11E0DEC3" w14:textId="259DDB15" w:rsidR="00544592" w:rsidRPr="004D1949" w:rsidRDefault="00544592" w:rsidP="00544592">
            <w:pPr>
              <w:tabs>
                <w:tab w:val="right" w:pos="3271"/>
              </w:tabs>
              <w:rPr>
                <w:rFonts w:ascii="Times New Roman" w:hAnsi="Times New Roman" w:cs="Times New Roman"/>
                <w:sz w:val="20"/>
                <w:szCs w:val="20"/>
              </w:rPr>
            </w:pPr>
            <w:r w:rsidRPr="00160489">
              <w:rPr>
                <w:rFonts w:ascii="Times New Roman" w:eastAsia="Times New Roman" w:hAnsi="Times New Roman" w:cs="Times New Roman"/>
                <w:color w:val="212529"/>
                <w:sz w:val="20"/>
                <w:szCs w:val="20"/>
              </w:rPr>
              <w:t>Oppilas osaa käyttää tekstinymmärtämisen perusstrategioita</w:t>
            </w:r>
            <w:r w:rsidRPr="004D1949">
              <w:rPr>
                <w:rFonts w:ascii="Times New Roman" w:hAnsi="Times New Roman" w:cs="Times New Roman"/>
                <w:color w:val="212529"/>
                <w:sz w:val="20"/>
                <w:szCs w:val="20"/>
              </w:rPr>
              <w:t xml:space="preserve"> monipuolisesti ja tarkoituksenmukaisesti.</w:t>
            </w:r>
          </w:p>
        </w:tc>
        <w:tc>
          <w:tcPr>
            <w:tcW w:w="2121" w:type="dxa"/>
            <w:shd w:val="clear" w:color="auto" w:fill="auto"/>
          </w:tcPr>
          <w:p w14:paraId="17D92A05" w14:textId="556B5676" w:rsidR="00544592" w:rsidRPr="00160489" w:rsidRDefault="00544592" w:rsidP="00544592">
            <w:pPr>
              <w:tabs>
                <w:tab w:val="right" w:pos="3271"/>
              </w:tabs>
              <w:rPr>
                <w:rFonts w:ascii="Times New Roman" w:eastAsia="Times New Roman" w:hAnsi="Times New Roman" w:cs="Times New Roman"/>
                <w:color w:val="212529"/>
                <w:sz w:val="20"/>
                <w:szCs w:val="20"/>
              </w:rPr>
            </w:pPr>
            <w:r w:rsidRPr="00160489">
              <w:rPr>
                <w:rFonts w:ascii="Times New Roman" w:eastAsia="Times New Roman" w:hAnsi="Times New Roman" w:cs="Times New Roman"/>
                <w:color w:val="212529"/>
                <w:sz w:val="20"/>
                <w:szCs w:val="20"/>
              </w:rPr>
              <w:t>mediateksteihin tutustuminen</w:t>
            </w:r>
          </w:p>
          <w:p w14:paraId="08A2FDB9" w14:textId="77777777" w:rsidR="00544592" w:rsidRDefault="00544592" w:rsidP="00544592">
            <w:pPr>
              <w:tabs>
                <w:tab w:val="right" w:pos="3271"/>
              </w:tabs>
              <w:rPr>
                <w:rFonts w:ascii="Times New Roman" w:eastAsia="Times New Roman" w:hAnsi="Times New Roman" w:cs="Times New Roman"/>
                <w:color w:val="212529"/>
                <w:sz w:val="20"/>
                <w:szCs w:val="20"/>
              </w:rPr>
            </w:pPr>
          </w:p>
          <w:p w14:paraId="7E076046" w14:textId="77777777" w:rsidR="00544592" w:rsidRDefault="00544592" w:rsidP="00544592">
            <w:pPr>
              <w:tabs>
                <w:tab w:val="right" w:pos="3271"/>
              </w:tabs>
              <w:rPr>
                <w:rFonts w:ascii="Times New Roman" w:eastAsia="Times New Roman" w:hAnsi="Times New Roman" w:cs="Times New Roman"/>
                <w:color w:val="212529"/>
                <w:sz w:val="20"/>
                <w:szCs w:val="20"/>
              </w:rPr>
            </w:pPr>
          </w:p>
          <w:p w14:paraId="728FFC7F" w14:textId="77777777" w:rsidR="00544592" w:rsidRDefault="00544592" w:rsidP="00544592">
            <w:pPr>
              <w:tabs>
                <w:tab w:val="right" w:pos="3271"/>
              </w:tabs>
              <w:rPr>
                <w:rFonts w:ascii="Times New Roman" w:eastAsia="Times New Roman" w:hAnsi="Times New Roman" w:cs="Times New Roman"/>
                <w:color w:val="212529"/>
                <w:sz w:val="20"/>
                <w:szCs w:val="20"/>
              </w:rPr>
            </w:pPr>
          </w:p>
          <w:p w14:paraId="783CBF6C" w14:textId="77777777" w:rsidR="00544592" w:rsidRDefault="00544592" w:rsidP="00544592">
            <w:pPr>
              <w:tabs>
                <w:tab w:val="right" w:pos="3271"/>
              </w:tabs>
              <w:rPr>
                <w:rFonts w:ascii="Times New Roman" w:eastAsia="Times New Roman" w:hAnsi="Times New Roman" w:cs="Times New Roman"/>
                <w:color w:val="212529"/>
                <w:sz w:val="20"/>
                <w:szCs w:val="20"/>
              </w:rPr>
            </w:pPr>
          </w:p>
          <w:p w14:paraId="012DCE66" w14:textId="18D681C2" w:rsidR="00544592" w:rsidRPr="00160489" w:rsidRDefault="00544592" w:rsidP="00544592">
            <w:pPr>
              <w:tabs>
                <w:tab w:val="right" w:pos="3271"/>
              </w:tabs>
              <w:rPr>
                <w:rFonts w:ascii="Times New Roman" w:eastAsia="Times New Roman" w:hAnsi="Times New Roman" w:cs="Times New Roman"/>
                <w:color w:val="212529"/>
                <w:sz w:val="20"/>
                <w:szCs w:val="20"/>
              </w:rPr>
            </w:pPr>
            <w:r w:rsidRPr="00160489">
              <w:rPr>
                <w:rFonts w:ascii="Times New Roman" w:eastAsia="Times New Roman" w:hAnsi="Times New Roman" w:cs="Times New Roman"/>
                <w:color w:val="212529"/>
                <w:sz w:val="20"/>
                <w:szCs w:val="20"/>
              </w:rPr>
              <w:t>tekstinymmärtämisen strategioiden käyttö</w:t>
            </w:r>
          </w:p>
          <w:p w14:paraId="57C29634" w14:textId="77777777" w:rsidR="00544592" w:rsidRDefault="00544592" w:rsidP="00544592">
            <w:pPr>
              <w:tabs>
                <w:tab w:val="right" w:pos="3271"/>
              </w:tabs>
              <w:rPr>
                <w:rFonts w:ascii="Times New Roman" w:eastAsia="Times New Roman" w:hAnsi="Times New Roman" w:cs="Times New Roman"/>
                <w:color w:val="212529"/>
                <w:sz w:val="20"/>
                <w:szCs w:val="20"/>
              </w:rPr>
            </w:pPr>
          </w:p>
          <w:p w14:paraId="0A4FD10F" w14:textId="77777777" w:rsidR="00544592" w:rsidRDefault="00544592" w:rsidP="00544592">
            <w:pPr>
              <w:tabs>
                <w:tab w:val="right" w:pos="3271"/>
              </w:tabs>
              <w:rPr>
                <w:rFonts w:ascii="Times New Roman" w:eastAsia="Times New Roman" w:hAnsi="Times New Roman" w:cs="Times New Roman"/>
                <w:color w:val="212529"/>
                <w:sz w:val="20"/>
                <w:szCs w:val="20"/>
              </w:rPr>
            </w:pPr>
          </w:p>
          <w:p w14:paraId="1B3207E7" w14:textId="77777777" w:rsidR="00544592" w:rsidRDefault="00544592" w:rsidP="00544592">
            <w:pPr>
              <w:tabs>
                <w:tab w:val="right" w:pos="3271"/>
              </w:tabs>
              <w:rPr>
                <w:rFonts w:ascii="Times New Roman" w:eastAsia="Times New Roman" w:hAnsi="Times New Roman" w:cs="Times New Roman"/>
                <w:color w:val="212529"/>
                <w:sz w:val="20"/>
                <w:szCs w:val="20"/>
              </w:rPr>
            </w:pPr>
          </w:p>
          <w:p w14:paraId="69C08A23" w14:textId="3313D729" w:rsidR="00544592" w:rsidRPr="00B4137E" w:rsidRDefault="00544592" w:rsidP="00544592">
            <w:pPr>
              <w:tabs>
                <w:tab w:val="right" w:pos="3271"/>
              </w:tabs>
              <w:rPr>
                <w:rFonts w:ascii="Times New Roman" w:hAnsi="Times New Roman" w:cs="Times New Roman"/>
                <w:sz w:val="20"/>
                <w:szCs w:val="20"/>
              </w:rPr>
            </w:pPr>
            <w:r w:rsidRPr="00160489">
              <w:rPr>
                <w:rFonts w:ascii="Times New Roman" w:eastAsia="Times New Roman" w:hAnsi="Times New Roman" w:cs="Times New Roman"/>
                <w:color w:val="212529"/>
                <w:sz w:val="20"/>
                <w:szCs w:val="20"/>
              </w:rPr>
              <w:t>oman lukutaidon arviointi</w:t>
            </w:r>
          </w:p>
        </w:tc>
      </w:tr>
      <w:tr w:rsidR="00544592" w:rsidRPr="00E9552F" w14:paraId="7F98C026" w14:textId="77777777" w:rsidTr="00262A3B">
        <w:trPr>
          <w:trHeight w:val="300"/>
        </w:trPr>
        <w:tc>
          <w:tcPr>
            <w:tcW w:w="2122" w:type="dxa"/>
            <w:shd w:val="clear" w:color="auto" w:fill="auto"/>
          </w:tcPr>
          <w:p w14:paraId="20347B60" w14:textId="77777777" w:rsidR="00544592" w:rsidRPr="0019329B" w:rsidRDefault="00544592" w:rsidP="00544592">
            <w:pPr>
              <w:rPr>
                <w:rFonts w:ascii="Times New Roman" w:hAnsi="Times New Roman" w:cs="Times New Roman"/>
                <w:sz w:val="20"/>
                <w:szCs w:val="20"/>
              </w:rPr>
            </w:pPr>
            <w:r w:rsidRPr="0019329B">
              <w:rPr>
                <w:rFonts w:ascii="Times New Roman" w:hAnsi="Times New Roman" w:cs="Times New Roman"/>
                <w:sz w:val="20"/>
                <w:szCs w:val="20"/>
              </w:rPr>
              <w:t xml:space="preserve">T6 opastaa oppilasta kehittämään monimuotoisten tekstien erittelyn, arvioinnin ja tulkitsemisen taitoja ja laajentamaan sana- ja käsitevarantoaan sekä </w:t>
            </w:r>
            <w:r w:rsidRPr="0019329B">
              <w:rPr>
                <w:rFonts w:ascii="Times New Roman" w:hAnsi="Times New Roman" w:cs="Times New Roman"/>
                <w:sz w:val="20"/>
                <w:szCs w:val="20"/>
              </w:rPr>
              <w:lastRenderedPageBreak/>
              <w:t>edistämään ajattelutaitojaan</w:t>
            </w:r>
          </w:p>
          <w:p w14:paraId="459D42D1" w14:textId="2DD84A17" w:rsidR="00544592" w:rsidRPr="00192D13" w:rsidRDefault="00544592" w:rsidP="00544592">
            <w:pPr>
              <w:ind w:firstLine="1304"/>
              <w:rPr>
                <w:rFonts w:ascii="Times New Roman" w:hAnsi="Times New Roman" w:cs="Times New Roman"/>
                <w:sz w:val="20"/>
                <w:szCs w:val="20"/>
              </w:rPr>
            </w:pPr>
          </w:p>
        </w:tc>
        <w:tc>
          <w:tcPr>
            <w:tcW w:w="1489" w:type="dxa"/>
            <w:shd w:val="clear" w:color="auto" w:fill="auto"/>
          </w:tcPr>
          <w:p w14:paraId="3D192E88" w14:textId="694FF710" w:rsidR="00544592" w:rsidRPr="19592FB4" w:rsidRDefault="00DD22F9" w:rsidP="00544592">
            <w:pPr>
              <w:rPr>
                <w:rFonts w:ascii="Times New Roman" w:hAnsi="Times New Roman" w:cs="Times New Roman"/>
                <w:sz w:val="20"/>
                <w:szCs w:val="20"/>
              </w:rPr>
            </w:pPr>
            <w:r>
              <w:rPr>
                <w:rFonts w:ascii="Times New Roman" w:hAnsi="Times New Roman" w:cs="Times New Roman"/>
                <w:sz w:val="20"/>
                <w:szCs w:val="20"/>
              </w:rPr>
              <w:lastRenderedPageBreak/>
              <w:t>Tekstien erittely ja ymmärtämin</w:t>
            </w:r>
            <w:r w:rsidR="00896A2C">
              <w:rPr>
                <w:rFonts w:ascii="Times New Roman" w:hAnsi="Times New Roman" w:cs="Times New Roman"/>
                <w:sz w:val="20"/>
                <w:szCs w:val="20"/>
              </w:rPr>
              <w:t>en</w:t>
            </w:r>
          </w:p>
        </w:tc>
        <w:tc>
          <w:tcPr>
            <w:tcW w:w="2054" w:type="dxa"/>
          </w:tcPr>
          <w:p w14:paraId="24B7081A" w14:textId="77777777" w:rsidR="00544592" w:rsidRDefault="00544592" w:rsidP="00544592">
            <w:pPr>
              <w:rPr>
                <w:rFonts w:ascii="Times New Roman" w:hAnsi="Times New Roman" w:cs="Times New Roman"/>
                <w:color w:val="212529"/>
                <w:sz w:val="20"/>
                <w:szCs w:val="20"/>
              </w:rPr>
            </w:pPr>
            <w:r w:rsidRPr="6146BAC2">
              <w:rPr>
                <w:rFonts w:ascii="Times New Roman" w:hAnsi="Times New Roman" w:cs="Times New Roman"/>
                <w:color w:val="212529"/>
                <w:sz w:val="20"/>
                <w:szCs w:val="20"/>
              </w:rPr>
              <w:t xml:space="preserve">Oppilas osaa selostaa jotakin tekstin sisällöstä apukysymysten avulla. </w:t>
            </w:r>
          </w:p>
          <w:p w14:paraId="256F7FFF" w14:textId="612E0EF6" w:rsidR="00544592" w:rsidRDefault="00544592" w:rsidP="00544592">
            <w:pPr>
              <w:rPr>
                <w:rFonts w:ascii="Times New Roman" w:hAnsi="Times New Roman" w:cs="Times New Roman"/>
                <w:color w:val="212529"/>
                <w:sz w:val="20"/>
                <w:szCs w:val="20"/>
              </w:rPr>
            </w:pPr>
          </w:p>
          <w:p w14:paraId="44B6B0D5" w14:textId="77777777" w:rsidR="00544592" w:rsidRDefault="00544592" w:rsidP="00544592">
            <w:pPr>
              <w:rPr>
                <w:rFonts w:ascii="Times New Roman" w:hAnsi="Times New Roman" w:cs="Times New Roman"/>
                <w:color w:val="212529"/>
                <w:sz w:val="20"/>
                <w:szCs w:val="20"/>
              </w:rPr>
            </w:pPr>
          </w:p>
          <w:p w14:paraId="31665ECA" w14:textId="070E2539" w:rsidR="00544592" w:rsidRPr="001B0FAA" w:rsidRDefault="00544592" w:rsidP="00544592">
            <w:pPr>
              <w:rPr>
                <w:rFonts w:ascii="Times New Roman" w:hAnsi="Times New Roman" w:cs="Times New Roman"/>
                <w:color w:val="212529"/>
                <w:sz w:val="20"/>
                <w:szCs w:val="20"/>
              </w:rPr>
            </w:pPr>
            <w:r w:rsidRPr="001B0FAA">
              <w:rPr>
                <w:rFonts w:ascii="Times New Roman" w:hAnsi="Times New Roman" w:cs="Times New Roman"/>
                <w:color w:val="212529"/>
                <w:sz w:val="20"/>
                <w:szCs w:val="20"/>
              </w:rPr>
              <w:t xml:space="preserve">Oppilas osaa tunnistaa teksteistä itselleen </w:t>
            </w:r>
            <w:r w:rsidRPr="001B0FAA">
              <w:rPr>
                <w:rFonts w:ascii="Times New Roman" w:hAnsi="Times New Roman" w:cs="Times New Roman"/>
                <w:color w:val="212529"/>
                <w:sz w:val="20"/>
                <w:szCs w:val="20"/>
              </w:rPr>
              <w:lastRenderedPageBreak/>
              <w:t xml:space="preserve">uusia sanoja ja käsitteitä. </w:t>
            </w:r>
          </w:p>
          <w:p w14:paraId="1AD91375" w14:textId="77777777" w:rsidR="00544592" w:rsidRDefault="00544592" w:rsidP="00544592">
            <w:pPr>
              <w:rPr>
                <w:rFonts w:ascii="Times New Roman" w:hAnsi="Times New Roman" w:cs="Times New Roman"/>
                <w:color w:val="212529"/>
                <w:sz w:val="20"/>
                <w:szCs w:val="20"/>
              </w:rPr>
            </w:pPr>
          </w:p>
          <w:p w14:paraId="298B061A" w14:textId="37FA5D46" w:rsidR="00544592" w:rsidRPr="001B0FAA" w:rsidRDefault="00544592" w:rsidP="00544592">
            <w:pPr>
              <w:rPr>
                <w:rFonts w:ascii="Times New Roman" w:hAnsi="Times New Roman" w:cs="Times New Roman"/>
                <w:sz w:val="20"/>
                <w:szCs w:val="20"/>
              </w:rPr>
            </w:pPr>
            <w:r w:rsidRPr="001B0FAA">
              <w:rPr>
                <w:rFonts w:ascii="Times New Roman" w:hAnsi="Times New Roman" w:cs="Times New Roman"/>
                <w:color w:val="212529"/>
                <w:sz w:val="20"/>
                <w:szCs w:val="20"/>
              </w:rPr>
              <w:t>Oppilas osaa tunnistaa ohjatusti joitakin yksinkertaisille tekstilajeille tyypillisiä piirteitä.</w:t>
            </w:r>
          </w:p>
        </w:tc>
        <w:tc>
          <w:tcPr>
            <w:tcW w:w="2127" w:type="dxa"/>
          </w:tcPr>
          <w:p w14:paraId="1887D5C5" w14:textId="77777777" w:rsidR="00544592" w:rsidRDefault="00544592" w:rsidP="00544592">
            <w:pPr>
              <w:rPr>
                <w:rFonts w:ascii="Times New Roman" w:hAnsi="Times New Roman" w:cs="Times New Roman"/>
                <w:color w:val="212529"/>
                <w:sz w:val="20"/>
                <w:szCs w:val="20"/>
                <w:shd w:val="clear" w:color="auto" w:fill="FFFFFF"/>
              </w:rPr>
            </w:pPr>
            <w:r w:rsidRPr="001B0FAA">
              <w:rPr>
                <w:rFonts w:ascii="Times New Roman" w:hAnsi="Times New Roman" w:cs="Times New Roman"/>
                <w:color w:val="212529"/>
                <w:sz w:val="20"/>
                <w:szCs w:val="20"/>
                <w:shd w:val="clear" w:color="auto" w:fill="FFFFFF"/>
              </w:rPr>
              <w:lastRenderedPageBreak/>
              <w:t xml:space="preserve">Oppilas osaa erottaa tekstin pääasioita ja nimetä ohjatusti tekstin jonkin tavoitteen. </w:t>
            </w:r>
          </w:p>
          <w:p w14:paraId="06E4C2A9" w14:textId="1D02FFB0" w:rsidR="00544592" w:rsidRDefault="00544592" w:rsidP="00544592">
            <w:pPr>
              <w:rPr>
                <w:rFonts w:ascii="Times New Roman" w:hAnsi="Times New Roman" w:cs="Times New Roman"/>
                <w:color w:val="212529"/>
                <w:sz w:val="20"/>
                <w:szCs w:val="20"/>
              </w:rPr>
            </w:pPr>
          </w:p>
          <w:p w14:paraId="41B7E55F" w14:textId="77777777" w:rsidR="00544592" w:rsidRDefault="00544592" w:rsidP="00544592">
            <w:pPr>
              <w:rPr>
                <w:rFonts w:ascii="Times New Roman" w:hAnsi="Times New Roman" w:cs="Times New Roman"/>
                <w:color w:val="212529"/>
                <w:sz w:val="20"/>
                <w:szCs w:val="20"/>
                <w:shd w:val="clear" w:color="auto" w:fill="FFFFFF"/>
              </w:rPr>
            </w:pPr>
          </w:p>
          <w:p w14:paraId="7A9418BE" w14:textId="2FAAACE7" w:rsidR="00544592" w:rsidRDefault="00544592" w:rsidP="00544592">
            <w:pPr>
              <w:rPr>
                <w:rFonts w:ascii="Times New Roman" w:hAnsi="Times New Roman" w:cs="Times New Roman"/>
                <w:color w:val="212529"/>
                <w:sz w:val="20"/>
                <w:szCs w:val="20"/>
                <w:shd w:val="clear" w:color="auto" w:fill="FFFFFF"/>
              </w:rPr>
            </w:pPr>
            <w:r w:rsidRPr="001B0FAA">
              <w:rPr>
                <w:rFonts w:ascii="Times New Roman" w:hAnsi="Times New Roman" w:cs="Times New Roman"/>
                <w:color w:val="212529"/>
                <w:sz w:val="20"/>
                <w:szCs w:val="20"/>
                <w:shd w:val="clear" w:color="auto" w:fill="FFFFFF"/>
              </w:rPr>
              <w:t xml:space="preserve">Oppilas osaa ohjatusti päätellä itselleen uusien </w:t>
            </w:r>
            <w:r w:rsidRPr="001B0FAA">
              <w:rPr>
                <w:rFonts w:ascii="Times New Roman" w:hAnsi="Times New Roman" w:cs="Times New Roman"/>
                <w:color w:val="212529"/>
                <w:sz w:val="20"/>
                <w:szCs w:val="20"/>
                <w:shd w:val="clear" w:color="auto" w:fill="FFFFFF"/>
              </w:rPr>
              <w:lastRenderedPageBreak/>
              <w:t xml:space="preserve">sanojen ja käsitteiden merkityksiä. </w:t>
            </w:r>
          </w:p>
          <w:p w14:paraId="3127BF30" w14:textId="77777777" w:rsidR="00544592" w:rsidRDefault="00544592" w:rsidP="00544592">
            <w:pPr>
              <w:rPr>
                <w:rFonts w:ascii="Times New Roman" w:hAnsi="Times New Roman" w:cs="Times New Roman"/>
                <w:color w:val="212529"/>
                <w:sz w:val="20"/>
                <w:szCs w:val="20"/>
                <w:shd w:val="clear" w:color="auto" w:fill="FFFFFF"/>
              </w:rPr>
            </w:pPr>
          </w:p>
          <w:p w14:paraId="31E14764" w14:textId="46E743FB" w:rsidR="00544592" w:rsidRPr="001B0FAA" w:rsidRDefault="00544592" w:rsidP="00544592">
            <w:pPr>
              <w:rPr>
                <w:rFonts w:ascii="Times New Roman" w:hAnsi="Times New Roman" w:cs="Times New Roman"/>
                <w:sz w:val="20"/>
                <w:szCs w:val="20"/>
              </w:rPr>
            </w:pPr>
            <w:r w:rsidRPr="001B0FAA">
              <w:rPr>
                <w:rFonts w:ascii="Times New Roman" w:hAnsi="Times New Roman" w:cs="Times New Roman"/>
                <w:color w:val="212529"/>
                <w:sz w:val="20"/>
                <w:szCs w:val="20"/>
                <w:shd w:val="clear" w:color="auto" w:fill="FFFFFF"/>
              </w:rPr>
              <w:t>Oppilas osaa tehdä ohjatusti havaintoja kertovien, kuvaavien, ohjaavien ja yksinkertaisten kantaa ottavien tekstien joistakin kielellisistä ja visuaalisista piirteistä.</w:t>
            </w:r>
          </w:p>
        </w:tc>
        <w:tc>
          <w:tcPr>
            <w:tcW w:w="1984" w:type="dxa"/>
            <w:shd w:val="clear" w:color="auto" w:fill="auto"/>
          </w:tcPr>
          <w:p w14:paraId="372C425B" w14:textId="77777777" w:rsidR="00544592" w:rsidRDefault="00544592" w:rsidP="00544592">
            <w:pPr>
              <w:rPr>
                <w:rFonts w:ascii="Times New Roman" w:hAnsi="Times New Roman" w:cs="Times New Roman"/>
                <w:color w:val="212529"/>
                <w:sz w:val="20"/>
                <w:szCs w:val="20"/>
              </w:rPr>
            </w:pPr>
            <w:r w:rsidRPr="001B0FAA">
              <w:rPr>
                <w:rFonts w:ascii="Times New Roman" w:hAnsi="Times New Roman" w:cs="Times New Roman"/>
                <w:color w:val="212529"/>
                <w:sz w:val="20"/>
                <w:szCs w:val="20"/>
              </w:rPr>
              <w:lastRenderedPageBreak/>
              <w:t xml:space="preserve">Oppilas osaa ohjatusti tehdä havaintoja tekstin rakentamista merkityksistä ja pohtia sen tavoitteita. </w:t>
            </w:r>
          </w:p>
          <w:p w14:paraId="6DBDC639" w14:textId="77777777" w:rsidR="00544592" w:rsidRDefault="00544592" w:rsidP="00544592">
            <w:pPr>
              <w:rPr>
                <w:rFonts w:ascii="Times New Roman" w:hAnsi="Times New Roman" w:cs="Times New Roman"/>
                <w:color w:val="212529"/>
                <w:sz w:val="20"/>
                <w:szCs w:val="20"/>
              </w:rPr>
            </w:pPr>
          </w:p>
          <w:p w14:paraId="1D438E02" w14:textId="01A33891" w:rsidR="00544592" w:rsidRDefault="00544592" w:rsidP="00544592">
            <w:pPr>
              <w:rPr>
                <w:rFonts w:ascii="Times New Roman" w:hAnsi="Times New Roman" w:cs="Times New Roman"/>
                <w:color w:val="212529"/>
                <w:sz w:val="20"/>
                <w:szCs w:val="20"/>
              </w:rPr>
            </w:pPr>
            <w:r w:rsidRPr="001B0FAA">
              <w:rPr>
                <w:rFonts w:ascii="Times New Roman" w:hAnsi="Times New Roman" w:cs="Times New Roman"/>
                <w:color w:val="212529"/>
                <w:sz w:val="20"/>
                <w:szCs w:val="20"/>
              </w:rPr>
              <w:t xml:space="preserve">Oppilas osaa päätellä itselleen uusien </w:t>
            </w:r>
            <w:r w:rsidRPr="001B0FAA">
              <w:rPr>
                <w:rFonts w:ascii="Times New Roman" w:hAnsi="Times New Roman" w:cs="Times New Roman"/>
                <w:color w:val="212529"/>
                <w:sz w:val="20"/>
                <w:szCs w:val="20"/>
              </w:rPr>
              <w:lastRenderedPageBreak/>
              <w:t xml:space="preserve">sanojen ja käsitteiden merkityksiä. </w:t>
            </w:r>
          </w:p>
          <w:p w14:paraId="2C824E77" w14:textId="77777777" w:rsidR="00544592" w:rsidRDefault="00544592" w:rsidP="00544592">
            <w:pPr>
              <w:rPr>
                <w:rFonts w:ascii="Times New Roman" w:hAnsi="Times New Roman" w:cs="Times New Roman"/>
                <w:color w:val="212529"/>
                <w:sz w:val="20"/>
                <w:szCs w:val="20"/>
              </w:rPr>
            </w:pPr>
          </w:p>
          <w:p w14:paraId="0A1AF2BF" w14:textId="43ABAFC1" w:rsidR="00544592" w:rsidRPr="001B0FAA" w:rsidRDefault="00544592" w:rsidP="00544592">
            <w:pPr>
              <w:rPr>
                <w:rFonts w:ascii="Times New Roman" w:hAnsi="Times New Roman" w:cs="Times New Roman"/>
                <w:sz w:val="20"/>
                <w:szCs w:val="20"/>
              </w:rPr>
            </w:pPr>
            <w:r w:rsidRPr="001B0FAA">
              <w:rPr>
                <w:rFonts w:ascii="Times New Roman" w:hAnsi="Times New Roman" w:cs="Times New Roman"/>
                <w:color w:val="212529"/>
                <w:sz w:val="20"/>
                <w:szCs w:val="20"/>
              </w:rPr>
              <w:t>Oppilas osaa kuvata ohjatusti tavallisimpien kertovien, kuvaavien, ohjaavien ja yksinkertaisten kantaa ottavien tekstien keskeisiä kielellisiä, visuaalisia ja tekstuaalisia piirteitä.</w:t>
            </w:r>
          </w:p>
        </w:tc>
        <w:tc>
          <w:tcPr>
            <w:tcW w:w="2051" w:type="dxa"/>
          </w:tcPr>
          <w:p w14:paraId="6259F8E3" w14:textId="174CBCB2" w:rsidR="00544592" w:rsidRPr="005E4E92" w:rsidRDefault="00544592" w:rsidP="00544592">
            <w:pPr>
              <w:rPr>
                <w:rFonts w:ascii="Times New Roman" w:hAnsi="Times New Roman" w:cs="Times New Roman"/>
                <w:color w:val="212529"/>
                <w:sz w:val="20"/>
                <w:szCs w:val="20"/>
              </w:rPr>
            </w:pPr>
            <w:r w:rsidRPr="005E4E92">
              <w:rPr>
                <w:rFonts w:ascii="Times New Roman" w:hAnsi="Times New Roman" w:cs="Times New Roman"/>
                <w:color w:val="212529"/>
                <w:sz w:val="20"/>
                <w:szCs w:val="20"/>
              </w:rPr>
              <w:lastRenderedPageBreak/>
              <w:t>Oppilas osaa tehdä havaintoja tekstin rakentamista merkityksistä ja pohtia sen tavoitteita.</w:t>
            </w:r>
          </w:p>
        </w:tc>
        <w:tc>
          <w:tcPr>
            <w:tcW w:w="2121" w:type="dxa"/>
            <w:shd w:val="clear" w:color="auto" w:fill="auto"/>
          </w:tcPr>
          <w:p w14:paraId="5A7EB698" w14:textId="7ACE95E9" w:rsidR="00544592" w:rsidRPr="005E4E92" w:rsidRDefault="00544592" w:rsidP="00544592">
            <w:pPr>
              <w:rPr>
                <w:rFonts w:ascii="Times New Roman" w:hAnsi="Times New Roman" w:cs="Times New Roman"/>
                <w:color w:val="212529"/>
                <w:sz w:val="20"/>
                <w:szCs w:val="20"/>
              </w:rPr>
            </w:pPr>
            <w:r w:rsidRPr="005E4E92">
              <w:rPr>
                <w:rFonts w:ascii="Times New Roman" w:hAnsi="Times New Roman" w:cs="Times New Roman"/>
                <w:color w:val="212529"/>
                <w:sz w:val="20"/>
                <w:szCs w:val="20"/>
              </w:rPr>
              <w:t>monimuotoisten tekstien tutkiminen ja vertaileminen (tekstin tulkinta)</w:t>
            </w:r>
          </w:p>
          <w:p w14:paraId="4A2FCBF2" w14:textId="77777777" w:rsidR="00544592" w:rsidRPr="005E4E92" w:rsidRDefault="00544592" w:rsidP="00544592">
            <w:pPr>
              <w:rPr>
                <w:rFonts w:ascii="Times New Roman" w:hAnsi="Times New Roman" w:cs="Times New Roman"/>
                <w:color w:val="212529"/>
                <w:sz w:val="20"/>
                <w:szCs w:val="20"/>
              </w:rPr>
            </w:pPr>
            <w:r w:rsidRPr="005E4E92">
              <w:rPr>
                <w:rFonts w:ascii="Times New Roman" w:hAnsi="Times New Roman" w:cs="Times New Roman"/>
                <w:color w:val="212529"/>
                <w:sz w:val="20"/>
                <w:szCs w:val="20"/>
              </w:rPr>
              <w:t>Ohjaavien ja yksinkertaisten kantaa ottavien tekstien kielelliset piirteet</w:t>
            </w:r>
          </w:p>
          <w:p w14:paraId="46DF4CF9" w14:textId="26AFDDE1" w:rsidR="00544592" w:rsidRPr="005E4E92" w:rsidRDefault="00544592" w:rsidP="00544592">
            <w:pPr>
              <w:rPr>
                <w:rFonts w:ascii="Times New Roman" w:hAnsi="Times New Roman" w:cs="Times New Roman"/>
                <w:color w:val="212529"/>
                <w:sz w:val="20"/>
                <w:szCs w:val="20"/>
              </w:rPr>
            </w:pPr>
            <w:r w:rsidRPr="005E4E92">
              <w:rPr>
                <w:rFonts w:ascii="Times New Roman" w:hAnsi="Times New Roman" w:cs="Times New Roman"/>
                <w:color w:val="212529"/>
                <w:sz w:val="20"/>
                <w:szCs w:val="20"/>
              </w:rPr>
              <w:lastRenderedPageBreak/>
              <w:t>kielikuvien tulkinta</w:t>
            </w:r>
          </w:p>
        </w:tc>
      </w:tr>
      <w:tr w:rsidR="00544592" w:rsidRPr="00E9552F" w14:paraId="555C9AB7" w14:textId="77777777" w:rsidTr="00262A3B">
        <w:trPr>
          <w:trHeight w:val="300"/>
        </w:trPr>
        <w:tc>
          <w:tcPr>
            <w:tcW w:w="2122" w:type="dxa"/>
            <w:shd w:val="clear" w:color="auto" w:fill="auto"/>
          </w:tcPr>
          <w:p w14:paraId="2A4D6A3E" w14:textId="06D26DFF" w:rsidR="00544592" w:rsidRPr="0019329B" w:rsidRDefault="00544592" w:rsidP="00544592">
            <w:pPr>
              <w:rPr>
                <w:rFonts w:ascii="Times New Roman" w:hAnsi="Times New Roman" w:cs="Times New Roman"/>
                <w:sz w:val="20"/>
                <w:szCs w:val="20"/>
              </w:rPr>
            </w:pPr>
            <w:r w:rsidRPr="00192D13">
              <w:rPr>
                <w:rFonts w:ascii="Times New Roman" w:hAnsi="Times New Roman" w:cs="Times New Roman"/>
                <w:sz w:val="20"/>
                <w:szCs w:val="20"/>
              </w:rPr>
              <w:lastRenderedPageBreak/>
              <w:t>T7 ohjata oppilasta tiedonhankintaan, monipuolisten tiedonlähteiden käyttöön ja tiedon luotettavuuden arviointiin</w:t>
            </w:r>
          </w:p>
        </w:tc>
        <w:tc>
          <w:tcPr>
            <w:tcW w:w="1489" w:type="dxa"/>
            <w:shd w:val="clear" w:color="auto" w:fill="auto"/>
          </w:tcPr>
          <w:p w14:paraId="76F19174" w14:textId="37B46D3E" w:rsidR="00544592" w:rsidRPr="1C9FA2D5" w:rsidRDefault="00544592" w:rsidP="00544592">
            <w:pPr>
              <w:rPr>
                <w:rFonts w:ascii="Times New Roman" w:hAnsi="Times New Roman" w:cs="Times New Roman"/>
                <w:sz w:val="20"/>
                <w:szCs w:val="20"/>
              </w:rPr>
            </w:pPr>
            <w:r w:rsidRPr="19592FB4">
              <w:rPr>
                <w:rFonts w:ascii="Times New Roman" w:hAnsi="Times New Roman" w:cs="Times New Roman"/>
                <w:sz w:val="20"/>
                <w:szCs w:val="20"/>
              </w:rPr>
              <w:t>Tiedonhankint</w:t>
            </w:r>
            <w:r w:rsidR="00896A2C">
              <w:rPr>
                <w:rFonts w:ascii="Times New Roman" w:hAnsi="Times New Roman" w:cs="Times New Roman"/>
                <w:sz w:val="20"/>
                <w:szCs w:val="20"/>
              </w:rPr>
              <w:t>a</w:t>
            </w:r>
            <w:r w:rsidRPr="19592FB4">
              <w:rPr>
                <w:rFonts w:ascii="Times New Roman" w:hAnsi="Times New Roman" w:cs="Times New Roman"/>
                <w:sz w:val="20"/>
                <w:szCs w:val="20"/>
              </w:rPr>
              <w:t>taidot ja lähdekriittisyys</w:t>
            </w:r>
          </w:p>
        </w:tc>
        <w:tc>
          <w:tcPr>
            <w:tcW w:w="2054" w:type="dxa"/>
          </w:tcPr>
          <w:p w14:paraId="22EFB6D0" w14:textId="05978CCF" w:rsidR="00544592" w:rsidRPr="00D64E9F" w:rsidRDefault="00544592" w:rsidP="00544592">
            <w:pPr>
              <w:rPr>
                <w:rFonts w:ascii="Times New Roman" w:hAnsi="Times New Roman" w:cs="Times New Roman"/>
                <w:sz w:val="20"/>
                <w:szCs w:val="20"/>
              </w:rPr>
            </w:pPr>
            <w:r w:rsidRPr="00D64E9F">
              <w:rPr>
                <w:rFonts w:ascii="Times New Roman" w:hAnsi="Times New Roman" w:cs="Times New Roman"/>
                <w:color w:val="212529"/>
                <w:sz w:val="20"/>
                <w:szCs w:val="20"/>
              </w:rPr>
              <w:t>Oppilas osaa etsiä ohjatusti yksittäisiä tietoja annetuista lähteistä.</w:t>
            </w:r>
          </w:p>
        </w:tc>
        <w:tc>
          <w:tcPr>
            <w:tcW w:w="2127" w:type="dxa"/>
          </w:tcPr>
          <w:p w14:paraId="075EA3A3" w14:textId="3105310E" w:rsidR="00544592" w:rsidRPr="00D64E9F" w:rsidRDefault="00544592" w:rsidP="00544592">
            <w:pPr>
              <w:rPr>
                <w:rFonts w:ascii="Times New Roman" w:hAnsi="Times New Roman" w:cs="Times New Roman"/>
                <w:sz w:val="20"/>
                <w:szCs w:val="20"/>
              </w:rPr>
            </w:pPr>
            <w:r w:rsidRPr="00D64E9F">
              <w:rPr>
                <w:rFonts w:ascii="Times New Roman" w:hAnsi="Times New Roman" w:cs="Times New Roman"/>
                <w:color w:val="212529"/>
                <w:sz w:val="20"/>
                <w:szCs w:val="20"/>
                <w:shd w:val="clear" w:color="auto" w:fill="FFFFFF"/>
              </w:rPr>
              <w:t xml:space="preserve">Oppilas osaa käyttää lähteenä eri tekstiympäristöjä sekä hakea ohjatusti tietoa niistä. </w:t>
            </w:r>
          </w:p>
          <w:p w14:paraId="66375B56" w14:textId="34C82A6A" w:rsidR="00544592" w:rsidRPr="00D64E9F" w:rsidRDefault="00544592" w:rsidP="00544592">
            <w:pPr>
              <w:rPr>
                <w:rFonts w:ascii="Times New Roman" w:hAnsi="Times New Roman" w:cs="Times New Roman"/>
                <w:sz w:val="20"/>
                <w:szCs w:val="20"/>
              </w:rPr>
            </w:pPr>
            <w:r w:rsidRPr="00D64E9F">
              <w:rPr>
                <w:rFonts w:ascii="Times New Roman" w:hAnsi="Times New Roman" w:cs="Times New Roman"/>
                <w:color w:val="212529"/>
                <w:sz w:val="20"/>
                <w:szCs w:val="20"/>
                <w:shd w:val="clear" w:color="auto" w:fill="FFFFFF"/>
              </w:rPr>
              <w:t>Oppilas osaa ohjatusti tehdä havaintoja käyttämiensä lähteiden luotettavuudesta.</w:t>
            </w:r>
          </w:p>
          <w:p w14:paraId="28720339" w14:textId="4A311B6A" w:rsidR="00544592" w:rsidRPr="00D64E9F" w:rsidRDefault="00544592" w:rsidP="00544592">
            <w:pPr>
              <w:rPr>
                <w:rFonts w:ascii="Times New Roman" w:hAnsi="Times New Roman" w:cs="Times New Roman"/>
                <w:color w:val="212529"/>
                <w:sz w:val="20"/>
                <w:szCs w:val="20"/>
              </w:rPr>
            </w:pPr>
          </w:p>
          <w:p w14:paraId="701EE587" w14:textId="6445F13E" w:rsidR="00544592" w:rsidRPr="00D64E9F" w:rsidRDefault="00544592" w:rsidP="00544592">
            <w:pPr>
              <w:rPr>
                <w:rFonts w:ascii="Times New Roman" w:hAnsi="Times New Roman" w:cs="Times New Roman"/>
                <w:color w:val="212529"/>
                <w:sz w:val="20"/>
                <w:szCs w:val="20"/>
              </w:rPr>
            </w:pPr>
          </w:p>
          <w:p w14:paraId="0AAA1B83" w14:textId="0B4C3937" w:rsidR="00544592" w:rsidRPr="00D64E9F" w:rsidRDefault="00544592" w:rsidP="00544592">
            <w:pPr>
              <w:rPr>
                <w:rFonts w:ascii="Times New Roman" w:hAnsi="Times New Roman" w:cs="Times New Roman"/>
                <w:color w:val="212529"/>
                <w:sz w:val="20"/>
                <w:szCs w:val="20"/>
              </w:rPr>
            </w:pPr>
          </w:p>
        </w:tc>
        <w:tc>
          <w:tcPr>
            <w:tcW w:w="1984" w:type="dxa"/>
            <w:shd w:val="clear" w:color="auto" w:fill="auto"/>
          </w:tcPr>
          <w:p w14:paraId="7C4D9F94" w14:textId="341B0DFD" w:rsidR="00544592" w:rsidRPr="00D64E9F" w:rsidRDefault="00544592" w:rsidP="00544592">
            <w:pPr>
              <w:rPr>
                <w:rFonts w:ascii="Times New Roman" w:hAnsi="Times New Roman" w:cs="Times New Roman"/>
                <w:sz w:val="20"/>
                <w:szCs w:val="20"/>
              </w:rPr>
            </w:pPr>
            <w:r w:rsidRPr="6146BAC2">
              <w:rPr>
                <w:rFonts w:ascii="Times New Roman" w:hAnsi="Times New Roman" w:cs="Times New Roman"/>
                <w:color w:val="212529"/>
                <w:sz w:val="20"/>
                <w:szCs w:val="20"/>
              </w:rPr>
              <w:t xml:space="preserve">Oppilas osaa käyttää erilaisia lähteitä sekä hakea tietoa niistä. </w:t>
            </w:r>
          </w:p>
          <w:p w14:paraId="066E3C1C" w14:textId="27DC4BE2" w:rsidR="00544592" w:rsidRPr="00D64E9F" w:rsidRDefault="00544592" w:rsidP="00544592">
            <w:pPr>
              <w:rPr>
                <w:rFonts w:ascii="Times New Roman" w:hAnsi="Times New Roman" w:cs="Times New Roman"/>
                <w:color w:val="212529"/>
                <w:sz w:val="20"/>
                <w:szCs w:val="20"/>
              </w:rPr>
            </w:pPr>
          </w:p>
          <w:p w14:paraId="34ACE266" w14:textId="7AE7A4CC" w:rsidR="00544592" w:rsidRPr="00D64E9F" w:rsidRDefault="00544592" w:rsidP="00544592">
            <w:pPr>
              <w:rPr>
                <w:rFonts w:ascii="Times New Roman" w:hAnsi="Times New Roman" w:cs="Times New Roman"/>
                <w:color w:val="212529"/>
                <w:sz w:val="20"/>
                <w:szCs w:val="20"/>
              </w:rPr>
            </w:pPr>
          </w:p>
          <w:p w14:paraId="2C66138A" w14:textId="36D334DA" w:rsidR="00544592" w:rsidRPr="00D64E9F" w:rsidRDefault="00544592" w:rsidP="00544592">
            <w:pPr>
              <w:rPr>
                <w:rFonts w:ascii="Times New Roman" w:hAnsi="Times New Roman" w:cs="Times New Roman"/>
                <w:sz w:val="20"/>
                <w:szCs w:val="20"/>
              </w:rPr>
            </w:pPr>
            <w:r w:rsidRPr="6146BAC2">
              <w:rPr>
                <w:rFonts w:ascii="Times New Roman" w:hAnsi="Times New Roman" w:cs="Times New Roman"/>
                <w:color w:val="212529"/>
                <w:sz w:val="20"/>
                <w:szCs w:val="20"/>
              </w:rPr>
              <w:t>Oppilas osaa nimetä joitakin lähteiden luotettavuuteen liittyviä piirteitä.</w:t>
            </w:r>
          </w:p>
        </w:tc>
        <w:tc>
          <w:tcPr>
            <w:tcW w:w="2051" w:type="dxa"/>
          </w:tcPr>
          <w:p w14:paraId="219D28A9" w14:textId="14D9B8A0" w:rsidR="00544592" w:rsidRPr="00D64E9F" w:rsidRDefault="00544592" w:rsidP="00544592">
            <w:pPr>
              <w:rPr>
                <w:rFonts w:ascii="Times New Roman" w:eastAsia="Times New Roman" w:hAnsi="Times New Roman" w:cs="Times New Roman"/>
                <w:color w:val="333333"/>
                <w:sz w:val="20"/>
                <w:szCs w:val="20"/>
                <w:lang w:eastAsia="fi-FI"/>
              </w:rPr>
            </w:pPr>
            <w:r w:rsidRPr="005E4E92">
              <w:rPr>
                <w:rFonts w:ascii="Times New Roman" w:hAnsi="Times New Roman" w:cs="Times New Roman"/>
                <w:color w:val="212529"/>
                <w:sz w:val="20"/>
                <w:szCs w:val="20"/>
              </w:rPr>
              <w:t>Oppilas osaa käyttää monipuolisesti erilaisia lähteitä.</w:t>
            </w:r>
          </w:p>
        </w:tc>
        <w:tc>
          <w:tcPr>
            <w:tcW w:w="2121" w:type="dxa"/>
            <w:shd w:val="clear" w:color="auto" w:fill="auto"/>
          </w:tcPr>
          <w:p w14:paraId="69DAC499" w14:textId="30AE1660" w:rsidR="00544592" w:rsidRPr="005E4E92" w:rsidRDefault="00544592" w:rsidP="00544592">
            <w:pPr>
              <w:rPr>
                <w:rFonts w:ascii="Times New Roman" w:hAnsi="Times New Roman" w:cs="Times New Roman"/>
                <w:color w:val="212529"/>
                <w:sz w:val="20"/>
                <w:szCs w:val="20"/>
              </w:rPr>
            </w:pPr>
            <w:r w:rsidRPr="005E4E92">
              <w:rPr>
                <w:rFonts w:ascii="Times New Roman" w:hAnsi="Times New Roman" w:cs="Times New Roman"/>
                <w:color w:val="212529"/>
                <w:sz w:val="20"/>
                <w:szCs w:val="20"/>
              </w:rPr>
              <w:t>Tekstien ja lähteiden luotettavuuden arviointi</w:t>
            </w:r>
          </w:p>
          <w:p w14:paraId="63086D79" w14:textId="08B50851" w:rsidR="00544592" w:rsidRPr="00B4137E" w:rsidRDefault="00544592" w:rsidP="00544592">
            <w:pPr>
              <w:rPr>
                <w:rFonts w:ascii="Times New Roman" w:hAnsi="Times New Roman" w:cs="Times New Roman"/>
                <w:sz w:val="20"/>
                <w:szCs w:val="20"/>
              </w:rPr>
            </w:pPr>
          </w:p>
        </w:tc>
      </w:tr>
      <w:tr w:rsidR="00544592" w:rsidRPr="00E9552F" w14:paraId="00F10901" w14:textId="77777777" w:rsidTr="6146BAC2">
        <w:trPr>
          <w:trHeight w:val="300"/>
        </w:trPr>
        <w:tc>
          <w:tcPr>
            <w:tcW w:w="13948" w:type="dxa"/>
            <w:gridSpan w:val="7"/>
            <w:shd w:val="clear" w:color="auto" w:fill="C5E0B3" w:themeFill="accent6" w:themeFillTint="66"/>
          </w:tcPr>
          <w:p w14:paraId="17E32AE3" w14:textId="33ADD5B1" w:rsidR="00544592" w:rsidRDefault="00544592" w:rsidP="00544592">
            <w:pPr>
              <w:rPr>
                <w:rFonts w:ascii="Times New Roman" w:hAnsi="Times New Roman" w:cs="Times New Roman"/>
                <w:sz w:val="20"/>
                <w:szCs w:val="20"/>
              </w:rPr>
            </w:pPr>
            <w:r w:rsidRPr="6146BAC2">
              <w:rPr>
                <w:rFonts w:ascii="Times New Roman" w:hAnsi="Times New Roman" w:cs="Times New Roman"/>
                <w:sz w:val="20"/>
                <w:szCs w:val="20"/>
              </w:rPr>
              <w:t>TEKSTIEN TUOTTAMINEN</w:t>
            </w:r>
          </w:p>
        </w:tc>
      </w:tr>
      <w:tr w:rsidR="00544592" w:rsidRPr="00E9552F" w14:paraId="6AAF050E" w14:textId="77777777" w:rsidTr="00262A3B">
        <w:trPr>
          <w:trHeight w:val="300"/>
        </w:trPr>
        <w:tc>
          <w:tcPr>
            <w:tcW w:w="2122" w:type="dxa"/>
            <w:shd w:val="clear" w:color="auto" w:fill="auto"/>
          </w:tcPr>
          <w:p w14:paraId="0E033CDF" w14:textId="3A34085E" w:rsidR="00544592" w:rsidRPr="00C47966" w:rsidRDefault="00544592" w:rsidP="00544592">
            <w:pPr>
              <w:rPr>
                <w:rFonts w:ascii="Times New Roman" w:hAnsi="Times New Roman" w:cs="Times New Roman"/>
                <w:sz w:val="20"/>
                <w:szCs w:val="20"/>
              </w:rPr>
            </w:pPr>
            <w:r>
              <w:rPr>
                <w:rFonts w:ascii="Times New Roman" w:hAnsi="Times New Roman" w:cs="Times New Roman"/>
                <w:sz w:val="20"/>
                <w:szCs w:val="20"/>
              </w:rPr>
              <w:t>T10 kannustaa ja ohjata oppilasta kielentämään ajatuksiaan ja harjoittelemaan kertovien, kuvaavien, ohjaavien ja yksinkertaisten kantaa ottavien tekstien tuottamista, myös monimediaisissa ympäristöissä</w:t>
            </w:r>
          </w:p>
        </w:tc>
        <w:tc>
          <w:tcPr>
            <w:tcW w:w="1489" w:type="dxa"/>
            <w:shd w:val="clear" w:color="auto" w:fill="auto"/>
          </w:tcPr>
          <w:p w14:paraId="2D42E372" w14:textId="01714DBB" w:rsidR="00544592" w:rsidRPr="084A43D0" w:rsidRDefault="00896A2C" w:rsidP="00544592">
            <w:pPr>
              <w:rPr>
                <w:rFonts w:ascii="Times New Roman" w:hAnsi="Times New Roman" w:cs="Times New Roman"/>
                <w:sz w:val="20"/>
                <w:szCs w:val="20"/>
              </w:rPr>
            </w:pPr>
            <w:r>
              <w:rPr>
                <w:rFonts w:ascii="Times New Roman" w:hAnsi="Times New Roman" w:cs="Times New Roman"/>
                <w:sz w:val="20"/>
                <w:szCs w:val="20"/>
              </w:rPr>
              <w:t>Tekstilajien hallinta</w:t>
            </w:r>
          </w:p>
        </w:tc>
        <w:tc>
          <w:tcPr>
            <w:tcW w:w="2054" w:type="dxa"/>
          </w:tcPr>
          <w:p w14:paraId="0641C1B9" w14:textId="0EBAD028" w:rsidR="00544592" w:rsidRPr="00046E57" w:rsidRDefault="00544592" w:rsidP="00544592">
            <w:pPr>
              <w:rPr>
                <w:rFonts w:ascii="Times New Roman" w:hAnsi="Times New Roman" w:cs="Times New Roman"/>
                <w:sz w:val="20"/>
                <w:szCs w:val="20"/>
              </w:rPr>
            </w:pPr>
            <w:r w:rsidRPr="00046E57">
              <w:rPr>
                <w:rFonts w:ascii="Times New Roman" w:hAnsi="Times New Roman" w:cs="Times New Roman"/>
                <w:color w:val="212529"/>
                <w:sz w:val="20"/>
                <w:szCs w:val="20"/>
              </w:rPr>
              <w:t>Oppilas osaa tuottaa mallien tai apukysymysten avulla yksinkertaisia kertovia tekstejä itselleen tutuista aiheista.</w:t>
            </w:r>
          </w:p>
        </w:tc>
        <w:tc>
          <w:tcPr>
            <w:tcW w:w="2127" w:type="dxa"/>
          </w:tcPr>
          <w:p w14:paraId="261A695A" w14:textId="2D5051C9" w:rsidR="00544592" w:rsidRPr="00046E57" w:rsidRDefault="00544592" w:rsidP="00544592">
            <w:pPr>
              <w:rPr>
                <w:rFonts w:ascii="Times New Roman" w:hAnsi="Times New Roman" w:cs="Times New Roman"/>
                <w:sz w:val="20"/>
                <w:szCs w:val="20"/>
              </w:rPr>
            </w:pPr>
            <w:r w:rsidRPr="00046E57">
              <w:rPr>
                <w:rFonts w:ascii="Times New Roman" w:hAnsi="Times New Roman" w:cs="Times New Roman"/>
                <w:color w:val="212529"/>
                <w:sz w:val="20"/>
                <w:szCs w:val="20"/>
                <w:shd w:val="clear" w:color="auto" w:fill="FFFFFF"/>
              </w:rPr>
              <w:t>Oppilas osaa tuottaa ohjatusti kertovia, kuvaavia ja ohjaavia tekstejä sekä käyttää joitakin niille tyypillisiä ilmaisutapoja.</w:t>
            </w:r>
          </w:p>
        </w:tc>
        <w:tc>
          <w:tcPr>
            <w:tcW w:w="1984" w:type="dxa"/>
            <w:shd w:val="clear" w:color="auto" w:fill="auto"/>
          </w:tcPr>
          <w:p w14:paraId="7A1C5B3C" w14:textId="1239BBCE" w:rsidR="00544592" w:rsidRPr="00046E57" w:rsidRDefault="00544592" w:rsidP="00544592">
            <w:pPr>
              <w:tabs>
                <w:tab w:val="right" w:pos="3271"/>
              </w:tabs>
              <w:rPr>
                <w:rFonts w:ascii="Times New Roman" w:eastAsia="Times New Roman" w:hAnsi="Times New Roman" w:cs="Times New Roman"/>
                <w:color w:val="212529"/>
                <w:sz w:val="20"/>
                <w:szCs w:val="20"/>
              </w:rPr>
            </w:pPr>
            <w:r w:rsidRPr="6146BAC2">
              <w:rPr>
                <w:rFonts w:ascii="Times New Roman" w:eastAsia="Times New Roman" w:hAnsi="Times New Roman" w:cs="Times New Roman"/>
                <w:color w:val="212529"/>
                <w:sz w:val="20"/>
                <w:szCs w:val="20"/>
              </w:rPr>
              <w:t>Oppilas osaa ohjatusti käyttää kertoville, kuvaaville, ohjaaville ja yksinkertaisille kantaa ottaville teksteille tyypillisiä ilmaisutapoja.</w:t>
            </w:r>
          </w:p>
        </w:tc>
        <w:tc>
          <w:tcPr>
            <w:tcW w:w="2051" w:type="dxa"/>
          </w:tcPr>
          <w:p w14:paraId="71461F2B" w14:textId="6EBCCC87" w:rsidR="00544592" w:rsidRPr="005E4E92" w:rsidRDefault="00544592" w:rsidP="00544592">
            <w:pPr>
              <w:tabs>
                <w:tab w:val="right" w:pos="3271"/>
              </w:tabs>
              <w:rPr>
                <w:rFonts w:ascii="Times New Roman" w:eastAsia="Times New Roman" w:hAnsi="Times New Roman" w:cs="Times New Roman"/>
                <w:color w:val="212529"/>
                <w:sz w:val="20"/>
                <w:szCs w:val="20"/>
              </w:rPr>
            </w:pPr>
            <w:r w:rsidRPr="005E4E92">
              <w:rPr>
                <w:rFonts w:ascii="Times New Roman" w:eastAsia="Times New Roman" w:hAnsi="Times New Roman" w:cs="Times New Roman"/>
                <w:color w:val="212529"/>
                <w:sz w:val="20"/>
                <w:szCs w:val="20"/>
              </w:rPr>
              <w:t>Oppilas osaa käyttää tarkoituksenmukaisesti kertoville, kuvaaville, ohjaaville ja yksinkertaisille kantaa ottaville teksteille tyypillisiä ilmaisutapoja.</w:t>
            </w:r>
          </w:p>
        </w:tc>
        <w:tc>
          <w:tcPr>
            <w:tcW w:w="2121" w:type="dxa"/>
            <w:shd w:val="clear" w:color="auto" w:fill="auto"/>
          </w:tcPr>
          <w:p w14:paraId="696525A2" w14:textId="321BD84F" w:rsidR="00544592" w:rsidRPr="005E4E92" w:rsidRDefault="00544592" w:rsidP="00544592">
            <w:pPr>
              <w:tabs>
                <w:tab w:val="right" w:pos="3271"/>
              </w:tabs>
              <w:rPr>
                <w:rFonts w:ascii="Times New Roman" w:eastAsia="Times New Roman" w:hAnsi="Times New Roman" w:cs="Times New Roman"/>
                <w:color w:val="212529"/>
                <w:sz w:val="20"/>
                <w:szCs w:val="20"/>
              </w:rPr>
            </w:pPr>
            <w:r w:rsidRPr="005E4E92">
              <w:rPr>
                <w:rFonts w:ascii="Times New Roman" w:eastAsia="Times New Roman" w:hAnsi="Times New Roman" w:cs="Times New Roman"/>
                <w:color w:val="212529"/>
                <w:sz w:val="20"/>
                <w:szCs w:val="20"/>
              </w:rPr>
              <w:t>monipuolisten tekstien tuottaminen myös toisten tekstien pohjalta</w:t>
            </w:r>
          </w:p>
          <w:p w14:paraId="6EA569B5" w14:textId="77777777" w:rsidR="00544592" w:rsidRPr="005E4E92" w:rsidRDefault="00544592" w:rsidP="00544592">
            <w:pPr>
              <w:tabs>
                <w:tab w:val="right" w:pos="3271"/>
              </w:tabs>
              <w:rPr>
                <w:rFonts w:ascii="Times New Roman" w:eastAsia="Times New Roman" w:hAnsi="Times New Roman" w:cs="Times New Roman"/>
                <w:color w:val="212529"/>
                <w:sz w:val="20"/>
                <w:szCs w:val="20"/>
              </w:rPr>
            </w:pPr>
            <w:r w:rsidRPr="005E4E92">
              <w:rPr>
                <w:rFonts w:ascii="Times New Roman" w:eastAsia="Times New Roman" w:hAnsi="Times New Roman" w:cs="Times New Roman"/>
                <w:color w:val="212529"/>
                <w:sz w:val="20"/>
                <w:szCs w:val="20"/>
              </w:rPr>
              <w:t>erityisesti ohjaavien ja kantaa ottavien tekstien tuottaminen</w:t>
            </w:r>
          </w:p>
          <w:p w14:paraId="684610BF" w14:textId="77777777" w:rsidR="00544592" w:rsidRPr="005E4E92" w:rsidRDefault="00544592" w:rsidP="00544592">
            <w:pPr>
              <w:tabs>
                <w:tab w:val="right" w:pos="3271"/>
              </w:tabs>
              <w:rPr>
                <w:rFonts w:ascii="Times New Roman" w:eastAsia="Times New Roman" w:hAnsi="Times New Roman" w:cs="Times New Roman"/>
                <w:color w:val="212529"/>
                <w:sz w:val="20"/>
                <w:szCs w:val="20"/>
              </w:rPr>
            </w:pPr>
            <w:r w:rsidRPr="005E4E92">
              <w:rPr>
                <w:rFonts w:ascii="Times New Roman" w:eastAsia="Times New Roman" w:hAnsi="Times New Roman" w:cs="Times New Roman"/>
                <w:color w:val="212529"/>
                <w:sz w:val="20"/>
                <w:szCs w:val="20"/>
              </w:rPr>
              <w:t>lyhyt koevastaus</w:t>
            </w:r>
          </w:p>
          <w:p w14:paraId="2CE5104C" w14:textId="77777777" w:rsidR="00544592" w:rsidRPr="005E4E92" w:rsidRDefault="00544592" w:rsidP="00544592">
            <w:pPr>
              <w:tabs>
                <w:tab w:val="right" w:pos="3271"/>
              </w:tabs>
              <w:rPr>
                <w:rFonts w:ascii="Times New Roman" w:eastAsia="Times New Roman" w:hAnsi="Times New Roman" w:cs="Times New Roman"/>
                <w:color w:val="212529"/>
                <w:sz w:val="20"/>
                <w:szCs w:val="20"/>
              </w:rPr>
            </w:pPr>
            <w:r w:rsidRPr="005E4E92">
              <w:rPr>
                <w:rFonts w:ascii="Times New Roman" w:eastAsia="Times New Roman" w:hAnsi="Times New Roman" w:cs="Times New Roman"/>
                <w:color w:val="212529"/>
                <w:sz w:val="20"/>
                <w:szCs w:val="20"/>
              </w:rPr>
              <w:t>tekstilajin vaikutus kielellisiin valintoihin</w:t>
            </w:r>
          </w:p>
        </w:tc>
      </w:tr>
      <w:tr w:rsidR="00544592" w:rsidRPr="00E9552F" w14:paraId="4217289D" w14:textId="77777777" w:rsidTr="00262A3B">
        <w:trPr>
          <w:trHeight w:val="300"/>
        </w:trPr>
        <w:tc>
          <w:tcPr>
            <w:tcW w:w="2122" w:type="dxa"/>
            <w:shd w:val="clear" w:color="auto" w:fill="auto"/>
          </w:tcPr>
          <w:p w14:paraId="7D578166" w14:textId="573254FC" w:rsidR="00544592" w:rsidRDefault="00544592" w:rsidP="00544592">
            <w:pPr>
              <w:rPr>
                <w:rFonts w:ascii="Times New Roman" w:hAnsi="Times New Roman" w:cs="Times New Roman"/>
                <w:sz w:val="20"/>
                <w:szCs w:val="20"/>
              </w:rPr>
            </w:pPr>
            <w:r w:rsidRPr="00192D13">
              <w:rPr>
                <w:rFonts w:ascii="Times New Roman" w:hAnsi="Times New Roman" w:cs="Times New Roman"/>
                <w:sz w:val="20"/>
                <w:szCs w:val="20"/>
              </w:rPr>
              <w:lastRenderedPageBreak/>
              <w:t>T11 ohjata oppilasta edistämään käsinkirjoittamisen ja näppäintaitojen sujuvoitumista ja vahvistamaan kirjoitetun kielen ja tekstien rakenteiden ja oikeinkirjoituksen hallintaa</w:t>
            </w:r>
          </w:p>
        </w:tc>
        <w:tc>
          <w:tcPr>
            <w:tcW w:w="1489" w:type="dxa"/>
            <w:shd w:val="clear" w:color="auto" w:fill="auto"/>
          </w:tcPr>
          <w:p w14:paraId="210C21C3" w14:textId="2BC0E783" w:rsidR="00544592" w:rsidRPr="084A43D0" w:rsidRDefault="00544592" w:rsidP="00544592">
            <w:pPr>
              <w:rPr>
                <w:rFonts w:ascii="Times New Roman" w:hAnsi="Times New Roman" w:cs="Times New Roman"/>
                <w:sz w:val="20"/>
                <w:szCs w:val="20"/>
              </w:rPr>
            </w:pPr>
            <w:r w:rsidRPr="19592FB4">
              <w:rPr>
                <w:rFonts w:ascii="Times New Roman" w:hAnsi="Times New Roman" w:cs="Times New Roman"/>
                <w:sz w:val="20"/>
                <w:szCs w:val="20"/>
              </w:rPr>
              <w:t>Kirj</w:t>
            </w:r>
            <w:r w:rsidR="00896A2C">
              <w:rPr>
                <w:rFonts w:ascii="Times New Roman" w:hAnsi="Times New Roman" w:cs="Times New Roman"/>
                <w:sz w:val="20"/>
                <w:szCs w:val="20"/>
              </w:rPr>
              <w:t>oitustaidon kehittyminen</w:t>
            </w:r>
            <w:r w:rsidRPr="19592FB4">
              <w:rPr>
                <w:rFonts w:ascii="Times New Roman" w:hAnsi="Times New Roman" w:cs="Times New Roman"/>
                <w:sz w:val="20"/>
                <w:szCs w:val="20"/>
              </w:rPr>
              <w:t xml:space="preserve"> ja kirjoitetun kielen hallinta</w:t>
            </w:r>
          </w:p>
        </w:tc>
        <w:tc>
          <w:tcPr>
            <w:tcW w:w="2054" w:type="dxa"/>
          </w:tcPr>
          <w:p w14:paraId="0F75E868" w14:textId="773AF475" w:rsidR="00544592" w:rsidRDefault="00544592" w:rsidP="00544592">
            <w:pPr>
              <w:tabs>
                <w:tab w:val="right" w:pos="3271"/>
              </w:tabs>
              <w:rPr>
                <w:rFonts w:ascii="Times New Roman" w:hAnsi="Times New Roman" w:cs="Times New Roman"/>
                <w:color w:val="212529"/>
                <w:sz w:val="20"/>
                <w:szCs w:val="20"/>
              </w:rPr>
            </w:pPr>
            <w:r w:rsidRPr="6146BAC2">
              <w:rPr>
                <w:rFonts w:ascii="Times New Roman" w:hAnsi="Times New Roman" w:cs="Times New Roman"/>
                <w:color w:val="212529"/>
                <w:sz w:val="20"/>
                <w:szCs w:val="20"/>
              </w:rPr>
              <w:t xml:space="preserve">Oppilas osaa kirjoittaa käsin sekä tieto- ja viestintäteknologiaa hyödyntäen lyhyitä yhtenäisiä tekstejä, joista saa selvää. </w:t>
            </w:r>
          </w:p>
          <w:p w14:paraId="48056E77" w14:textId="77777777" w:rsidR="00544592" w:rsidRDefault="00544592" w:rsidP="00544592">
            <w:pPr>
              <w:tabs>
                <w:tab w:val="right" w:pos="3271"/>
              </w:tabs>
              <w:rPr>
                <w:rFonts w:ascii="Times New Roman" w:hAnsi="Times New Roman" w:cs="Times New Roman"/>
                <w:color w:val="212529"/>
                <w:sz w:val="20"/>
                <w:szCs w:val="20"/>
              </w:rPr>
            </w:pPr>
          </w:p>
          <w:p w14:paraId="6B1BC5D7" w14:textId="4B990298" w:rsidR="00544592" w:rsidRPr="00F45EEA" w:rsidRDefault="00544592" w:rsidP="00544592">
            <w:pPr>
              <w:tabs>
                <w:tab w:val="right" w:pos="3271"/>
              </w:tabs>
              <w:rPr>
                <w:rFonts w:ascii="Times New Roman" w:hAnsi="Times New Roman" w:cs="Times New Roman"/>
                <w:sz w:val="20"/>
                <w:szCs w:val="20"/>
              </w:rPr>
            </w:pPr>
            <w:r w:rsidRPr="00F45EEA">
              <w:rPr>
                <w:rFonts w:ascii="Times New Roman" w:hAnsi="Times New Roman" w:cs="Times New Roman"/>
                <w:color w:val="212529"/>
                <w:sz w:val="20"/>
                <w:szCs w:val="20"/>
              </w:rPr>
              <w:t>Oppilas osaa käyttää yksinkertaisia virke- ja lauserakenteita sekä käyttää satunnaisesti virkkeen lopetusmerkkejä ja isoa alkukirjainta virkkeen alussa ja erisnimissä. Ilmaisussa on paljon puheenvaraisuutta.</w:t>
            </w:r>
          </w:p>
        </w:tc>
        <w:tc>
          <w:tcPr>
            <w:tcW w:w="2127" w:type="dxa"/>
          </w:tcPr>
          <w:p w14:paraId="0F667D07" w14:textId="77777777" w:rsidR="00544592" w:rsidRDefault="00544592" w:rsidP="00544592">
            <w:pPr>
              <w:tabs>
                <w:tab w:val="right" w:pos="3271"/>
              </w:tabs>
              <w:rPr>
                <w:rFonts w:ascii="Times New Roman" w:hAnsi="Times New Roman" w:cs="Times New Roman"/>
                <w:color w:val="212529"/>
                <w:sz w:val="20"/>
                <w:szCs w:val="20"/>
                <w:shd w:val="clear" w:color="auto" w:fill="FFFFFF"/>
              </w:rPr>
            </w:pPr>
            <w:r w:rsidRPr="00F45EEA">
              <w:rPr>
                <w:rFonts w:ascii="Times New Roman" w:hAnsi="Times New Roman" w:cs="Times New Roman"/>
                <w:color w:val="212529"/>
                <w:sz w:val="20"/>
                <w:szCs w:val="20"/>
                <w:shd w:val="clear" w:color="auto" w:fill="FFFFFF"/>
              </w:rPr>
              <w:t xml:space="preserve">Oppilas osaa kirjoittaa tekstejä melko sujuvasti sekä käsin kirjoittaen että tieto- ja viestintäteknologiaa hyödyntäen. </w:t>
            </w:r>
          </w:p>
          <w:p w14:paraId="5C94CA11" w14:textId="77777777" w:rsidR="00544592" w:rsidRDefault="00544592" w:rsidP="00544592">
            <w:pPr>
              <w:tabs>
                <w:tab w:val="right" w:pos="3271"/>
              </w:tabs>
              <w:rPr>
                <w:rFonts w:ascii="Times New Roman" w:hAnsi="Times New Roman" w:cs="Times New Roman"/>
                <w:color w:val="212529"/>
                <w:sz w:val="20"/>
                <w:szCs w:val="20"/>
                <w:shd w:val="clear" w:color="auto" w:fill="FFFFFF"/>
              </w:rPr>
            </w:pPr>
          </w:p>
          <w:p w14:paraId="1DA9A917" w14:textId="59819DEF" w:rsidR="00544592" w:rsidRPr="00F45EEA" w:rsidRDefault="00544592" w:rsidP="00544592">
            <w:pPr>
              <w:tabs>
                <w:tab w:val="right" w:pos="3271"/>
              </w:tabs>
              <w:rPr>
                <w:rFonts w:ascii="Times New Roman" w:hAnsi="Times New Roman" w:cs="Times New Roman"/>
                <w:sz w:val="20"/>
                <w:szCs w:val="20"/>
              </w:rPr>
            </w:pPr>
            <w:r w:rsidRPr="00F45EEA">
              <w:rPr>
                <w:rFonts w:ascii="Times New Roman" w:hAnsi="Times New Roman" w:cs="Times New Roman"/>
                <w:color w:val="212529"/>
                <w:sz w:val="20"/>
                <w:szCs w:val="20"/>
                <w:shd w:val="clear" w:color="auto" w:fill="FFFFFF"/>
              </w:rPr>
              <w:t>Oppilas osaa ohjatusti otsikoida tekstinsä, muotoilla virkkeitä ja käyttää muutamia erilaisia lauserakenteita sekä noudattaa joitakin kirjoitetun yleiskielen käytänteitä.</w:t>
            </w:r>
          </w:p>
        </w:tc>
        <w:tc>
          <w:tcPr>
            <w:tcW w:w="1984" w:type="dxa"/>
            <w:shd w:val="clear" w:color="auto" w:fill="auto"/>
          </w:tcPr>
          <w:p w14:paraId="7D450262" w14:textId="77777777" w:rsidR="00544592" w:rsidRDefault="00544592" w:rsidP="00544592">
            <w:pPr>
              <w:tabs>
                <w:tab w:val="right" w:pos="3271"/>
              </w:tabs>
              <w:rPr>
                <w:rFonts w:ascii="Times New Roman" w:hAnsi="Times New Roman" w:cs="Times New Roman"/>
                <w:color w:val="212529"/>
                <w:sz w:val="20"/>
                <w:szCs w:val="20"/>
              </w:rPr>
            </w:pPr>
            <w:r w:rsidRPr="00F45EEA">
              <w:rPr>
                <w:rFonts w:ascii="Times New Roman" w:hAnsi="Times New Roman" w:cs="Times New Roman"/>
                <w:color w:val="212529"/>
                <w:sz w:val="20"/>
                <w:szCs w:val="20"/>
              </w:rPr>
              <w:t xml:space="preserve">Oppilas osaa kirjoittaa tekstejä sujuvasti sekä käsin että tieto- ja viestintäteknologiaa hyödyntäen. </w:t>
            </w:r>
          </w:p>
          <w:p w14:paraId="5B1F1E1E" w14:textId="77777777" w:rsidR="00544592" w:rsidRDefault="00544592" w:rsidP="00544592">
            <w:pPr>
              <w:tabs>
                <w:tab w:val="right" w:pos="3271"/>
              </w:tabs>
              <w:rPr>
                <w:rFonts w:ascii="Times New Roman" w:hAnsi="Times New Roman" w:cs="Times New Roman"/>
                <w:color w:val="212529"/>
                <w:sz w:val="20"/>
                <w:szCs w:val="20"/>
              </w:rPr>
            </w:pPr>
          </w:p>
          <w:p w14:paraId="69780B7B" w14:textId="5B7964DB" w:rsidR="00544592" w:rsidRPr="00F45EEA" w:rsidRDefault="00544592" w:rsidP="00544592">
            <w:pPr>
              <w:tabs>
                <w:tab w:val="right" w:pos="3271"/>
              </w:tabs>
              <w:rPr>
                <w:rFonts w:ascii="Times New Roman" w:hAnsi="Times New Roman" w:cs="Times New Roman"/>
                <w:sz w:val="20"/>
                <w:szCs w:val="20"/>
              </w:rPr>
            </w:pPr>
            <w:r w:rsidRPr="00F45EEA">
              <w:rPr>
                <w:rFonts w:ascii="Times New Roman" w:hAnsi="Times New Roman" w:cs="Times New Roman"/>
                <w:color w:val="212529"/>
                <w:sz w:val="20"/>
                <w:szCs w:val="20"/>
              </w:rPr>
              <w:t>Oppilas osaa ohjatusti otsikoida ja jaksottaa tekstinsä sekä hallitsee keskeiset kirjoitetun yleiskielen käytänteet.</w:t>
            </w:r>
          </w:p>
        </w:tc>
        <w:tc>
          <w:tcPr>
            <w:tcW w:w="2051" w:type="dxa"/>
          </w:tcPr>
          <w:p w14:paraId="22B14056" w14:textId="77777777" w:rsidR="00544592" w:rsidRDefault="00544592" w:rsidP="00544592">
            <w:pPr>
              <w:tabs>
                <w:tab w:val="right" w:pos="3271"/>
              </w:tabs>
              <w:rPr>
                <w:rFonts w:ascii="Times New Roman" w:hAnsi="Times New Roman" w:cs="Times New Roman"/>
                <w:color w:val="212529"/>
                <w:sz w:val="20"/>
                <w:szCs w:val="20"/>
              </w:rPr>
            </w:pPr>
            <w:r w:rsidRPr="005E4E92">
              <w:rPr>
                <w:rFonts w:ascii="Times New Roman" w:hAnsi="Times New Roman" w:cs="Times New Roman"/>
                <w:color w:val="212529"/>
                <w:sz w:val="20"/>
                <w:szCs w:val="20"/>
              </w:rPr>
              <w:t xml:space="preserve">Oppilas osaa kirjoittaa sujuvasti ja selkeästi käsin sekä tuottaa tekstiä tieto- ja viestintäteknologiaa hyödyntäen. </w:t>
            </w:r>
          </w:p>
          <w:p w14:paraId="1A709384" w14:textId="77777777" w:rsidR="00544592" w:rsidRDefault="00544592" w:rsidP="00544592">
            <w:pPr>
              <w:tabs>
                <w:tab w:val="right" w:pos="3271"/>
              </w:tabs>
              <w:rPr>
                <w:rFonts w:ascii="Times New Roman" w:hAnsi="Times New Roman" w:cs="Times New Roman"/>
                <w:color w:val="212529"/>
                <w:sz w:val="20"/>
                <w:szCs w:val="20"/>
              </w:rPr>
            </w:pPr>
          </w:p>
          <w:p w14:paraId="2A6C8EF8" w14:textId="04FDDF6A" w:rsidR="00544592" w:rsidRPr="005E4E92" w:rsidRDefault="00544592" w:rsidP="00544592">
            <w:pPr>
              <w:tabs>
                <w:tab w:val="right" w:pos="3271"/>
              </w:tabs>
              <w:rPr>
                <w:rFonts w:ascii="Times New Roman" w:hAnsi="Times New Roman" w:cs="Times New Roman"/>
                <w:color w:val="212529"/>
                <w:sz w:val="20"/>
                <w:szCs w:val="20"/>
              </w:rPr>
            </w:pPr>
            <w:r w:rsidRPr="005E4E92">
              <w:rPr>
                <w:rFonts w:ascii="Times New Roman" w:hAnsi="Times New Roman" w:cs="Times New Roman"/>
                <w:color w:val="212529"/>
                <w:sz w:val="20"/>
                <w:szCs w:val="20"/>
              </w:rPr>
              <w:t>Oppilas osaa otsikoida ja jaksottaa tekstinsä tarkoituksenmukaisella tavalla ja hallitsee kirjoitetun yleiskielen käytänteitä.</w:t>
            </w:r>
          </w:p>
        </w:tc>
        <w:tc>
          <w:tcPr>
            <w:tcW w:w="2121" w:type="dxa"/>
            <w:shd w:val="clear" w:color="auto" w:fill="auto"/>
          </w:tcPr>
          <w:p w14:paraId="2F545143" w14:textId="2A26B7F9" w:rsidR="00544592" w:rsidRPr="005E4E92" w:rsidRDefault="00544592" w:rsidP="00544592">
            <w:pPr>
              <w:tabs>
                <w:tab w:val="right" w:pos="3271"/>
              </w:tabs>
              <w:rPr>
                <w:rFonts w:ascii="Times New Roman" w:hAnsi="Times New Roman" w:cs="Times New Roman"/>
                <w:color w:val="212529"/>
                <w:sz w:val="20"/>
                <w:szCs w:val="20"/>
              </w:rPr>
            </w:pPr>
            <w:r w:rsidRPr="005E4E92">
              <w:rPr>
                <w:rFonts w:ascii="Times New Roman" w:hAnsi="Times New Roman" w:cs="Times New Roman"/>
                <w:color w:val="212529"/>
                <w:sz w:val="20"/>
                <w:szCs w:val="20"/>
              </w:rPr>
              <w:t>sijamuodot oikeinkirjoituksen perusasioiden kertaus</w:t>
            </w:r>
          </w:p>
          <w:p w14:paraId="76B79AFB" w14:textId="77777777" w:rsidR="00544592" w:rsidRPr="005E4E92" w:rsidRDefault="00544592" w:rsidP="00544592">
            <w:pPr>
              <w:tabs>
                <w:tab w:val="right" w:pos="3271"/>
              </w:tabs>
              <w:rPr>
                <w:rFonts w:ascii="Times New Roman" w:hAnsi="Times New Roman" w:cs="Times New Roman"/>
                <w:color w:val="212529"/>
                <w:sz w:val="20"/>
                <w:szCs w:val="20"/>
              </w:rPr>
            </w:pPr>
            <w:r w:rsidRPr="005E4E92">
              <w:rPr>
                <w:rFonts w:ascii="Times New Roman" w:hAnsi="Times New Roman" w:cs="Times New Roman"/>
                <w:color w:val="212529"/>
                <w:sz w:val="20"/>
                <w:szCs w:val="20"/>
              </w:rPr>
              <w:t>rinnastuskonjunktiot</w:t>
            </w:r>
          </w:p>
          <w:p w14:paraId="0A095328" w14:textId="77777777" w:rsidR="00544592" w:rsidRPr="005E4E92" w:rsidRDefault="00544592" w:rsidP="00544592">
            <w:pPr>
              <w:tabs>
                <w:tab w:val="right" w:pos="3271"/>
              </w:tabs>
              <w:rPr>
                <w:rFonts w:ascii="Times New Roman" w:hAnsi="Times New Roman" w:cs="Times New Roman"/>
                <w:color w:val="212529"/>
                <w:sz w:val="20"/>
                <w:szCs w:val="20"/>
              </w:rPr>
            </w:pPr>
          </w:p>
          <w:p w14:paraId="3D5D5F20" w14:textId="50BE50BB" w:rsidR="00544592" w:rsidRPr="005E4E92" w:rsidRDefault="00544592" w:rsidP="00544592">
            <w:pPr>
              <w:tabs>
                <w:tab w:val="right" w:pos="3271"/>
              </w:tabs>
              <w:rPr>
                <w:rFonts w:ascii="Times New Roman" w:hAnsi="Times New Roman" w:cs="Times New Roman"/>
                <w:color w:val="212529"/>
                <w:sz w:val="20"/>
                <w:szCs w:val="20"/>
              </w:rPr>
            </w:pPr>
          </w:p>
        </w:tc>
      </w:tr>
      <w:tr w:rsidR="00544592" w:rsidRPr="00E9552F" w14:paraId="6DB9E632" w14:textId="77777777" w:rsidTr="00262A3B">
        <w:trPr>
          <w:trHeight w:val="300"/>
        </w:trPr>
        <w:tc>
          <w:tcPr>
            <w:tcW w:w="2122" w:type="dxa"/>
            <w:shd w:val="clear" w:color="auto" w:fill="auto"/>
          </w:tcPr>
          <w:p w14:paraId="06CCD129" w14:textId="14AE3FC6" w:rsidR="00544592" w:rsidRPr="00192D13" w:rsidRDefault="00544592" w:rsidP="00544592">
            <w:pPr>
              <w:rPr>
                <w:rFonts w:ascii="Times New Roman" w:hAnsi="Times New Roman" w:cs="Times New Roman"/>
                <w:sz w:val="20"/>
                <w:szCs w:val="20"/>
              </w:rPr>
            </w:pPr>
            <w:r w:rsidRPr="00192D13">
              <w:rPr>
                <w:rFonts w:ascii="Times New Roman" w:hAnsi="Times New Roman" w:cs="Times New Roman"/>
                <w:sz w:val="20"/>
                <w:szCs w:val="20"/>
              </w:rPr>
              <w:t>T12 kannustaa oppilasta kehittämään tekstin tuottamisen prosesseja ja taitoa arvioida omia tekstejä, tarjota mahdollisuuksia tekstien tuottamiseen yhdessä, rakentavan palautteen antamiseen ja jakamiseen, ohjata ottamaan huomioon tekstin vastaanottaja sekä toimimaan eettisesti verkossa yksityisyyttä ja tekijänoikeuksia kunnioittaen</w:t>
            </w:r>
          </w:p>
        </w:tc>
        <w:tc>
          <w:tcPr>
            <w:tcW w:w="1489" w:type="dxa"/>
            <w:shd w:val="clear" w:color="auto" w:fill="auto"/>
          </w:tcPr>
          <w:p w14:paraId="7A80BC73" w14:textId="63AD629C" w:rsidR="00544592" w:rsidRPr="19592FB4" w:rsidRDefault="005A08C3" w:rsidP="00544592">
            <w:pPr>
              <w:rPr>
                <w:rFonts w:ascii="Times New Roman" w:hAnsi="Times New Roman" w:cs="Times New Roman"/>
                <w:sz w:val="20"/>
                <w:szCs w:val="20"/>
              </w:rPr>
            </w:pPr>
            <w:r>
              <w:rPr>
                <w:rFonts w:ascii="Times New Roman" w:hAnsi="Times New Roman" w:cs="Times New Roman"/>
                <w:sz w:val="20"/>
                <w:szCs w:val="20"/>
              </w:rPr>
              <w:t>Tekstin</w:t>
            </w:r>
            <w:r w:rsidR="00E41DA8">
              <w:rPr>
                <w:rFonts w:ascii="Times New Roman" w:hAnsi="Times New Roman" w:cs="Times New Roman"/>
                <w:sz w:val="20"/>
                <w:szCs w:val="20"/>
              </w:rPr>
              <w:t xml:space="preserve"> </w:t>
            </w:r>
            <w:r>
              <w:rPr>
                <w:rFonts w:ascii="Times New Roman" w:hAnsi="Times New Roman" w:cs="Times New Roman"/>
                <w:sz w:val="20"/>
                <w:szCs w:val="20"/>
              </w:rPr>
              <w:t>tuottamisen prosessin hallinta ja eettinen viestintä</w:t>
            </w:r>
          </w:p>
        </w:tc>
        <w:tc>
          <w:tcPr>
            <w:tcW w:w="2054" w:type="dxa"/>
          </w:tcPr>
          <w:p w14:paraId="1DAE364D" w14:textId="77777777" w:rsidR="00544592" w:rsidRDefault="00544592" w:rsidP="00544592">
            <w:pPr>
              <w:tabs>
                <w:tab w:val="right" w:pos="3271"/>
              </w:tabs>
              <w:rPr>
                <w:rFonts w:ascii="Times New Roman" w:hAnsi="Times New Roman" w:cs="Times New Roman"/>
                <w:color w:val="212529"/>
                <w:sz w:val="20"/>
                <w:szCs w:val="20"/>
              </w:rPr>
            </w:pPr>
            <w:r w:rsidRPr="00885796">
              <w:rPr>
                <w:rFonts w:ascii="Times New Roman" w:hAnsi="Times New Roman" w:cs="Times New Roman"/>
                <w:color w:val="212529"/>
                <w:sz w:val="20"/>
                <w:szCs w:val="20"/>
              </w:rPr>
              <w:t xml:space="preserve">Oppilas osaa ideoida ja tuottaa tekstiä mallien tai apukysymysten avulla. </w:t>
            </w:r>
          </w:p>
          <w:p w14:paraId="43C5A3BF" w14:textId="77777777" w:rsidR="00544592" w:rsidRDefault="00544592" w:rsidP="00544592">
            <w:pPr>
              <w:tabs>
                <w:tab w:val="right" w:pos="3271"/>
              </w:tabs>
              <w:rPr>
                <w:rFonts w:ascii="Times New Roman" w:hAnsi="Times New Roman" w:cs="Times New Roman"/>
                <w:color w:val="212529"/>
                <w:sz w:val="20"/>
                <w:szCs w:val="20"/>
              </w:rPr>
            </w:pPr>
          </w:p>
          <w:p w14:paraId="2682A7A7" w14:textId="77777777" w:rsidR="00544592" w:rsidRDefault="00544592" w:rsidP="00544592">
            <w:pPr>
              <w:tabs>
                <w:tab w:val="right" w:pos="3271"/>
              </w:tabs>
              <w:rPr>
                <w:rFonts w:ascii="Times New Roman" w:hAnsi="Times New Roman" w:cs="Times New Roman"/>
                <w:color w:val="212529"/>
                <w:sz w:val="20"/>
                <w:szCs w:val="20"/>
              </w:rPr>
            </w:pPr>
          </w:p>
          <w:p w14:paraId="44AA524E" w14:textId="43336A52" w:rsidR="00544592" w:rsidRPr="00885796" w:rsidRDefault="00544592" w:rsidP="00544592">
            <w:pPr>
              <w:tabs>
                <w:tab w:val="right" w:pos="3271"/>
              </w:tabs>
              <w:rPr>
                <w:rFonts w:ascii="Times New Roman" w:hAnsi="Times New Roman" w:cs="Times New Roman"/>
                <w:sz w:val="20"/>
                <w:szCs w:val="20"/>
              </w:rPr>
            </w:pPr>
            <w:r w:rsidRPr="00885796">
              <w:rPr>
                <w:rFonts w:ascii="Times New Roman" w:hAnsi="Times New Roman" w:cs="Times New Roman"/>
                <w:color w:val="212529"/>
                <w:sz w:val="20"/>
                <w:szCs w:val="20"/>
              </w:rPr>
              <w:t>Oppilas osaa tehdä joitakin pintatason havaintoja omasta tekstistään.</w:t>
            </w:r>
          </w:p>
        </w:tc>
        <w:tc>
          <w:tcPr>
            <w:tcW w:w="2127" w:type="dxa"/>
          </w:tcPr>
          <w:p w14:paraId="60553393" w14:textId="77777777" w:rsidR="00544592" w:rsidRDefault="00544592" w:rsidP="00544592">
            <w:pPr>
              <w:tabs>
                <w:tab w:val="right" w:pos="3271"/>
              </w:tabs>
              <w:rPr>
                <w:rFonts w:ascii="Times New Roman" w:hAnsi="Times New Roman" w:cs="Times New Roman"/>
                <w:color w:val="212529"/>
                <w:sz w:val="20"/>
                <w:szCs w:val="20"/>
                <w:shd w:val="clear" w:color="auto" w:fill="FFFFFF"/>
              </w:rPr>
            </w:pPr>
            <w:r w:rsidRPr="00885796">
              <w:rPr>
                <w:rFonts w:ascii="Times New Roman" w:hAnsi="Times New Roman" w:cs="Times New Roman"/>
                <w:color w:val="212529"/>
                <w:sz w:val="20"/>
                <w:szCs w:val="20"/>
                <w:shd w:val="clear" w:color="auto" w:fill="FFFFFF"/>
              </w:rPr>
              <w:t xml:space="preserve">Oppilas osaa ohjatusti suunnitella ja tuottaa tekstiä sekä yksin että ryhmässä. </w:t>
            </w:r>
          </w:p>
          <w:p w14:paraId="3B467D9A" w14:textId="77777777" w:rsidR="00544592" w:rsidRDefault="00544592" w:rsidP="00544592">
            <w:pPr>
              <w:tabs>
                <w:tab w:val="right" w:pos="3271"/>
              </w:tabs>
              <w:rPr>
                <w:rFonts w:ascii="Times New Roman" w:hAnsi="Times New Roman" w:cs="Times New Roman"/>
                <w:color w:val="212529"/>
                <w:sz w:val="20"/>
                <w:szCs w:val="20"/>
                <w:shd w:val="clear" w:color="auto" w:fill="FFFFFF"/>
              </w:rPr>
            </w:pPr>
          </w:p>
          <w:p w14:paraId="2135AF28" w14:textId="77777777" w:rsidR="00544592" w:rsidRDefault="00544592" w:rsidP="00544592">
            <w:pPr>
              <w:tabs>
                <w:tab w:val="right" w:pos="3271"/>
              </w:tabs>
              <w:rPr>
                <w:rFonts w:ascii="Times New Roman" w:hAnsi="Times New Roman" w:cs="Times New Roman"/>
                <w:color w:val="212529"/>
                <w:sz w:val="20"/>
                <w:szCs w:val="20"/>
                <w:shd w:val="clear" w:color="auto" w:fill="FFFFFF"/>
              </w:rPr>
            </w:pPr>
          </w:p>
          <w:p w14:paraId="66FE4C37" w14:textId="77777777" w:rsidR="00544592" w:rsidRDefault="00544592" w:rsidP="00544592">
            <w:pPr>
              <w:tabs>
                <w:tab w:val="right" w:pos="3271"/>
              </w:tabs>
              <w:rPr>
                <w:rFonts w:ascii="Times New Roman" w:hAnsi="Times New Roman" w:cs="Times New Roman"/>
                <w:color w:val="212529"/>
                <w:sz w:val="20"/>
                <w:szCs w:val="20"/>
                <w:shd w:val="clear" w:color="auto" w:fill="FFFFFF"/>
              </w:rPr>
            </w:pPr>
            <w:r w:rsidRPr="00885796">
              <w:rPr>
                <w:rFonts w:ascii="Times New Roman" w:hAnsi="Times New Roman" w:cs="Times New Roman"/>
                <w:color w:val="212529"/>
                <w:sz w:val="20"/>
                <w:szCs w:val="20"/>
                <w:shd w:val="clear" w:color="auto" w:fill="FFFFFF"/>
              </w:rPr>
              <w:t xml:space="preserve">Oppilas osaa tehdä ohjatusti havaintoja omasta tekstistään. Hän osaa antaa niukkaa palautetta toisten teksteistä. </w:t>
            </w:r>
          </w:p>
          <w:p w14:paraId="68A2904C" w14:textId="77777777" w:rsidR="00544592" w:rsidRDefault="00544592" w:rsidP="00544592">
            <w:pPr>
              <w:tabs>
                <w:tab w:val="right" w:pos="3271"/>
              </w:tabs>
              <w:rPr>
                <w:rFonts w:ascii="Times New Roman" w:hAnsi="Times New Roman" w:cs="Times New Roman"/>
                <w:color w:val="212529"/>
                <w:sz w:val="20"/>
                <w:szCs w:val="20"/>
                <w:shd w:val="clear" w:color="auto" w:fill="FFFFFF"/>
              </w:rPr>
            </w:pPr>
          </w:p>
          <w:p w14:paraId="603CA055" w14:textId="77777777" w:rsidR="00544592" w:rsidRDefault="00544592" w:rsidP="00544592">
            <w:pPr>
              <w:tabs>
                <w:tab w:val="right" w:pos="3271"/>
              </w:tabs>
              <w:rPr>
                <w:rFonts w:ascii="Times New Roman" w:hAnsi="Times New Roman" w:cs="Times New Roman"/>
                <w:color w:val="212529"/>
                <w:sz w:val="20"/>
                <w:szCs w:val="20"/>
                <w:shd w:val="clear" w:color="auto" w:fill="FFFFFF"/>
              </w:rPr>
            </w:pPr>
            <w:r w:rsidRPr="00885796">
              <w:rPr>
                <w:rFonts w:ascii="Times New Roman" w:hAnsi="Times New Roman" w:cs="Times New Roman"/>
                <w:color w:val="212529"/>
                <w:sz w:val="20"/>
                <w:szCs w:val="20"/>
                <w:shd w:val="clear" w:color="auto" w:fill="FFFFFF"/>
              </w:rPr>
              <w:t>Oppilas osaa käyttää mekaanisesti lähteitä. Oppilas noudattaa ohjatusti tekijänoikeuksia.</w:t>
            </w:r>
          </w:p>
          <w:p w14:paraId="71380519" w14:textId="77777777" w:rsidR="00544592" w:rsidRDefault="00544592" w:rsidP="00544592">
            <w:pPr>
              <w:tabs>
                <w:tab w:val="right" w:pos="3271"/>
              </w:tabs>
              <w:rPr>
                <w:rFonts w:ascii="Times New Roman" w:hAnsi="Times New Roman" w:cs="Times New Roman"/>
                <w:color w:val="212529"/>
                <w:sz w:val="20"/>
                <w:szCs w:val="20"/>
                <w:shd w:val="clear" w:color="auto" w:fill="FFFFFF"/>
              </w:rPr>
            </w:pPr>
          </w:p>
          <w:p w14:paraId="7B881C42" w14:textId="42B4B98D" w:rsidR="00544592" w:rsidRPr="00885796" w:rsidRDefault="00544592" w:rsidP="00544592">
            <w:pPr>
              <w:tabs>
                <w:tab w:val="right" w:pos="3271"/>
              </w:tabs>
              <w:rPr>
                <w:rFonts w:ascii="Times New Roman" w:hAnsi="Times New Roman" w:cs="Times New Roman"/>
                <w:sz w:val="20"/>
                <w:szCs w:val="20"/>
              </w:rPr>
            </w:pPr>
          </w:p>
        </w:tc>
        <w:tc>
          <w:tcPr>
            <w:tcW w:w="1984" w:type="dxa"/>
            <w:shd w:val="clear" w:color="auto" w:fill="auto"/>
          </w:tcPr>
          <w:p w14:paraId="6897C20B" w14:textId="4868129E" w:rsidR="00544592" w:rsidRDefault="00544592" w:rsidP="00544592">
            <w:pPr>
              <w:tabs>
                <w:tab w:val="right" w:pos="3271"/>
              </w:tabs>
              <w:rPr>
                <w:rFonts w:ascii="Times New Roman" w:eastAsia="Times New Roman" w:hAnsi="Times New Roman" w:cs="Times New Roman"/>
                <w:color w:val="212529"/>
                <w:sz w:val="18"/>
                <w:szCs w:val="18"/>
              </w:rPr>
            </w:pPr>
            <w:r w:rsidRPr="6146BAC2">
              <w:rPr>
                <w:rFonts w:ascii="Times New Roman" w:eastAsia="Times New Roman" w:hAnsi="Times New Roman" w:cs="Times New Roman"/>
                <w:color w:val="212529"/>
                <w:sz w:val="20"/>
                <w:szCs w:val="20"/>
              </w:rPr>
              <w:t>Oppilas osaa ohjatusti muokata tekstiään palautteen pohjalta.</w:t>
            </w:r>
          </w:p>
          <w:p w14:paraId="2255A51E" w14:textId="72D6E499" w:rsidR="00544592" w:rsidRDefault="00544592" w:rsidP="00544592">
            <w:pPr>
              <w:tabs>
                <w:tab w:val="right" w:pos="3271"/>
              </w:tabs>
              <w:rPr>
                <w:rFonts w:ascii="Times New Roman" w:eastAsia="Times New Roman" w:hAnsi="Times New Roman" w:cs="Times New Roman"/>
                <w:color w:val="212529"/>
                <w:sz w:val="20"/>
                <w:szCs w:val="20"/>
              </w:rPr>
            </w:pPr>
          </w:p>
          <w:p w14:paraId="797FC904" w14:textId="4B78F47A" w:rsidR="00544592" w:rsidRDefault="00544592" w:rsidP="00544592">
            <w:pPr>
              <w:tabs>
                <w:tab w:val="right" w:pos="3271"/>
              </w:tabs>
              <w:rPr>
                <w:rFonts w:ascii="Times New Roman" w:eastAsia="Times New Roman" w:hAnsi="Times New Roman" w:cs="Times New Roman"/>
                <w:color w:val="212529"/>
                <w:sz w:val="20"/>
                <w:szCs w:val="20"/>
              </w:rPr>
            </w:pPr>
          </w:p>
          <w:p w14:paraId="6413B4A4" w14:textId="77777777" w:rsidR="00544592" w:rsidRDefault="00544592" w:rsidP="00544592">
            <w:pPr>
              <w:tabs>
                <w:tab w:val="right" w:pos="3271"/>
              </w:tabs>
              <w:rPr>
                <w:rFonts w:ascii="Times New Roman" w:eastAsia="Times New Roman" w:hAnsi="Times New Roman" w:cs="Times New Roman"/>
                <w:color w:val="212529"/>
                <w:sz w:val="20"/>
                <w:szCs w:val="20"/>
              </w:rPr>
            </w:pPr>
          </w:p>
          <w:p w14:paraId="4416B726" w14:textId="218AC77C" w:rsidR="00544592" w:rsidRDefault="00544592" w:rsidP="00544592">
            <w:pPr>
              <w:tabs>
                <w:tab w:val="right" w:pos="3271"/>
              </w:tabs>
              <w:rPr>
                <w:rFonts w:ascii="Times New Roman" w:eastAsia="Times New Roman" w:hAnsi="Times New Roman" w:cs="Times New Roman"/>
                <w:color w:val="212529"/>
                <w:sz w:val="18"/>
                <w:szCs w:val="18"/>
              </w:rPr>
            </w:pPr>
            <w:r w:rsidRPr="6146BAC2">
              <w:rPr>
                <w:rFonts w:ascii="Times New Roman" w:eastAsia="Times New Roman" w:hAnsi="Times New Roman" w:cs="Times New Roman"/>
                <w:color w:val="212529"/>
                <w:sz w:val="20"/>
                <w:szCs w:val="20"/>
              </w:rPr>
              <w:t xml:space="preserve">Oppilas osaa arvioida omia tekstejään sekä antaa ja vastaanottaa palautetta teksteistä. </w:t>
            </w:r>
          </w:p>
          <w:p w14:paraId="1F9A97EF" w14:textId="05FEA5C3" w:rsidR="00544592" w:rsidRDefault="00544592" w:rsidP="00544592">
            <w:pPr>
              <w:tabs>
                <w:tab w:val="right" w:pos="3271"/>
              </w:tabs>
              <w:rPr>
                <w:rFonts w:ascii="Times New Roman" w:eastAsia="Times New Roman" w:hAnsi="Times New Roman" w:cs="Times New Roman"/>
                <w:color w:val="212529"/>
                <w:sz w:val="20"/>
                <w:szCs w:val="20"/>
              </w:rPr>
            </w:pPr>
          </w:p>
          <w:p w14:paraId="63F229D0" w14:textId="12AC171C" w:rsidR="00544592" w:rsidRDefault="00544592" w:rsidP="00544592">
            <w:pPr>
              <w:tabs>
                <w:tab w:val="right" w:pos="3271"/>
              </w:tabs>
              <w:rPr>
                <w:rFonts w:ascii="Times New Roman" w:eastAsia="Times New Roman" w:hAnsi="Times New Roman" w:cs="Times New Roman"/>
                <w:color w:val="212529"/>
                <w:sz w:val="20"/>
                <w:szCs w:val="20"/>
              </w:rPr>
            </w:pPr>
          </w:p>
          <w:p w14:paraId="7B376ADA" w14:textId="547D3DD4" w:rsidR="00544592" w:rsidRDefault="00544592" w:rsidP="00544592">
            <w:pPr>
              <w:tabs>
                <w:tab w:val="right" w:pos="3271"/>
              </w:tabs>
              <w:rPr>
                <w:rFonts w:ascii="Times New Roman" w:eastAsia="Times New Roman" w:hAnsi="Times New Roman" w:cs="Times New Roman"/>
                <w:color w:val="212529"/>
                <w:sz w:val="20"/>
                <w:szCs w:val="20"/>
              </w:rPr>
            </w:pPr>
          </w:p>
          <w:p w14:paraId="6F767B2F" w14:textId="6C5C996F" w:rsidR="00544592" w:rsidRDefault="00544592" w:rsidP="00544592">
            <w:pPr>
              <w:tabs>
                <w:tab w:val="right" w:pos="3271"/>
              </w:tabs>
              <w:rPr>
                <w:rFonts w:ascii="Times New Roman" w:eastAsia="Times New Roman" w:hAnsi="Times New Roman" w:cs="Times New Roman"/>
                <w:color w:val="212529"/>
                <w:sz w:val="18"/>
                <w:szCs w:val="18"/>
              </w:rPr>
            </w:pPr>
            <w:r w:rsidRPr="6146BAC2">
              <w:rPr>
                <w:rFonts w:ascii="Times New Roman" w:eastAsia="Times New Roman" w:hAnsi="Times New Roman" w:cs="Times New Roman"/>
                <w:color w:val="212529"/>
                <w:sz w:val="20"/>
                <w:szCs w:val="20"/>
              </w:rPr>
              <w:t>Oppilas osaa ohjatusti käyttää lähteitä. Oppilas noudattaa tekijänoikeuksia.</w:t>
            </w:r>
          </w:p>
          <w:p w14:paraId="37CA8E93" w14:textId="7A5B38E3" w:rsidR="00544592" w:rsidRPr="00885796" w:rsidRDefault="00544592" w:rsidP="00544592">
            <w:pPr>
              <w:tabs>
                <w:tab w:val="right" w:pos="3271"/>
              </w:tabs>
              <w:rPr>
                <w:rFonts w:ascii="Times New Roman" w:hAnsi="Times New Roman" w:cs="Times New Roman"/>
                <w:sz w:val="20"/>
                <w:szCs w:val="20"/>
              </w:rPr>
            </w:pPr>
            <w:r w:rsidRPr="6146BAC2">
              <w:rPr>
                <w:rFonts w:ascii="Times New Roman" w:hAnsi="Times New Roman" w:cs="Times New Roman"/>
                <w:sz w:val="20"/>
                <w:szCs w:val="20"/>
              </w:rPr>
              <w:t xml:space="preserve">  </w:t>
            </w:r>
          </w:p>
        </w:tc>
        <w:tc>
          <w:tcPr>
            <w:tcW w:w="2051" w:type="dxa"/>
          </w:tcPr>
          <w:p w14:paraId="65257C7C" w14:textId="77777777" w:rsidR="00544592" w:rsidRPr="005E4E92" w:rsidRDefault="00544592" w:rsidP="00544592">
            <w:pPr>
              <w:tabs>
                <w:tab w:val="right" w:pos="3271"/>
              </w:tabs>
              <w:rPr>
                <w:rFonts w:ascii="Times New Roman" w:hAnsi="Times New Roman" w:cs="Times New Roman"/>
                <w:color w:val="212529"/>
                <w:sz w:val="20"/>
                <w:szCs w:val="20"/>
              </w:rPr>
            </w:pPr>
            <w:r w:rsidRPr="005E4E92">
              <w:rPr>
                <w:rFonts w:ascii="Times New Roman" w:hAnsi="Times New Roman" w:cs="Times New Roman"/>
                <w:color w:val="212529"/>
                <w:sz w:val="20"/>
                <w:szCs w:val="20"/>
              </w:rPr>
              <w:t xml:space="preserve">Oppilas osaa muokata tekstinsä rakennetta ja kieltä. </w:t>
            </w:r>
          </w:p>
          <w:p w14:paraId="3AE82823" w14:textId="77777777" w:rsidR="00544592" w:rsidRPr="005E4E92" w:rsidRDefault="00544592" w:rsidP="00544592">
            <w:pPr>
              <w:tabs>
                <w:tab w:val="right" w:pos="3271"/>
              </w:tabs>
              <w:rPr>
                <w:rFonts w:ascii="Times New Roman" w:hAnsi="Times New Roman" w:cs="Times New Roman"/>
                <w:color w:val="212529"/>
                <w:sz w:val="20"/>
                <w:szCs w:val="20"/>
              </w:rPr>
            </w:pPr>
          </w:p>
          <w:p w14:paraId="71AA22C1" w14:textId="77777777" w:rsidR="00544592" w:rsidRDefault="00544592" w:rsidP="00544592">
            <w:pPr>
              <w:tabs>
                <w:tab w:val="right" w:pos="3271"/>
              </w:tabs>
              <w:rPr>
                <w:rFonts w:ascii="Times New Roman" w:hAnsi="Times New Roman" w:cs="Times New Roman"/>
                <w:color w:val="212529"/>
                <w:sz w:val="20"/>
                <w:szCs w:val="20"/>
              </w:rPr>
            </w:pPr>
          </w:p>
          <w:p w14:paraId="6A1E8257" w14:textId="77777777" w:rsidR="00544592" w:rsidRDefault="00544592" w:rsidP="00544592">
            <w:pPr>
              <w:tabs>
                <w:tab w:val="right" w:pos="3271"/>
              </w:tabs>
              <w:rPr>
                <w:rFonts w:ascii="Times New Roman" w:hAnsi="Times New Roman" w:cs="Times New Roman"/>
                <w:color w:val="212529"/>
                <w:sz w:val="20"/>
                <w:szCs w:val="20"/>
              </w:rPr>
            </w:pPr>
          </w:p>
          <w:p w14:paraId="1E02FA09" w14:textId="270446D8" w:rsidR="00544592" w:rsidRPr="005E4E92" w:rsidRDefault="00544592" w:rsidP="00544592">
            <w:pPr>
              <w:tabs>
                <w:tab w:val="right" w:pos="3271"/>
              </w:tabs>
              <w:rPr>
                <w:rFonts w:ascii="Times New Roman" w:hAnsi="Times New Roman" w:cs="Times New Roman"/>
                <w:color w:val="212529"/>
                <w:sz w:val="20"/>
                <w:szCs w:val="20"/>
              </w:rPr>
            </w:pPr>
            <w:r w:rsidRPr="005E4E92">
              <w:rPr>
                <w:rFonts w:ascii="Times New Roman" w:hAnsi="Times New Roman" w:cs="Times New Roman"/>
                <w:color w:val="212529"/>
                <w:sz w:val="20"/>
                <w:szCs w:val="20"/>
              </w:rPr>
              <w:t xml:space="preserve">Oppilas osaa arvioida omia tekstejään ja vastaanottaa palautetta sekä antaa rakentavaa palautetta muiden teksteistä. </w:t>
            </w:r>
          </w:p>
          <w:p w14:paraId="2497E863" w14:textId="77777777" w:rsidR="00544592" w:rsidRDefault="00544592" w:rsidP="00544592">
            <w:pPr>
              <w:tabs>
                <w:tab w:val="right" w:pos="3271"/>
              </w:tabs>
              <w:rPr>
                <w:rFonts w:ascii="Times New Roman" w:hAnsi="Times New Roman" w:cs="Times New Roman"/>
                <w:color w:val="212529"/>
                <w:sz w:val="20"/>
                <w:szCs w:val="20"/>
              </w:rPr>
            </w:pPr>
          </w:p>
          <w:p w14:paraId="4CE82E21" w14:textId="2F7B3473" w:rsidR="00544592" w:rsidRPr="005E4E92" w:rsidRDefault="00544592" w:rsidP="00544592">
            <w:pPr>
              <w:tabs>
                <w:tab w:val="right" w:pos="3271"/>
              </w:tabs>
              <w:rPr>
                <w:rFonts w:ascii="Times New Roman" w:hAnsi="Times New Roman" w:cs="Times New Roman"/>
                <w:color w:val="212529"/>
                <w:sz w:val="20"/>
                <w:szCs w:val="20"/>
              </w:rPr>
            </w:pPr>
            <w:r w:rsidRPr="005E4E92">
              <w:rPr>
                <w:rFonts w:ascii="Times New Roman" w:hAnsi="Times New Roman" w:cs="Times New Roman"/>
                <w:color w:val="212529"/>
                <w:sz w:val="20"/>
                <w:szCs w:val="20"/>
              </w:rPr>
              <w:t>Oppilas osaa käyttää lähteitä tarkoituksenmukaisella tavalla.</w:t>
            </w:r>
          </w:p>
        </w:tc>
        <w:tc>
          <w:tcPr>
            <w:tcW w:w="2121" w:type="dxa"/>
            <w:shd w:val="clear" w:color="auto" w:fill="auto"/>
          </w:tcPr>
          <w:p w14:paraId="7C2BD62D" w14:textId="21B58CD3" w:rsidR="00544592" w:rsidRPr="005E4E92" w:rsidRDefault="00544592" w:rsidP="00544592">
            <w:pPr>
              <w:tabs>
                <w:tab w:val="right" w:pos="3271"/>
              </w:tabs>
              <w:rPr>
                <w:rFonts w:ascii="Times New Roman" w:hAnsi="Times New Roman" w:cs="Times New Roman"/>
                <w:color w:val="212529"/>
                <w:sz w:val="20"/>
                <w:szCs w:val="20"/>
              </w:rPr>
            </w:pPr>
            <w:r w:rsidRPr="005E4E92">
              <w:rPr>
                <w:rFonts w:ascii="Times New Roman" w:hAnsi="Times New Roman" w:cs="Times New Roman"/>
                <w:color w:val="212529"/>
                <w:sz w:val="20"/>
                <w:szCs w:val="20"/>
              </w:rPr>
              <w:t>monipuolisten tekstien tuottaminen myös toisten tekstien pohjalta</w:t>
            </w:r>
          </w:p>
          <w:p w14:paraId="1EE6093B" w14:textId="77777777" w:rsidR="00544592" w:rsidRPr="005E4E92" w:rsidRDefault="00544592" w:rsidP="00544592">
            <w:pPr>
              <w:tabs>
                <w:tab w:val="right" w:pos="3271"/>
              </w:tabs>
              <w:rPr>
                <w:rFonts w:ascii="Times New Roman" w:hAnsi="Times New Roman" w:cs="Times New Roman"/>
                <w:color w:val="212529"/>
                <w:sz w:val="20"/>
                <w:szCs w:val="20"/>
              </w:rPr>
            </w:pPr>
            <w:r w:rsidRPr="005E4E92">
              <w:rPr>
                <w:rFonts w:ascii="Times New Roman" w:hAnsi="Times New Roman" w:cs="Times New Roman"/>
                <w:color w:val="212529"/>
                <w:sz w:val="20"/>
                <w:szCs w:val="20"/>
              </w:rPr>
              <w:t>prosessikirjoittaminen</w:t>
            </w:r>
          </w:p>
          <w:p w14:paraId="49093A3F" w14:textId="77777777" w:rsidR="00544592" w:rsidRPr="005E4E92" w:rsidRDefault="00544592" w:rsidP="00544592">
            <w:pPr>
              <w:tabs>
                <w:tab w:val="right" w:pos="3271"/>
              </w:tabs>
              <w:rPr>
                <w:rFonts w:ascii="Times New Roman" w:hAnsi="Times New Roman" w:cs="Times New Roman"/>
                <w:color w:val="212529"/>
                <w:sz w:val="20"/>
                <w:szCs w:val="20"/>
              </w:rPr>
            </w:pPr>
            <w:r w:rsidRPr="005E4E92">
              <w:rPr>
                <w:rFonts w:ascii="Times New Roman" w:hAnsi="Times New Roman" w:cs="Times New Roman"/>
                <w:color w:val="212529"/>
                <w:sz w:val="20"/>
                <w:szCs w:val="20"/>
              </w:rPr>
              <w:t>tekijänoikeudet</w:t>
            </w:r>
          </w:p>
          <w:p w14:paraId="67AD3E48" w14:textId="77777777" w:rsidR="00544592" w:rsidRPr="005E4E92" w:rsidRDefault="00544592" w:rsidP="00544592">
            <w:pPr>
              <w:tabs>
                <w:tab w:val="right" w:pos="3271"/>
              </w:tabs>
              <w:rPr>
                <w:rFonts w:ascii="Times New Roman" w:hAnsi="Times New Roman" w:cs="Times New Roman"/>
                <w:color w:val="212529"/>
                <w:sz w:val="20"/>
                <w:szCs w:val="20"/>
              </w:rPr>
            </w:pPr>
            <w:r w:rsidRPr="005E4E92">
              <w:rPr>
                <w:rFonts w:ascii="Times New Roman" w:hAnsi="Times New Roman" w:cs="Times New Roman"/>
                <w:color w:val="212529"/>
                <w:sz w:val="20"/>
                <w:szCs w:val="20"/>
              </w:rPr>
              <w:t>eettinen toiminta verkossa</w:t>
            </w:r>
          </w:p>
          <w:p w14:paraId="70CC6E8C" w14:textId="77777777" w:rsidR="00544592" w:rsidRPr="005E4E92" w:rsidRDefault="00544592" w:rsidP="00544592">
            <w:pPr>
              <w:tabs>
                <w:tab w:val="right" w:pos="3271"/>
              </w:tabs>
              <w:rPr>
                <w:rFonts w:ascii="Times New Roman" w:hAnsi="Times New Roman" w:cs="Times New Roman"/>
                <w:color w:val="212529"/>
                <w:sz w:val="20"/>
                <w:szCs w:val="20"/>
              </w:rPr>
            </w:pPr>
          </w:p>
        </w:tc>
      </w:tr>
      <w:tr w:rsidR="00544592" w:rsidRPr="00E9552F" w14:paraId="3EC908CA" w14:textId="77777777" w:rsidTr="6146BAC2">
        <w:trPr>
          <w:trHeight w:val="300"/>
        </w:trPr>
        <w:tc>
          <w:tcPr>
            <w:tcW w:w="13948" w:type="dxa"/>
            <w:gridSpan w:val="7"/>
            <w:shd w:val="clear" w:color="auto" w:fill="C5E0B3" w:themeFill="accent6" w:themeFillTint="66"/>
          </w:tcPr>
          <w:p w14:paraId="10C3B37A" w14:textId="70FE6FD8" w:rsidR="00544592" w:rsidRDefault="00544592" w:rsidP="00544592">
            <w:pPr>
              <w:rPr>
                <w:rFonts w:ascii="Times New Roman" w:hAnsi="Times New Roman" w:cs="Times New Roman"/>
                <w:sz w:val="20"/>
                <w:szCs w:val="20"/>
              </w:rPr>
            </w:pPr>
            <w:r w:rsidRPr="6146BAC2">
              <w:rPr>
                <w:rFonts w:ascii="Times New Roman" w:hAnsi="Times New Roman" w:cs="Times New Roman"/>
                <w:sz w:val="20"/>
                <w:szCs w:val="20"/>
              </w:rPr>
              <w:lastRenderedPageBreak/>
              <w:t>KIELEN, KIRJALLISUUDEN JA KULTTUURIN YMMÄRTÄMINEN</w:t>
            </w:r>
          </w:p>
        </w:tc>
      </w:tr>
      <w:tr w:rsidR="00544592" w:rsidRPr="00E9552F" w14:paraId="15318BEB" w14:textId="77777777" w:rsidTr="00262A3B">
        <w:trPr>
          <w:trHeight w:val="300"/>
        </w:trPr>
        <w:tc>
          <w:tcPr>
            <w:tcW w:w="2122" w:type="dxa"/>
            <w:shd w:val="clear" w:color="auto" w:fill="auto"/>
          </w:tcPr>
          <w:p w14:paraId="794A5E67" w14:textId="77F8DEBB" w:rsidR="00544592" w:rsidRPr="00192D13" w:rsidRDefault="00544592" w:rsidP="00544592">
            <w:pPr>
              <w:rPr>
                <w:rFonts w:ascii="Times New Roman" w:hAnsi="Times New Roman" w:cs="Times New Roman"/>
                <w:sz w:val="20"/>
                <w:szCs w:val="20"/>
              </w:rPr>
            </w:pPr>
            <w:r w:rsidRPr="0019329B">
              <w:rPr>
                <w:rFonts w:ascii="Times New Roman" w:hAnsi="Times New Roman" w:cs="Times New Roman"/>
                <w:sz w:val="20"/>
                <w:szCs w:val="20"/>
              </w:rPr>
              <w:t>T14 kannustaa oppilasta laajentamaan tekstivalikoimaansa ja lukemaan lapsille ja nuorille suunnattua kirjallisuutta sekä rohkaista lukuharrastukseen ja lukuelämysten jakamiseen ja kirjaston aktiiviseen käyttöön</w:t>
            </w:r>
          </w:p>
        </w:tc>
        <w:tc>
          <w:tcPr>
            <w:tcW w:w="1489" w:type="dxa"/>
            <w:shd w:val="clear" w:color="auto" w:fill="auto"/>
          </w:tcPr>
          <w:p w14:paraId="35148CDB" w14:textId="5FA7E285" w:rsidR="00544592" w:rsidRPr="19592FB4" w:rsidRDefault="00E41DA8" w:rsidP="00544592">
            <w:pPr>
              <w:rPr>
                <w:rFonts w:ascii="Times New Roman" w:hAnsi="Times New Roman" w:cs="Times New Roman"/>
                <w:sz w:val="20"/>
                <w:szCs w:val="20"/>
              </w:rPr>
            </w:pPr>
            <w:r>
              <w:rPr>
                <w:rFonts w:ascii="Times New Roman" w:hAnsi="Times New Roman" w:cs="Times New Roman"/>
                <w:sz w:val="20"/>
                <w:szCs w:val="20"/>
              </w:rPr>
              <w:t>Kirjallisuuden tuntemus ja tekstivalikoiman laajentaminen</w:t>
            </w:r>
          </w:p>
        </w:tc>
        <w:tc>
          <w:tcPr>
            <w:tcW w:w="2054" w:type="dxa"/>
          </w:tcPr>
          <w:p w14:paraId="05855A58" w14:textId="17FCD975" w:rsidR="00544592" w:rsidRPr="00B32829" w:rsidRDefault="00544592" w:rsidP="00544592">
            <w:pPr>
              <w:tabs>
                <w:tab w:val="right" w:pos="3271"/>
              </w:tabs>
              <w:rPr>
                <w:rFonts w:ascii="Times New Roman" w:hAnsi="Times New Roman" w:cs="Times New Roman"/>
                <w:sz w:val="20"/>
                <w:szCs w:val="20"/>
              </w:rPr>
            </w:pPr>
            <w:r w:rsidRPr="00B32829">
              <w:rPr>
                <w:rFonts w:ascii="Times New Roman" w:hAnsi="Times New Roman" w:cs="Times New Roman"/>
                <w:color w:val="212529"/>
                <w:sz w:val="20"/>
                <w:szCs w:val="20"/>
              </w:rPr>
              <w:t>Oppilas on lukenut jonkin lyhyen kaunokirjallisen teoksen ja ikäkaudelleen sopivan tietokirjan.</w:t>
            </w:r>
          </w:p>
        </w:tc>
        <w:tc>
          <w:tcPr>
            <w:tcW w:w="2127" w:type="dxa"/>
          </w:tcPr>
          <w:p w14:paraId="5F9CF09B" w14:textId="77777777" w:rsidR="00544592" w:rsidRDefault="00544592" w:rsidP="00544592">
            <w:pPr>
              <w:tabs>
                <w:tab w:val="right" w:pos="3271"/>
              </w:tabs>
              <w:rPr>
                <w:rFonts w:ascii="Times New Roman" w:hAnsi="Times New Roman" w:cs="Times New Roman"/>
                <w:color w:val="212529"/>
                <w:sz w:val="20"/>
                <w:szCs w:val="20"/>
                <w:shd w:val="clear" w:color="auto" w:fill="FFFFFF"/>
              </w:rPr>
            </w:pPr>
            <w:r w:rsidRPr="00B32829">
              <w:rPr>
                <w:rFonts w:ascii="Times New Roman" w:hAnsi="Times New Roman" w:cs="Times New Roman"/>
                <w:color w:val="212529"/>
                <w:sz w:val="20"/>
                <w:szCs w:val="20"/>
                <w:shd w:val="clear" w:color="auto" w:fill="FFFFFF"/>
              </w:rPr>
              <w:t xml:space="preserve">Oppilas on lukenut osan sovituista kaunokirjallisista ja tietoteoksista. </w:t>
            </w:r>
          </w:p>
          <w:p w14:paraId="567EFE92" w14:textId="77777777" w:rsidR="00544592" w:rsidRDefault="00544592" w:rsidP="00544592">
            <w:pPr>
              <w:tabs>
                <w:tab w:val="right" w:pos="3271"/>
              </w:tabs>
              <w:rPr>
                <w:rFonts w:ascii="Times New Roman" w:hAnsi="Times New Roman" w:cs="Times New Roman"/>
                <w:color w:val="212529"/>
                <w:sz w:val="20"/>
                <w:szCs w:val="20"/>
                <w:shd w:val="clear" w:color="auto" w:fill="FFFFFF"/>
              </w:rPr>
            </w:pPr>
          </w:p>
          <w:p w14:paraId="4FCB198F" w14:textId="77777777" w:rsidR="00544592" w:rsidRDefault="00544592" w:rsidP="00544592">
            <w:pPr>
              <w:tabs>
                <w:tab w:val="right" w:pos="3271"/>
              </w:tabs>
              <w:rPr>
                <w:rFonts w:ascii="Times New Roman" w:hAnsi="Times New Roman" w:cs="Times New Roman"/>
                <w:color w:val="212529"/>
                <w:sz w:val="20"/>
                <w:szCs w:val="20"/>
                <w:shd w:val="clear" w:color="auto" w:fill="FFFFFF"/>
              </w:rPr>
            </w:pPr>
            <w:r w:rsidRPr="00B32829">
              <w:rPr>
                <w:rFonts w:ascii="Times New Roman" w:hAnsi="Times New Roman" w:cs="Times New Roman"/>
                <w:color w:val="212529"/>
                <w:sz w:val="20"/>
                <w:szCs w:val="20"/>
                <w:shd w:val="clear" w:color="auto" w:fill="FFFFFF"/>
              </w:rPr>
              <w:t xml:space="preserve">Oppilas pitäytyy itselleen tutuissa tekstilajeissa. </w:t>
            </w:r>
          </w:p>
          <w:p w14:paraId="4D78F305" w14:textId="77777777" w:rsidR="00544592" w:rsidRDefault="00544592" w:rsidP="00544592">
            <w:pPr>
              <w:tabs>
                <w:tab w:val="right" w:pos="3271"/>
              </w:tabs>
              <w:rPr>
                <w:rFonts w:ascii="Times New Roman" w:hAnsi="Times New Roman" w:cs="Times New Roman"/>
                <w:color w:val="212529"/>
                <w:sz w:val="20"/>
                <w:szCs w:val="20"/>
                <w:shd w:val="clear" w:color="auto" w:fill="FFFFFF"/>
              </w:rPr>
            </w:pPr>
          </w:p>
          <w:p w14:paraId="0EC009D0" w14:textId="3DA06614" w:rsidR="00544592" w:rsidRPr="00B32829" w:rsidRDefault="00544592" w:rsidP="00544592">
            <w:pPr>
              <w:tabs>
                <w:tab w:val="right" w:pos="3271"/>
              </w:tabs>
              <w:rPr>
                <w:rFonts w:ascii="Times New Roman" w:hAnsi="Times New Roman" w:cs="Times New Roman"/>
                <w:sz w:val="20"/>
                <w:szCs w:val="20"/>
              </w:rPr>
            </w:pPr>
            <w:r w:rsidRPr="00B32829">
              <w:rPr>
                <w:rFonts w:ascii="Times New Roman" w:hAnsi="Times New Roman" w:cs="Times New Roman"/>
                <w:color w:val="212529"/>
                <w:sz w:val="20"/>
                <w:szCs w:val="20"/>
                <w:shd w:val="clear" w:color="auto" w:fill="FFFFFF"/>
              </w:rPr>
              <w:t>Oppilas osaa käyttää kirjastopalveluja ohjatusti.</w:t>
            </w:r>
          </w:p>
        </w:tc>
        <w:tc>
          <w:tcPr>
            <w:tcW w:w="1984" w:type="dxa"/>
            <w:shd w:val="clear" w:color="auto" w:fill="auto"/>
          </w:tcPr>
          <w:p w14:paraId="5E41B4B0" w14:textId="77777777" w:rsidR="00544592" w:rsidRDefault="00544592" w:rsidP="00544592">
            <w:pPr>
              <w:tabs>
                <w:tab w:val="right" w:pos="3271"/>
              </w:tabs>
              <w:rPr>
                <w:rFonts w:ascii="Times New Roman" w:hAnsi="Times New Roman" w:cs="Times New Roman"/>
                <w:color w:val="212529"/>
                <w:sz w:val="20"/>
                <w:szCs w:val="20"/>
              </w:rPr>
            </w:pPr>
            <w:r w:rsidRPr="00B32829">
              <w:rPr>
                <w:rFonts w:ascii="Times New Roman" w:hAnsi="Times New Roman" w:cs="Times New Roman"/>
                <w:color w:val="212529"/>
                <w:sz w:val="20"/>
                <w:szCs w:val="20"/>
              </w:rPr>
              <w:t xml:space="preserve">Oppilas on lukenut sovitut kaunokirjalliset ja tietoteokset. </w:t>
            </w:r>
          </w:p>
          <w:p w14:paraId="1BCA9C6A" w14:textId="77777777" w:rsidR="00544592" w:rsidRDefault="00544592" w:rsidP="00544592">
            <w:pPr>
              <w:tabs>
                <w:tab w:val="right" w:pos="3271"/>
              </w:tabs>
              <w:rPr>
                <w:rFonts w:ascii="Times New Roman" w:hAnsi="Times New Roman" w:cs="Times New Roman"/>
                <w:color w:val="212529"/>
                <w:sz w:val="20"/>
                <w:szCs w:val="20"/>
              </w:rPr>
            </w:pPr>
          </w:p>
          <w:p w14:paraId="1547CAA3" w14:textId="77777777" w:rsidR="00544592" w:rsidRDefault="00544592" w:rsidP="00544592">
            <w:pPr>
              <w:tabs>
                <w:tab w:val="right" w:pos="3271"/>
              </w:tabs>
              <w:rPr>
                <w:rFonts w:ascii="Times New Roman" w:hAnsi="Times New Roman" w:cs="Times New Roman"/>
                <w:color w:val="212529"/>
                <w:sz w:val="20"/>
                <w:szCs w:val="20"/>
              </w:rPr>
            </w:pPr>
            <w:r w:rsidRPr="00B32829">
              <w:rPr>
                <w:rFonts w:ascii="Times New Roman" w:hAnsi="Times New Roman" w:cs="Times New Roman"/>
                <w:color w:val="212529"/>
                <w:sz w:val="20"/>
                <w:szCs w:val="20"/>
              </w:rPr>
              <w:t xml:space="preserve">Oppilas osaa valita luettavakseen erilaisia ikäkaudelleen sopivia tekstejä. </w:t>
            </w:r>
          </w:p>
          <w:p w14:paraId="706C75B6" w14:textId="45C0ECC3" w:rsidR="00544592" w:rsidRPr="00B32829" w:rsidRDefault="00544592" w:rsidP="00544592">
            <w:pPr>
              <w:tabs>
                <w:tab w:val="right" w:pos="3271"/>
              </w:tabs>
              <w:rPr>
                <w:rFonts w:ascii="Times New Roman" w:hAnsi="Times New Roman" w:cs="Times New Roman"/>
                <w:sz w:val="20"/>
                <w:szCs w:val="20"/>
              </w:rPr>
            </w:pPr>
            <w:r w:rsidRPr="00B32829">
              <w:rPr>
                <w:rFonts w:ascii="Times New Roman" w:hAnsi="Times New Roman" w:cs="Times New Roman"/>
                <w:color w:val="212529"/>
                <w:sz w:val="20"/>
                <w:szCs w:val="20"/>
              </w:rPr>
              <w:t>Oppilas osaa käyttää kirjastopalveluja itsenäisesti.</w:t>
            </w:r>
          </w:p>
        </w:tc>
        <w:tc>
          <w:tcPr>
            <w:tcW w:w="2051" w:type="dxa"/>
          </w:tcPr>
          <w:p w14:paraId="113EB9D8" w14:textId="77777777" w:rsidR="00544592" w:rsidRDefault="00544592" w:rsidP="00544592">
            <w:pPr>
              <w:tabs>
                <w:tab w:val="right" w:pos="3271"/>
              </w:tabs>
              <w:rPr>
                <w:rFonts w:ascii="Times New Roman" w:hAnsi="Times New Roman" w:cs="Times New Roman"/>
                <w:color w:val="212529"/>
                <w:sz w:val="20"/>
                <w:szCs w:val="20"/>
              </w:rPr>
            </w:pPr>
          </w:p>
          <w:p w14:paraId="0C0716C9" w14:textId="77777777" w:rsidR="00544592" w:rsidRDefault="00544592" w:rsidP="00544592">
            <w:pPr>
              <w:tabs>
                <w:tab w:val="right" w:pos="3271"/>
              </w:tabs>
              <w:rPr>
                <w:rFonts w:ascii="Times New Roman" w:hAnsi="Times New Roman" w:cs="Times New Roman"/>
                <w:color w:val="212529"/>
                <w:sz w:val="20"/>
                <w:szCs w:val="20"/>
              </w:rPr>
            </w:pPr>
          </w:p>
          <w:p w14:paraId="6DB0B266" w14:textId="77777777" w:rsidR="00544592" w:rsidRDefault="00544592" w:rsidP="00544592">
            <w:pPr>
              <w:tabs>
                <w:tab w:val="right" w:pos="3271"/>
              </w:tabs>
              <w:rPr>
                <w:rFonts w:ascii="Times New Roman" w:hAnsi="Times New Roman" w:cs="Times New Roman"/>
                <w:color w:val="212529"/>
                <w:sz w:val="20"/>
                <w:szCs w:val="20"/>
              </w:rPr>
            </w:pPr>
          </w:p>
          <w:p w14:paraId="05BB3AEF" w14:textId="77777777" w:rsidR="00544592" w:rsidRDefault="00544592" w:rsidP="00544592">
            <w:pPr>
              <w:tabs>
                <w:tab w:val="right" w:pos="3271"/>
              </w:tabs>
              <w:rPr>
                <w:rFonts w:ascii="Times New Roman" w:hAnsi="Times New Roman" w:cs="Times New Roman"/>
                <w:color w:val="212529"/>
                <w:sz w:val="20"/>
                <w:szCs w:val="20"/>
              </w:rPr>
            </w:pPr>
          </w:p>
          <w:p w14:paraId="3153606D" w14:textId="77777777" w:rsidR="00544592" w:rsidRDefault="00544592" w:rsidP="00544592">
            <w:pPr>
              <w:tabs>
                <w:tab w:val="right" w:pos="3271"/>
              </w:tabs>
              <w:rPr>
                <w:rFonts w:ascii="Times New Roman" w:hAnsi="Times New Roman" w:cs="Times New Roman"/>
                <w:color w:val="212529"/>
                <w:sz w:val="20"/>
                <w:szCs w:val="20"/>
              </w:rPr>
            </w:pPr>
          </w:p>
          <w:p w14:paraId="65C3F365" w14:textId="7AD0A4E8" w:rsidR="00544592" w:rsidRPr="005E4E92" w:rsidRDefault="00544592" w:rsidP="00544592">
            <w:pPr>
              <w:tabs>
                <w:tab w:val="right" w:pos="3271"/>
              </w:tabs>
              <w:rPr>
                <w:rFonts w:ascii="Times New Roman" w:hAnsi="Times New Roman" w:cs="Times New Roman"/>
                <w:color w:val="212529"/>
                <w:sz w:val="20"/>
                <w:szCs w:val="20"/>
              </w:rPr>
            </w:pPr>
            <w:r w:rsidRPr="005E4E92">
              <w:rPr>
                <w:rFonts w:ascii="Times New Roman" w:hAnsi="Times New Roman" w:cs="Times New Roman"/>
                <w:color w:val="212529"/>
                <w:sz w:val="20"/>
                <w:szCs w:val="20"/>
              </w:rPr>
              <w:t xml:space="preserve">Oppilas osaa valita luettavakseen myös itselleen uudenlaisia tekstejä. </w:t>
            </w:r>
          </w:p>
          <w:p w14:paraId="411155A4" w14:textId="77E327CD" w:rsidR="00544592" w:rsidRPr="005E4E92" w:rsidRDefault="00544592" w:rsidP="00544592">
            <w:pPr>
              <w:tabs>
                <w:tab w:val="right" w:pos="3271"/>
              </w:tabs>
              <w:rPr>
                <w:rFonts w:ascii="Times New Roman" w:hAnsi="Times New Roman" w:cs="Times New Roman"/>
                <w:color w:val="212529"/>
                <w:sz w:val="20"/>
                <w:szCs w:val="20"/>
              </w:rPr>
            </w:pPr>
            <w:r w:rsidRPr="005E4E92">
              <w:rPr>
                <w:rFonts w:ascii="Times New Roman" w:hAnsi="Times New Roman" w:cs="Times New Roman"/>
                <w:color w:val="212529"/>
                <w:sz w:val="20"/>
                <w:szCs w:val="20"/>
              </w:rPr>
              <w:t>Oppilas osaa käyttää kirjastopalveluja monipuolisesti.</w:t>
            </w:r>
          </w:p>
        </w:tc>
        <w:tc>
          <w:tcPr>
            <w:tcW w:w="2121" w:type="dxa"/>
            <w:shd w:val="clear" w:color="auto" w:fill="auto"/>
          </w:tcPr>
          <w:p w14:paraId="6275BD95" w14:textId="4BF2EA3F" w:rsidR="00544592" w:rsidRPr="005E4E92" w:rsidRDefault="00544592" w:rsidP="00544592">
            <w:pPr>
              <w:tabs>
                <w:tab w:val="right" w:pos="3271"/>
              </w:tabs>
              <w:ind w:left="360"/>
              <w:rPr>
                <w:rFonts w:ascii="Times New Roman" w:hAnsi="Times New Roman" w:cs="Times New Roman"/>
                <w:color w:val="212529"/>
                <w:sz w:val="20"/>
                <w:szCs w:val="20"/>
              </w:rPr>
            </w:pPr>
            <w:r w:rsidRPr="005E4E92">
              <w:rPr>
                <w:rFonts w:ascii="Times New Roman" w:hAnsi="Times New Roman" w:cs="Times New Roman"/>
                <w:color w:val="212529"/>
                <w:sz w:val="20"/>
                <w:szCs w:val="20"/>
              </w:rPr>
              <w:t>kotimaisen ja ulkomaisen lasten- ja nuortenkirjallisuuden (klassikot, nykykirjallisuus, tietokirjallisuus) lukeminen ja niiden herättämien kysymysten pohtiminen</w:t>
            </w:r>
          </w:p>
          <w:p w14:paraId="0BECC440" w14:textId="75C3A027" w:rsidR="00544592" w:rsidRPr="005E4E92" w:rsidRDefault="00544592" w:rsidP="00544592">
            <w:pPr>
              <w:tabs>
                <w:tab w:val="right" w:pos="3271"/>
              </w:tabs>
              <w:rPr>
                <w:rFonts w:ascii="Times New Roman" w:hAnsi="Times New Roman" w:cs="Times New Roman"/>
                <w:color w:val="212529"/>
                <w:sz w:val="20"/>
                <w:szCs w:val="20"/>
              </w:rPr>
            </w:pPr>
          </w:p>
        </w:tc>
      </w:tr>
    </w:tbl>
    <w:p w14:paraId="5DAB6C7B" w14:textId="77777777" w:rsidR="00BA57FA" w:rsidRDefault="00BA57FA">
      <w:pPr>
        <w:rPr>
          <w:b/>
          <w:bCs/>
          <w:sz w:val="36"/>
          <w:szCs w:val="36"/>
        </w:rPr>
      </w:pPr>
    </w:p>
    <w:sectPr w:rsidR="00BA57FA" w:rsidSect="00C47966">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3E4AB" w14:textId="77777777" w:rsidR="003269C1" w:rsidRDefault="003269C1" w:rsidP="004B543D">
      <w:pPr>
        <w:spacing w:after="0" w:line="240" w:lineRule="auto"/>
      </w:pPr>
      <w:r>
        <w:separator/>
      </w:r>
    </w:p>
  </w:endnote>
  <w:endnote w:type="continuationSeparator" w:id="0">
    <w:p w14:paraId="06435D53" w14:textId="77777777" w:rsidR="003269C1" w:rsidRDefault="003269C1" w:rsidP="004B5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8B6C9" w14:textId="77777777" w:rsidR="003269C1" w:rsidRDefault="003269C1" w:rsidP="004B543D">
      <w:pPr>
        <w:spacing w:after="0" w:line="240" w:lineRule="auto"/>
      </w:pPr>
      <w:r>
        <w:separator/>
      </w:r>
    </w:p>
  </w:footnote>
  <w:footnote w:type="continuationSeparator" w:id="0">
    <w:p w14:paraId="01F9FA77" w14:textId="77777777" w:rsidR="003269C1" w:rsidRDefault="003269C1" w:rsidP="004B5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E9D7" w14:textId="77777777" w:rsidR="007910D5" w:rsidRPr="007910D5" w:rsidRDefault="007910D5" w:rsidP="007910D5">
    <w:pPr>
      <w:rPr>
        <w:b/>
        <w:bCs/>
        <w:sz w:val="36"/>
        <w:szCs w:val="36"/>
      </w:rPr>
    </w:pPr>
    <w:r>
      <w:rPr>
        <w:b/>
        <w:bCs/>
        <w:sz w:val="36"/>
        <w:szCs w:val="36"/>
      </w:rPr>
      <w:t>Äidinkieli 6lk.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3A6C"/>
    <w:multiLevelType w:val="multilevel"/>
    <w:tmpl w:val="E17C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045B5"/>
    <w:multiLevelType w:val="multilevel"/>
    <w:tmpl w:val="D2BC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E4FA9"/>
    <w:multiLevelType w:val="multilevel"/>
    <w:tmpl w:val="B1463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61019"/>
    <w:multiLevelType w:val="multilevel"/>
    <w:tmpl w:val="751E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2F44D7"/>
    <w:multiLevelType w:val="multilevel"/>
    <w:tmpl w:val="72AC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ED38F7"/>
    <w:multiLevelType w:val="multilevel"/>
    <w:tmpl w:val="5636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F24E27"/>
    <w:multiLevelType w:val="multilevel"/>
    <w:tmpl w:val="DA5A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1F4005"/>
    <w:multiLevelType w:val="multilevel"/>
    <w:tmpl w:val="6CFA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3A5062"/>
    <w:multiLevelType w:val="multilevel"/>
    <w:tmpl w:val="E624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B4120D"/>
    <w:multiLevelType w:val="hybridMultilevel"/>
    <w:tmpl w:val="521A44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04122AD"/>
    <w:multiLevelType w:val="multilevel"/>
    <w:tmpl w:val="DA94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540E60"/>
    <w:multiLevelType w:val="multilevel"/>
    <w:tmpl w:val="4726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D2775C"/>
    <w:multiLevelType w:val="multilevel"/>
    <w:tmpl w:val="96F0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2B3F93"/>
    <w:multiLevelType w:val="multilevel"/>
    <w:tmpl w:val="747E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156DDC"/>
    <w:multiLevelType w:val="multilevel"/>
    <w:tmpl w:val="D606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C2180F"/>
    <w:multiLevelType w:val="multilevel"/>
    <w:tmpl w:val="5846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5B4D87"/>
    <w:multiLevelType w:val="multilevel"/>
    <w:tmpl w:val="F4AE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9F71E3"/>
    <w:multiLevelType w:val="multilevel"/>
    <w:tmpl w:val="BE1A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9B1F3A"/>
    <w:multiLevelType w:val="multilevel"/>
    <w:tmpl w:val="6270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411DA6"/>
    <w:multiLevelType w:val="multilevel"/>
    <w:tmpl w:val="4CC4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8152987">
    <w:abstractNumId w:val="17"/>
  </w:num>
  <w:num w:numId="2" w16cid:durableId="1469200293">
    <w:abstractNumId w:val="1"/>
  </w:num>
  <w:num w:numId="3" w16cid:durableId="1932003374">
    <w:abstractNumId w:val="18"/>
  </w:num>
  <w:num w:numId="4" w16cid:durableId="1985042998">
    <w:abstractNumId w:val="4"/>
  </w:num>
  <w:num w:numId="5" w16cid:durableId="1890460623">
    <w:abstractNumId w:val="3"/>
  </w:num>
  <w:num w:numId="6" w16cid:durableId="904418272">
    <w:abstractNumId w:val="5"/>
  </w:num>
  <w:num w:numId="7" w16cid:durableId="502940053">
    <w:abstractNumId w:val="12"/>
  </w:num>
  <w:num w:numId="8" w16cid:durableId="1394503014">
    <w:abstractNumId w:val="15"/>
  </w:num>
  <w:num w:numId="9" w16cid:durableId="1173228452">
    <w:abstractNumId w:val="19"/>
  </w:num>
  <w:num w:numId="10" w16cid:durableId="470248539">
    <w:abstractNumId w:val="14"/>
  </w:num>
  <w:num w:numId="11" w16cid:durableId="1966349000">
    <w:abstractNumId w:val="0"/>
  </w:num>
  <w:num w:numId="12" w16cid:durableId="1202866024">
    <w:abstractNumId w:val="6"/>
  </w:num>
  <w:num w:numId="13" w16cid:durableId="2077314135">
    <w:abstractNumId w:val="8"/>
  </w:num>
  <w:num w:numId="14" w16cid:durableId="2014330767">
    <w:abstractNumId w:val="2"/>
  </w:num>
  <w:num w:numId="15" w16cid:durableId="742144024">
    <w:abstractNumId w:val="11"/>
  </w:num>
  <w:num w:numId="16" w16cid:durableId="107311859">
    <w:abstractNumId w:val="16"/>
  </w:num>
  <w:num w:numId="17" w16cid:durableId="332490888">
    <w:abstractNumId w:val="13"/>
  </w:num>
  <w:num w:numId="18" w16cid:durableId="928852485">
    <w:abstractNumId w:val="7"/>
  </w:num>
  <w:num w:numId="19" w16cid:durableId="855268672">
    <w:abstractNumId w:val="10"/>
  </w:num>
  <w:num w:numId="20" w16cid:durableId="8192310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43D"/>
    <w:rsid w:val="00046E57"/>
    <w:rsid w:val="00052FCB"/>
    <w:rsid w:val="000767D7"/>
    <w:rsid w:val="00083305"/>
    <w:rsid w:val="000D35F2"/>
    <w:rsid w:val="000E4549"/>
    <w:rsid w:val="000F2514"/>
    <w:rsid w:val="00101154"/>
    <w:rsid w:val="00154802"/>
    <w:rsid w:val="00160489"/>
    <w:rsid w:val="00175557"/>
    <w:rsid w:val="00192D13"/>
    <w:rsid w:val="0019329B"/>
    <w:rsid w:val="001B0FAA"/>
    <w:rsid w:val="001D4E04"/>
    <w:rsid w:val="002015FE"/>
    <w:rsid w:val="002066BB"/>
    <w:rsid w:val="002117EC"/>
    <w:rsid w:val="00262A3B"/>
    <w:rsid w:val="002664A7"/>
    <w:rsid w:val="002C0FBF"/>
    <w:rsid w:val="002C7DBB"/>
    <w:rsid w:val="002F1327"/>
    <w:rsid w:val="002F15F7"/>
    <w:rsid w:val="002F3AE2"/>
    <w:rsid w:val="003021F3"/>
    <w:rsid w:val="0032038C"/>
    <w:rsid w:val="003269C1"/>
    <w:rsid w:val="00350278"/>
    <w:rsid w:val="003879A6"/>
    <w:rsid w:val="003E47DB"/>
    <w:rsid w:val="003E6116"/>
    <w:rsid w:val="00420B10"/>
    <w:rsid w:val="00423D6F"/>
    <w:rsid w:val="00426FBA"/>
    <w:rsid w:val="00427A97"/>
    <w:rsid w:val="0044096B"/>
    <w:rsid w:val="004541D8"/>
    <w:rsid w:val="004B543D"/>
    <w:rsid w:val="004C39BD"/>
    <w:rsid w:val="004C7B5E"/>
    <w:rsid w:val="004D1949"/>
    <w:rsid w:val="00531E4B"/>
    <w:rsid w:val="00543EA2"/>
    <w:rsid w:val="00544592"/>
    <w:rsid w:val="0055752A"/>
    <w:rsid w:val="00564304"/>
    <w:rsid w:val="005A08C3"/>
    <w:rsid w:val="005E4E92"/>
    <w:rsid w:val="005E7764"/>
    <w:rsid w:val="006E3107"/>
    <w:rsid w:val="0073061A"/>
    <w:rsid w:val="007406EF"/>
    <w:rsid w:val="00775A85"/>
    <w:rsid w:val="0077771E"/>
    <w:rsid w:val="007904F4"/>
    <w:rsid w:val="007910D5"/>
    <w:rsid w:val="00802576"/>
    <w:rsid w:val="0080724F"/>
    <w:rsid w:val="00823293"/>
    <w:rsid w:val="00857721"/>
    <w:rsid w:val="00885796"/>
    <w:rsid w:val="00896A2C"/>
    <w:rsid w:val="008B1936"/>
    <w:rsid w:val="008E3E34"/>
    <w:rsid w:val="00941E67"/>
    <w:rsid w:val="00946340"/>
    <w:rsid w:val="00951FC8"/>
    <w:rsid w:val="00975CB5"/>
    <w:rsid w:val="00983EF7"/>
    <w:rsid w:val="00984C1F"/>
    <w:rsid w:val="009B15F2"/>
    <w:rsid w:val="009B6F40"/>
    <w:rsid w:val="009D0268"/>
    <w:rsid w:val="009F0F13"/>
    <w:rsid w:val="00A55481"/>
    <w:rsid w:val="00A72DB8"/>
    <w:rsid w:val="00A7784E"/>
    <w:rsid w:val="00A84EBB"/>
    <w:rsid w:val="00A976E4"/>
    <w:rsid w:val="00AA67C7"/>
    <w:rsid w:val="00B32829"/>
    <w:rsid w:val="00B4137E"/>
    <w:rsid w:val="00B55DEA"/>
    <w:rsid w:val="00B86FC9"/>
    <w:rsid w:val="00BA57FA"/>
    <w:rsid w:val="00BB663C"/>
    <w:rsid w:val="00BD5385"/>
    <w:rsid w:val="00BE4E51"/>
    <w:rsid w:val="00BF5320"/>
    <w:rsid w:val="00C05999"/>
    <w:rsid w:val="00C459A5"/>
    <w:rsid w:val="00C47966"/>
    <w:rsid w:val="00C47BF5"/>
    <w:rsid w:val="00CA05D8"/>
    <w:rsid w:val="00CB5738"/>
    <w:rsid w:val="00D64E9F"/>
    <w:rsid w:val="00D90B90"/>
    <w:rsid w:val="00DA44DC"/>
    <w:rsid w:val="00DC1791"/>
    <w:rsid w:val="00DD22F9"/>
    <w:rsid w:val="00DE224E"/>
    <w:rsid w:val="00DF1FC0"/>
    <w:rsid w:val="00E41DA8"/>
    <w:rsid w:val="00E55EA2"/>
    <w:rsid w:val="00E62B95"/>
    <w:rsid w:val="00E860DE"/>
    <w:rsid w:val="00E9552F"/>
    <w:rsid w:val="00ED1B8E"/>
    <w:rsid w:val="00ED7DCA"/>
    <w:rsid w:val="00EF2063"/>
    <w:rsid w:val="00F22B80"/>
    <w:rsid w:val="00F45EEA"/>
    <w:rsid w:val="00F70FAC"/>
    <w:rsid w:val="00FD3CCE"/>
    <w:rsid w:val="00FF3088"/>
    <w:rsid w:val="03665349"/>
    <w:rsid w:val="0642E7A5"/>
    <w:rsid w:val="07DEB806"/>
    <w:rsid w:val="09D34BF1"/>
    <w:rsid w:val="0ACEA4C7"/>
    <w:rsid w:val="14CDC1DA"/>
    <w:rsid w:val="17F1BC99"/>
    <w:rsid w:val="1DE4A071"/>
    <w:rsid w:val="25EFFB05"/>
    <w:rsid w:val="275A509B"/>
    <w:rsid w:val="29E1F669"/>
    <w:rsid w:val="2A43AC22"/>
    <w:rsid w:val="2C7D6614"/>
    <w:rsid w:val="2FB7D5A0"/>
    <w:rsid w:val="30577D36"/>
    <w:rsid w:val="32B15A9C"/>
    <w:rsid w:val="3448163C"/>
    <w:rsid w:val="34795CD3"/>
    <w:rsid w:val="353B41B7"/>
    <w:rsid w:val="355E1161"/>
    <w:rsid w:val="3B6C6775"/>
    <w:rsid w:val="3C3F1485"/>
    <w:rsid w:val="3D0837D6"/>
    <w:rsid w:val="3D9F330C"/>
    <w:rsid w:val="41F38733"/>
    <w:rsid w:val="425E2436"/>
    <w:rsid w:val="42D36700"/>
    <w:rsid w:val="49C0E89F"/>
    <w:rsid w:val="521C6C65"/>
    <w:rsid w:val="552FF472"/>
    <w:rsid w:val="55540D27"/>
    <w:rsid w:val="579FD87C"/>
    <w:rsid w:val="5FAAEA61"/>
    <w:rsid w:val="6013C357"/>
    <w:rsid w:val="6146BAC2"/>
    <w:rsid w:val="63A8CE5F"/>
    <w:rsid w:val="67E46F5E"/>
    <w:rsid w:val="68A9BF39"/>
    <w:rsid w:val="745A9487"/>
    <w:rsid w:val="7482EEC1"/>
    <w:rsid w:val="766A1205"/>
    <w:rsid w:val="770AEA45"/>
    <w:rsid w:val="7B7191BC"/>
    <w:rsid w:val="7E406F05"/>
    <w:rsid w:val="7F78A4E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26ABF"/>
  <w15:chartTrackingRefBased/>
  <w15:docId w15:val="{571BA7E1-A21B-4A44-A4E1-ADAB3298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4B5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4B543D"/>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4B543D"/>
  </w:style>
  <w:style w:type="paragraph" w:styleId="Alatunniste">
    <w:name w:val="footer"/>
    <w:basedOn w:val="Normaali"/>
    <w:link w:val="AlatunnisteChar"/>
    <w:uiPriority w:val="99"/>
    <w:unhideWhenUsed/>
    <w:rsid w:val="004B543D"/>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4B543D"/>
  </w:style>
  <w:style w:type="paragraph" w:styleId="Luettelokappale">
    <w:name w:val="List Paragraph"/>
    <w:basedOn w:val="Normaali"/>
    <w:uiPriority w:val="34"/>
    <w:qFormat/>
    <w:rsid w:val="00B41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6967">
      <w:bodyDiv w:val="1"/>
      <w:marLeft w:val="0"/>
      <w:marRight w:val="0"/>
      <w:marTop w:val="0"/>
      <w:marBottom w:val="0"/>
      <w:divBdr>
        <w:top w:val="none" w:sz="0" w:space="0" w:color="auto"/>
        <w:left w:val="none" w:sz="0" w:space="0" w:color="auto"/>
        <w:bottom w:val="none" w:sz="0" w:space="0" w:color="auto"/>
        <w:right w:val="none" w:sz="0" w:space="0" w:color="auto"/>
      </w:divBdr>
    </w:div>
    <w:div w:id="119231835">
      <w:bodyDiv w:val="1"/>
      <w:marLeft w:val="0"/>
      <w:marRight w:val="0"/>
      <w:marTop w:val="0"/>
      <w:marBottom w:val="0"/>
      <w:divBdr>
        <w:top w:val="none" w:sz="0" w:space="0" w:color="auto"/>
        <w:left w:val="none" w:sz="0" w:space="0" w:color="auto"/>
        <w:bottom w:val="none" w:sz="0" w:space="0" w:color="auto"/>
        <w:right w:val="none" w:sz="0" w:space="0" w:color="auto"/>
      </w:divBdr>
    </w:div>
    <w:div w:id="228734488">
      <w:bodyDiv w:val="1"/>
      <w:marLeft w:val="0"/>
      <w:marRight w:val="0"/>
      <w:marTop w:val="0"/>
      <w:marBottom w:val="0"/>
      <w:divBdr>
        <w:top w:val="none" w:sz="0" w:space="0" w:color="auto"/>
        <w:left w:val="none" w:sz="0" w:space="0" w:color="auto"/>
        <w:bottom w:val="none" w:sz="0" w:space="0" w:color="auto"/>
        <w:right w:val="none" w:sz="0" w:space="0" w:color="auto"/>
      </w:divBdr>
    </w:div>
    <w:div w:id="231551649">
      <w:bodyDiv w:val="1"/>
      <w:marLeft w:val="0"/>
      <w:marRight w:val="0"/>
      <w:marTop w:val="0"/>
      <w:marBottom w:val="0"/>
      <w:divBdr>
        <w:top w:val="none" w:sz="0" w:space="0" w:color="auto"/>
        <w:left w:val="none" w:sz="0" w:space="0" w:color="auto"/>
        <w:bottom w:val="none" w:sz="0" w:space="0" w:color="auto"/>
        <w:right w:val="none" w:sz="0" w:space="0" w:color="auto"/>
      </w:divBdr>
    </w:div>
    <w:div w:id="324548994">
      <w:bodyDiv w:val="1"/>
      <w:marLeft w:val="0"/>
      <w:marRight w:val="0"/>
      <w:marTop w:val="0"/>
      <w:marBottom w:val="0"/>
      <w:divBdr>
        <w:top w:val="none" w:sz="0" w:space="0" w:color="auto"/>
        <w:left w:val="none" w:sz="0" w:space="0" w:color="auto"/>
        <w:bottom w:val="none" w:sz="0" w:space="0" w:color="auto"/>
        <w:right w:val="none" w:sz="0" w:space="0" w:color="auto"/>
      </w:divBdr>
    </w:div>
    <w:div w:id="622809003">
      <w:bodyDiv w:val="1"/>
      <w:marLeft w:val="0"/>
      <w:marRight w:val="0"/>
      <w:marTop w:val="0"/>
      <w:marBottom w:val="0"/>
      <w:divBdr>
        <w:top w:val="none" w:sz="0" w:space="0" w:color="auto"/>
        <w:left w:val="none" w:sz="0" w:space="0" w:color="auto"/>
        <w:bottom w:val="none" w:sz="0" w:space="0" w:color="auto"/>
        <w:right w:val="none" w:sz="0" w:space="0" w:color="auto"/>
      </w:divBdr>
    </w:div>
    <w:div w:id="894853231">
      <w:bodyDiv w:val="1"/>
      <w:marLeft w:val="0"/>
      <w:marRight w:val="0"/>
      <w:marTop w:val="0"/>
      <w:marBottom w:val="0"/>
      <w:divBdr>
        <w:top w:val="none" w:sz="0" w:space="0" w:color="auto"/>
        <w:left w:val="none" w:sz="0" w:space="0" w:color="auto"/>
        <w:bottom w:val="none" w:sz="0" w:space="0" w:color="auto"/>
        <w:right w:val="none" w:sz="0" w:space="0" w:color="auto"/>
      </w:divBdr>
    </w:div>
    <w:div w:id="1093091760">
      <w:bodyDiv w:val="1"/>
      <w:marLeft w:val="0"/>
      <w:marRight w:val="0"/>
      <w:marTop w:val="0"/>
      <w:marBottom w:val="0"/>
      <w:divBdr>
        <w:top w:val="none" w:sz="0" w:space="0" w:color="auto"/>
        <w:left w:val="none" w:sz="0" w:space="0" w:color="auto"/>
        <w:bottom w:val="none" w:sz="0" w:space="0" w:color="auto"/>
        <w:right w:val="none" w:sz="0" w:space="0" w:color="auto"/>
      </w:divBdr>
    </w:div>
    <w:div w:id="1339775985">
      <w:bodyDiv w:val="1"/>
      <w:marLeft w:val="0"/>
      <w:marRight w:val="0"/>
      <w:marTop w:val="0"/>
      <w:marBottom w:val="0"/>
      <w:divBdr>
        <w:top w:val="none" w:sz="0" w:space="0" w:color="auto"/>
        <w:left w:val="none" w:sz="0" w:space="0" w:color="auto"/>
        <w:bottom w:val="none" w:sz="0" w:space="0" w:color="auto"/>
        <w:right w:val="none" w:sz="0" w:space="0" w:color="auto"/>
      </w:divBdr>
    </w:div>
    <w:div w:id="1352874663">
      <w:bodyDiv w:val="1"/>
      <w:marLeft w:val="0"/>
      <w:marRight w:val="0"/>
      <w:marTop w:val="0"/>
      <w:marBottom w:val="0"/>
      <w:divBdr>
        <w:top w:val="none" w:sz="0" w:space="0" w:color="auto"/>
        <w:left w:val="none" w:sz="0" w:space="0" w:color="auto"/>
        <w:bottom w:val="none" w:sz="0" w:space="0" w:color="auto"/>
        <w:right w:val="none" w:sz="0" w:space="0" w:color="auto"/>
      </w:divBdr>
    </w:div>
    <w:div w:id="1453982832">
      <w:bodyDiv w:val="1"/>
      <w:marLeft w:val="0"/>
      <w:marRight w:val="0"/>
      <w:marTop w:val="0"/>
      <w:marBottom w:val="0"/>
      <w:divBdr>
        <w:top w:val="none" w:sz="0" w:space="0" w:color="auto"/>
        <w:left w:val="none" w:sz="0" w:space="0" w:color="auto"/>
        <w:bottom w:val="none" w:sz="0" w:space="0" w:color="auto"/>
        <w:right w:val="none" w:sz="0" w:space="0" w:color="auto"/>
      </w:divBdr>
    </w:div>
    <w:div w:id="1588492643">
      <w:bodyDiv w:val="1"/>
      <w:marLeft w:val="0"/>
      <w:marRight w:val="0"/>
      <w:marTop w:val="0"/>
      <w:marBottom w:val="0"/>
      <w:divBdr>
        <w:top w:val="none" w:sz="0" w:space="0" w:color="auto"/>
        <w:left w:val="none" w:sz="0" w:space="0" w:color="auto"/>
        <w:bottom w:val="none" w:sz="0" w:space="0" w:color="auto"/>
        <w:right w:val="none" w:sz="0" w:space="0" w:color="auto"/>
      </w:divBdr>
    </w:div>
    <w:div w:id="1611350823">
      <w:bodyDiv w:val="1"/>
      <w:marLeft w:val="0"/>
      <w:marRight w:val="0"/>
      <w:marTop w:val="0"/>
      <w:marBottom w:val="0"/>
      <w:divBdr>
        <w:top w:val="none" w:sz="0" w:space="0" w:color="auto"/>
        <w:left w:val="none" w:sz="0" w:space="0" w:color="auto"/>
        <w:bottom w:val="none" w:sz="0" w:space="0" w:color="auto"/>
        <w:right w:val="none" w:sz="0" w:space="0" w:color="auto"/>
      </w:divBdr>
    </w:div>
    <w:div w:id="1674339831">
      <w:bodyDiv w:val="1"/>
      <w:marLeft w:val="0"/>
      <w:marRight w:val="0"/>
      <w:marTop w:val="0"/>
      <w:marBottom w:val="0"/>
      <w:divBdr>
        <w:top w:val="none" w:sz="0" w:space="0" w:color="auto"/>
        <w:left w:val="none" w:sz="0" w:space="0" w:color="auto"/>
        <w:bottom w:val="none" w:sz="0" w:space="0" w:color="auto"/>
        <w:right w:val="none" w:sz="0" w:space="0" w:color="auto"/>
      </w:divBdr>
    </w:div>
    <w:div w:id="1823309071">
      <w:bodyDiv w:val="1"/>
      <w:marLeft w:val="0"/>
      <w:marRight w:val="0"/>
      <w:marTop w:val="0"/>
      <w:marBottom w:val="0"/>
      <w:divBdr>
        <w:top w:val="none" w:sz="0" w:space="0" w:color="auto"/>
        <w:left w:val="none" w:sz="0" w:space="0" w:color="auto"/>
        <w:bottom w:val="none" w:sz="0" w:space="0" w:color="auto"/>
        <w:right w:val="none" w:sz="0" w:space="0" w:color="auto"/>
      </w:divBdr>
    </w:div>
    <w:div w:id="1898782870">
      <w:bodyDiv w:val="1"/>
      <w:marLeft w:val="0"/>
      <w:marRight w:val="0"/>
      <w:marTop w:val="0"/>
      <w:marBottom w:val="0"/>
      <w:divBdr>
        <w:top w:val="none" w:sz="0" w:space="0" w:color="auto"/>
        <w:left w:val="none" w:sz="0" w:space="0" w:color="auto"/>
        <w:bottom w:val="none" w:sz="0" w:space="0" w:color="auto"/>
        <w:right w:val="none" w:sz="0" w:space="0" w:color="auto"/>
      </w:divBdr>
    </w:div>
    <w:div w:id="1927378984">
      <w:bodyDiv w:val="1"/>
      <w:marLeft w:val="0"/>
      <w:marRight w:val="0"/>
      <w:marTop w:val="0"/>
      <w:marBottom w:val="0"/>
      <w:divBdr>
        <w:top w:val="none" w:sz="0" w:space="0" w:color="auto"/>
        <w:left w:val="none" w:sz="0" w:space="0" w:color="auto"/>
        <w:bottom w:val="none" w:sz="0" w:space="0" w:color="auto"/>
        <w:right w:val="none" w:sz="0" w:space="0" w:color="auto"/>
      </w:divBdr>
    </w:div>
    <w:div w:id="2098095367">
      <w:bodyDiv w:val="1"/>
      <w:marLeft w:val="0"/>
      <w:marRight w:val="0"/>
      <w:marTop w:val="0"/>
      <w:marBottom w:val="0"/>
      <w:divBdr>
        <w:top w:val="none" w:sz="0" w:space="0" w:color="auto"/>
        <w:left w:val="none" w:sz="0" w:space="0" w:color="auto"/>
        <w:bottom w:val="none" w:sz="0" w:space="0" w:color="auto"/>
        <w:right w:val="none" w:sz="0" w:space="0" w:color="auto"/>
      </w:divBdr>
    </w:div>
    <w:div w:id="213112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b5ac83b-80ef-46a8-99aa-4ca1ba44cdd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EB776E429EB8624BA6B6EEB9D9F8153D" ma:contentTypeVersion="9" ma:contentTypeDescription="Luo uusi asiakirja." ma:contentTypeScope="" ma:versionID="627db5d022934ecaeed6ba80c6054a1a">
  <xsd:schema xmlns:xsd="http://www.w3.org/2001/XMLSchema" xmlns:xs="http://www.w3.org/2001/XMLSchema" xmlns:p="http://schemas.microsoft.com/office/2006/metadata/properties" xmlns:ns3="bb5ac83b-80ef-46a8-99aa-4ca1ba44cdde" xmlns:ns4="f950b147-2cca-4d41-8353-040b62f7d1b2" targetNamespace="http://schemas.microsoft.com/office/2006/metadata/properties" ma:root="true" ma:fieldsID="f4b6e75bc40d4227ec4d9bb8d0347f21" ns3:_="" ns4:_="">
    <xsd:import namespace="bb5ac83b-80ef-46a8-99aa-4ca1ba44cdde"/>
    <xsd:import namespace="f950b147-2cca-4d41-8353-040b62f7d1b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ac83b-80ef-46a8-99aa-4ca1ba44cd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0b147-2cca-4d41-8353-040b62f7d1b2"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SharingHintHash" ma:index="1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13E271-7AB6-4038-B363-4811FAF09288}">
  <ds:schemaRefs>
    <ds:schemaRef ds:uri="http://schemas.microsoft.com/office/2006/metadata/properties"/>
    <ds:schemaRef ds:uri="http://schemas.microsoft.com/office/infopath/2007/PartnerControls"/>
    <ds:schemaRef ds:uri="bb5ac83b-80ef-46a8-99aa-4ca1ba44cdde"/>
  </ds:schemaRefs>
</ds:datastoreItem>
</file>

<file path=customXml/itemProps2.xml><?xml version="1.0" encoding="utf-8"?>
<ds:datastoreItem xmlns:ds="http://schemas.openxmlformats.org/officeDocument/2006/customXml" ds:itemID="{297E90FC-ED58-408C-8ECA-F35FC5511A87}">
  <ds:schemaRefs>
    <ds:schemaRef ds:uri="http://schemas.openxmlformats.org/officeDocument/2006/bibliography"/>
  </ds:schemaRefs>
</ds:datastoreItem>
</file>

<file path=customXml/itemProps3.xml><?xml version="1.0" encoding="utf-8"?>
<ds:datastoreItem xmlns:ds="http://schemas.openxmlformats.org/officeDocument/2006/customXml" ds:itemID="{A833F984-63EC-4B0F-9F75-2FEA4BF83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ac83b-80ef-46a8-99aa-4ca1ba44cdde"/>
    <ds:schemaRef ds:uri="f950b147-2cca-4d41-8353-040b62f7d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97BFAC-41F6-43C5-8E7E-EE34F48474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1231</Words>
  <Characters>9975</Characters>
  <Application>Microsoft Office Word</Application>
  <DocSecurity>0</DocSecurity>
  <Lines>83</Lines>
  <Paragraphs>22</Paragraphs>
  <ScaleCrop>false</ScaleCrop>
  <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Riikka Pellinen</dc:creator>
  <cp:keywords/>
  <dc:description/>
  <cp:lastModifiedBy>Riikka-Stiina Liponen</cp:lastModifiedBy>
  <cp:revision>63</cp:revision>
  <dcterms:created xsi:type="dcterms:W3CDTF">2023-10-31T07:29:00Z</dcterms:created>
  <dcterms:modified xsi:type="dcterms:W3CDTF">2023-11-23T06:23:00Z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0x010100EB776E429EB8624BA6B6EEB9D9F8153D</vt:lpwstr>
  </property>
</Properties>
</file>