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3559" w14:textId="72433E49" w:rsidR="00424BC8" w:rsidRDefault="006378A4">
      <w:r>
        <w:rPr>
          <w:rFonts w:ascii="Times New Roman" w:hAnsi="Times New Roman" w:cs="Times New Roman"/>
          <w:b/>
          <w:sz w:val="28"/>
          <w:szCs w:val="28"/>
        </w:rPr>
        <w:t>M</w:t>
      </w:r>
      <w:r w:rsidR="00955E73">
        <w:rPr>
          <w:rFonts w:ascii="Times New Roman" w:hAnsi="Times New Roman" w:cs="Times New Roman"/>
          <w:b/>
          <w:sz w:val="28"/>
          <w:szCs w:val="28"/>
        </w:rPr>
        <w:t>usiikki</w:t>
      </w:r>
      <w:r>
        <w:rPr>
          <w:rFonts w:ascii="Times New Roman" w:hAnsi="Times New Roman" w:cs="Times New Roman"/>
          <w:b/>
          <w:sz w:val="28"/>
          <w:szCs w:val="28"/>
        </w:rPr>
        <w:t xml:space="preserve"> – tavoitteet ja arviointikriteerit 2</w:t>
      </w:r>
      <w:r w:rsidR="00C52360">
        <w:rPr>
          <w:rFonts w:ascii="Times New Roman" w:hAnsi="Times New Roman" w:cs="Times New Roman"/>
          <w:b/>
          <w:sz w:val="28"/>
          <w:szCs w:val="28"/>
        </w:rPr>
        <w:t xml:space="preserve"> lk.</w:t>
      </w:r>
    </w:p>
    <w:p w14:paraId="243057C6" w14:textId="0B0CBC74" w:rsidR="00424BC8" w:rsidRDefault="005A347C">
      <w:r>
        <w:rPr>
          <w:rFonts w:ascii="Times New Roman" w:hAnsi="Times New Roman" w:cs="Times New Roman"/>
          <w:b/>
          <w:sz w:val="28"/>
          <w:szCs w:val="28"/>
        </w:rPr>
        <w:t xml:space="preserve">päivitetty </w:t>
      </w:r>
      <w:r w:rsidR="00741EE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41EE6">
        <w:rPr>
          <w:rFonts w:ascii="Times New Roman" w:hAnsi="Times New Roman" w:cs="Times New Roman"/>
          <w:b/>
          <w:sz w:val="28"/>
          <w:szCs w:val="28"/>
        </w:rPr>
        <w:t>2</w:t>
      </w:r>
      <w:r w:rsidR="006378A4">
        <w:rPr>
          <w:rFonts w:ascii="Times New Roman" w:hAnsi="Times New Roman" w:cs="Times New Roman"/>
          <w:b/>
          <w:sz w:val="28"/>
          <w:szCs w:val="28"/>
        </w:rPr>
        <w:t>.20</w:t>
      </w:r>
      <w:r w:rsidR="00C52360">
        <w:rPr>
          <w:rFonts w:ascii="Times New Roman" w:hAnsi="Times New Roman" w:cs="Times New Roman"/>
          <w:b/>
          <w:sz w:val="28"/>
          <w:szCs w:val="28"/>
        </w:rPr>
        <w:t>21</w:t>
      </w:r>
    </w:p>
    <w:p w14:paraId="6DA4027F" w14:textId="77777777" w:rsidR="00424BC8" w:rsidRDefault="0042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W w:w="202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3686"/>
        <w:gridCol w:w="3685"/>
        <w:gridCol w:w="4253"/>
        <w:gridCol w:w="3337"/>
      </w:tblGrid>
      <w:tr w:rsidR="000356C8" w:rsidRPr="00703E75" w14:paraId="20F8522E" w14:textId="77777777" w:rsidTr="000356C8">
        <w:trPr>
          <w:trHeight w:val="699"/>
        </w:trPr>
        <w:tc>
          <w:tcPr>
            <w:tcW w:w="5240" w:type="dxa"/>
            <w:shd w:val="clear" w:color="auto" w:fill="C5E0B3" w:themeFill="accent6" w:themeFillTint="66"/>
            <w:tcMar>
              <w:left w:w="103" w:type="dxa"/>
            </w:tcMar>
          </w:tcPr>
          <w:p w14:paraId="3DF1F546" w14:textId="2FD033FB" w:rsidR="00C52360" w:rsidRPr="00703E75" w:rsidRDefault="00C52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/>
                <w:sz w:val="20"/>
                <w:szCs w:val="20"/>
              </w:rPr>
              <w:t>TAVOITE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52BD1DB7" w14:textId="0E7EAF3B" w:rsidR="00C52360" w:rsidRPr="00703E75" w:rsidRDefault="00C52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/>
                <w:sz w:val="20"/>
                <w:szCs w:val="20"/>
              </w:rPr>
              <w:t>ARVIOINNIN KOHDE</w:t>
            </w:r>
          </w:p>
        </w:tc>
        <w:tc>
          <w:tcPr>
            <w:tcW w:w="3685" w:type="dxa"/>
            <w:shd w:val="clear" w:color="auto" w:fill="C5E0B3" w:themeFill="accent6" w:themeFillTint="66"/>
            <w:tcMar>
              <w:left w:w="103" w:type="dxa"/>
            </w:tcMar>
          </w:tcPr>
          <w:p w14:paraId="065B453E" w14:textId="22931781" w:rsidR="00C52360" w:rsidRPr="00703E75" w:rsidRDefault="00C52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/>
                <w:sz w:val="20"/>
                <w:szCs w:val="20"/>
              </w:rPr>
              <w:t>MINITASO</w:t>
            </w:r>
          </w:p>
        </w:tc>
        <w:tc>
          <w:tcPr>
            <w:tcW w:w="4253" w:type="dxa"/>
            <w:shd w:val="clear" w:color="auto" w:fill="C5E0B3" w:themeFill="accent6" w:themeFillTint="66"/>
            <w:tcMar>
              <w:left w:w="103" w:type="dxa"/>
            </w:tcMar>
          </w:tcPr>
          <w:p w14:paraId="0E55BBD3" w14:textId="77777777" w:rsidR="00C52360" w:rsidRPr="00703E75" w:rsidRDefault="00C52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/>
                <w:sz w:val="20"/>
                <w:szCs w:val="20"/>
              </w:rPr>
              <w:t>Hyvä osaaminen 2. vuosiluokan päättyessä (ei OPS:n perusteissa, johdettu tavoitteista)</w:t>
            </w:r>
          </w:p>
        </w:tc>
        <w:tc>
          <w:tcPr>
            <w:tcW w:w="3337" w:type="dxa"/>
            <w:shd w:val="clear" w:color="auto" w:fill="C5E0B3" w:themeFill="accent6" w:themeFillTint="66"/>
            <w:tcMar>
              <w:left w:w="103" w:type="dxa"/>
            </w:tcMar>
          </w:tcPr>
          <w:p w14:paraId="0A134986" w14:textId="2DDF6053" w:rsidR="00C52360" w:rsidRPr="00703E75" w:rsidRDefault="00C52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/>
                <w:sz w:val="20"/>
                <w:szCs w:val="20"/>
              </w:rPr>
              <w:t>ESIMERKKISISÄLTÖJÄ</w:t>
            </w:r>
          </w:p>
        </w:tc>
      </w:tr>
      <w:tr w:rsidR="0060539B" w:rsidRPr="00703E75" w14:paraId="56854AE4" w14:textId="77777777" w:rsidTr="00846B0B">
        <w:trPr>
          <w:trHeight w:val="279"/>
        </w:trPr>
        <w:tc>
          <w:tcPr>
            <w:tcW w:w="20201" w:type="dxa"/>
            <w:gridSpan w:val="5"/>
            <w:shd w:val="clear" w:color="auto" w:fill="92D050"/>
            <w:tcMar>
              <w:left w:w="103" w:type="dxa"/>
            </w:tcMar>
          </w:tcPr>
          <w:p w14:paraId="0E4A6159" w14:textId="7769B07A" w:rsidR="0060539B" w:rsidRPr="00703E75" w:rsidRDefault="00605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OSALLISUUS</w:t>
            </w:r>
          </w:p>
        </w:tc>
      </w:tr>
      <w:tr w:rsidR="00C52360" w:rsidRPr="00703E75" w14:paraId="2E6A4510" w14:textId="77777777" w:rsidTr="000356C8">
        <w:trPr>
          <w:trHeight w:val="681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47D845C4" w14:textId="3D03BFBF" w:rsidR="00C52360" w:rsidRPr="00703E75" w:rsidRDefault="00C52360" w:rsidP="005E5F7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T1 ohjata oppilasta toimimaan musiikillisen ryhmän jäsenenä oppilaan myönteistä minäkuvaa rakentaen</w:t>
            </w:r>
          </w:p>
        </w:tc>
        <w:tc>
          <w:tcPr>
            <w:tcW w:w="3686" w:type="dxa"/>
          </w:tcPr>
          <w:p w14:paraId="2CD7D962" w14:textId="17F3BF7E" w:rsidR="00C52360" w:rsidRPr="00703E75" w:rsidRDefault="00C52360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Musiikillisen ryhmän jäsenenä toimiminen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4EF95B80" w14:textId="7066B4DA" w:rsidR="00C52360" w:rsidRPr="00703E75" w:rsidRDefault="00C52360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Oppilas </w:t>
            </w:r>
            <w:r w:rsidR="003255C9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toimii joskus musiikillisen ryhmän jäsenenä.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4F381B89" w14:textId="16EC3466" w:rsidR="00C52360" w:rsidRPr="00703E75" w:rsidRDefault="00C52360" w:rsidP="00B811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</w:t>
            </w:r>
            <w:r w:rsidR="00846B0B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toimii musiikillisen ryhmän jäsenenä.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36852F09" w14:textId="79EFF32D" w:rsidR="00C52360" w:rsidRPr="00703E75" w:rsidRDefault="00C52360" w:rsidP="005A347C">
            <w:pPr>
              <w:pStyle w:val="paragraph"/>
              <w:spacing w:after="0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846B0B" w:rsidRPr="00703E75" w14:paraId="54D2B90B" w14:textId="77777777" w:rsidTr="00846B0B">
        <w:trPr>
          <w:trHeight w:val="332"/>
        </w:trPr>
        <w:tc>
          <w:tcPr>
            <w:tcW w:w="20201" w:type="dxa"/>
            <w:gridSpan w:val="5"/>
            <w:shd w:val="clear" w:color="auto" w:fill="92D050"/>
            <w:tcMar>
              <w:left w:w="103" w:type="dxa"/>
            </w:tcMar>
          </w:tcPr>
          <w:p w14:paraId="1D6F606B" w14:textId="69B0F78E" w:rsidR="00846B0B" w:rsidRPr="00703E75" w:rsidRDefault="00846B0B" w:rsidP="005A347C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703E75">
              <w:rPr>
                <w:bCs/>
                <w:sz w:val="20"/>
                <w:szCs w:val="20"/>
              </w:rPr>
              <w:t>MUSISOINTI JA LUOVA TUOTTAMINEN</w:t>
            </w:r>
          </w:p>
        </w:tc>
      </w:tr>
      <w:tr w:rsidR="0060539B" w:rsidRPr="00703E75" w14:paraId="7F9627AC" w14:textId="77777777" w:rsidTr="000356C8">
        <w:trPr>
          <w:trHeight w:val="496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52779421" w14:textId="17F12164" w:rsidR="0060539B" w:rsidRPr="00703E75" w:rsidRDefault="0060539B" w:rsidP="003255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T2 ohjata oppilasta luontevaan äänenkäyttöön sekä laulamaan ja soittamaan ryhmän jäsenenä </w:t>
            </w:r>
          </w:p>
        </w:tc>
        <w:tc>
          <w:tcPr>
            <w:tcW w:w="3686" w:type="dxa"/>
          </w:tcPr>
          <w:p w14:paraId="507A9752" w14:textId="5D2CF15B" w:rsidR="0060539B" w:rsidRPr="00703E75" w:rsidRDefault="00846B0B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Laulaminen ja soittaminen ryhmän jäsenenä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0A0BFCC2" w14:textId="11F3657C" w:rsidR="0060539B" w:rsidRPr="00703E75" w:rsidRDefault="003255C9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osallistuu joskus yhteislauluun tai -soittoon.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08EC5B66" w14:textId="1797047B" w:rsidR="0060539B" w:rsidRPr="00703E75" w:rsidRDefault="003255C9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osallistuu yhteislauluun ja -soittoon.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6E7AFF04" w14:textId="77777777" w:rsidR="0060539B" w:rsidRPr="00703E75" w:rsidRDefault="0060539B" w:rsidP="005A347C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</w:tr>
      <w:tr w:rsidR="0060539B" w:rsidRPr="00703E75" w14:paraId="3B1F922F" w14:textId="77777777" w:rsidTr="000356C8">
        <w:trPr>
          <w:trHeight w:val="1069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7AC53772" w14:textId="77777777" w:rsidR="0060539B" w:rsidRPr="00703E75" w:rsidRDefault="0060539B" w:rsidP="00605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T3 kannustaa oppilasta kokemaan ja hahmottamaan ääniympäristöä, ääntä, musiikkia ja musiikkikäsitteitä liikkuen ja kuunnellen</w:t>
            </w:r>
          </w:p>
          <w:p w14:paraId="5DB52398" w14:textId="77777777" w:rsidR="0060539B" w:rsidRPr="00703E75" w:rsidRDefault="0060539B" w:rsidP="00605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23695F" w14:textId="0BF11087" w:rsidR="0060539B" w:rsidRPr="00703E75" w:rsidRDefault="00846B0B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Musiikin kuuntelu ja musiikkiliikunta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26AE552E" w14:textId="77777777" w:rsidR="0060539B" w:rsidRPr="00703E75" w:rsidRDefault="00CA7C14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osallistuu joskus musiikin mukana liikkumiseen.</w:t>
            </w:r>
          </w:p>
          <w:p w14:paraId="2E8E0B40" w14:textId="40E2AC90" w:rsidR="00CA7C14" w:rsidRPr="00703E75" w:rsidRDefault="00CA7C14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kuuntelee musiikkia.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31E64B74" w14:textId="77777777" w:rsidR="0060539B" w:rsidRPr="00703E75" w:rsidRDefault="00CA7C14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liikkuu musiikin mukaan ja käyttää kehoaan musiikilliseen ilmaisuun.</w:t>
            </w:r>
          </w:p>
          <w:p w14:paraId="183436F9" w14:textId="77777777" w:rsidR="00CA7C14" w:rsidRPr="00703E75" w:rsidRDefault="00CA7C14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A525066" w14:textId="6AD46A67" w:rsidR="00CA7C14" w:rsidRPr="00703E75" w:rsidRDefault="00CA7C14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kuuntelee keskittyneesti musiikkia ja tekee ohjatusti huomioita kuulemastaan.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62E30ABB" w14:textId="77777777" w:rsidR="0060539B" w:rsidRPr="00703E75" w:rsidRDefault="0060539B" w:rsidP="005A347C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</w:tr>
      <w:tr w:rsidR="0060539B" w:rsidRPr="00703E75" w14:paraId="3C423805" w14:textId="77777777" w:rsidTr="00703E75">
        <w:trPr>
          <w:trHeight w:val="1130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393927F7" w14:textId="358CC021" w:rsidR="0060539B" w:rsidRPr="00703E75" w:rsidRDefault="0060539B" w:rsidP="006053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T4 antaa tilaa oppilaiden omille musiikillisille ideoille ja improvisoinnille sekä ohjaa heitä suunnittelemaan ja toteuttamaan pienimuotoisia sävellyksiä tai muita kokonaisuuksia käyttäen äänellisiä, liikunnallisia, kuvallisia, teknologisia tai muita ilmaisukeinoja</w:t>
            </w:r>
          </w:p>
        </w:tc>
        <w:tc>
          <w:tcPr>
            <w:tcW w:w="3686" w:type="dxa"/>
          </w:tcPr>
          <w:p w14:paraId="60BEFDA1" w14:textId="4509ED49" w:rsidR="0060539B" w:rsidRPr="00703E75" w:rsidRDefault="00846B0B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Luovan musiikillisen ajattelun ilmaiseminen eri keinoin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1A14ED98" w14:textId="05E8AA07" w:rsidR="0060539B" w:rsidRPr="00703E75" w:rsidRDefault="00CA7C14" w:rsidP="005A347C">
            <w:pPr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keksii tuetusti</w:t>
            </w:r>
            <w:r w:rsidR="00D02085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02085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joitain omia ratkaisuja käyttäen ääntä, musiikkia </w:t>
            </w:r>
            <w:r w:rsidR="00D02085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tai</w:t>
            </w:r>
            <w:r w:rsidR="00D02085"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kuvaa.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2FEBAD79" w14:textId="46215663" w:rsidR="0060539B" w:rsidRPr="00703E75" w:rsidRDefault="00CA7C14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keksii ohjatusti joitain omia ratkaisuja käyttäen ääntä, musiikkia ja kuvaa.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7F6AB8D8" w14:textId="77777777" w:rsidR="0060539B" w:rsidRPr="00703E75" w:rsidRDefault="0060539B" w:rsidP="005A347C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</w:tr>
      <w:tr w:rsidR="0060539B" w:rsidRPr="00703E75" w14:paraId="0F824FBA" w14:textId="77777777" w:rsidTr="00846B0B">
        <w:trPr>
          <w:trHeight w:val="268"/>
        </w:trPr>
        <w:tc>
          <w:tcPr>
            <w:tcW w:w="20201" w:type="dxa"/>
            <w:gridSpan w:val="5"/>
            <w:shd w:val="clear" w:color="auto" w:fill="92D050"/>
            <w:tcMar>
              <w:left w:w="103" w:type="dxa"/>
            </w:tcMar>
          </w:tcPr>
          <w:p w14:paraId="7C16BDF5" w14:textId="5305BE04" w:rsidR="0060539B" w:rsidRPr="00703E75" w:rsidRDefault="00846B0B" w:rsidP="005A347C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703E75">
              <w:rPr>
                <w:rStyle w:val="normaltextrun"/>
                <w:bCs/>
                <w:sz w:val="20"/>
                <w:szCs w:val="20"/>
              </w:rPr>
              <w:t>KULTTUURINEN YMMÄRRYS JA MONILUKUTAITO</w:t>
            </w:r>
          </w:p>
        </w:tc>
      </w:tr>
      <w:tr w:rsidR="00C52360" w:rsidRPr="00703E75" w14:paraId="4697C23C" w14:textId="77777777" w:rsidTr="00703E75">
        <w:trPr>
          <w:trHeight w:val="601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2EABC43D" w14:textId="08FDA34B" w:rsidR="00C52360" w:rsidRPr="00703E75" w:rsidRDefault="00C52360" w:rsidP="00703E7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T6 auttaa oppilasta ymmärtämään musiikin merkintätapojen perusperiaatteita musisoinnin yhteydessä</w:t>
            </w:r>
          </w:p>
        </w:tc>
        <w:tc>
          <w:tcPr>
            <w:tcW w:w="3686" w:type="dxa"/>
          </w:tcPr>
          <w:p w14:paraId="7F236940" w14:textId="3105D053" w:rsidR="00C52360" w:rsidRPr="00703E75" w:rsidRDefault="00846B0B" w:rsidP="00B8118F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Musiikin merkintätapojen ymmärtäminen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0E941ED2" w14:textId="6FBB4A6F" w:rsidR="00C52360" w:rsidRPr="00703E75" w:rsidRDefault="00C52360" w:rsidP="00B811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muistaa musiikin peruskäsitteitä.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636F1CC7" w14:textId="77777777" w:rsidR="00C52360" w:rsidRPr="00703E75" w:rsidRDefault="00C52360" w:rsidP="005A347C">
            <w:pPr>
              <w:pStyle w:val="paragraph"/>
              <w:spacing w:after="0"/>
              <w:textAlignment w:val="baseline"/>
              <w:rPr>
                <w:bCs/>
                <w:sz w:val="20"/>
                <w:szCs w:val="20"/>
              </w:rPr>
            </w:pPr>
            <w:r w:rsidRPr="00703E75">
              <w:rPr>
                <w:rStyle w:val="normaltextrun"/>
                <w:bCs/>
                <w:sz w:val="20"/>
                <w:szCs w:val="20"/>
              </w:rPr>
              <w:t>Oppilas tunnistaa opiskellut peruskäsitteet.</w:t>
            </w:r>
          </w:p>
          <w:p w14:paraId="38AFEADD" w14:textId="77777777" w:rsidR="00C52360" w:rsidRPr="00703E75" w:rsidRDefault="00C52360" w:rsidP="005A34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4FD201B1" w14:textId="160A943F" w:rsidR="00C52360" w:rsidRPr="00703E75" w:rsidRDefault="00C52360" w:rsidP="004031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B0B" w:rsidRPr="00703E75" w14:paraId="4F44E0AC" w14:textId="77777777" w:rsidTr="00846B0B">
        <w:trPr>
          <w:trHeight w:val="321"/>
        </w:trPr>
        <w:tc>
          <w:tcPr>
            <w:tcW w:w="20201" w:type="dxa"/>
            <w:gridSpan w:val="5"/>
            <w:shd w:val="clear" w:color="auto" w:fill="92D050"/>
            <w:tcMar>
              <w:left w:w="103" w:type="dxa"/>
            </w:tcMar>
          </w:tcPr>
          <w:p w14:paraId="321E4B8B" w14:textId="0D73404A" w:rsidR="00846B0B" w:rsidRPr="00703E75" w:rsidRDefault="00846B0B" w:rsidP="004031C8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HYVINVOINTI JA TURVALLISUUS MUSIIKISSA</w:t>
            </w:r>
          </w:p>
        </w:tc>
      </w:tr>
      <w:tr w:rsidR="00846B0B" w:rsidRPr="00703E75" w14:paraId="678631C7" w14:textId="77777777" w:rsidTr="00703E75">
        <w:trPr>
          <w:trHeight w:val="553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5EFFA7F4" w14:textId="77777777" w:rsidR="00846B0B" w:rsidRPr="00703E75" w:rsidRDefault="00846B0B" w:rsidP="00846B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T7 ohjata oppilasta toimimaan vastuullisesti musisoinnissa </w:t>
            </w:r>
          </w:p>
          <w:p w14:paraId="09E077CA" w14:textId="77777777" w:rsidR="00846B0B" w:rsidRPr="00703E75" w:rsidRDefault="00846B0B" w:rsidP="00846B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603A75" w14:textId="23935356" w:rsidR="00846B0B" w:rsidRPr="00703E75" w:rsidRDefault="00846B0B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Välineiden ja laitteiden turvallinen käyttö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1DAF4537" w14:textId="5D1F4C8C" w:rsidR="00846B0B" w:rsidRPr="00703E75" w:rsidRDefault="000356C8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Oppilas harjoittelee toimimaan vastuullisesti musisoidessaan.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67FF16FC" w14:textId="1EF0C13F" w:rsidR="00846B0B" w:rsidRPr="00703E75" w:rsidRDefault="000356C8" w:rsidP="00846B0B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703E75">
              <w:rPr>
                <w:rStyle w:val="normaltextrun"/>
                <w:bCs/>
                <w:sz w:val="20"/>
                <w:szCs w:val="20"/>
              </w:rPr>
              <w:t>Oppilas toimii vastuullisesti musisoidessaan.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4021B0BE" w14:textId="77777777" w:rsidR="00846B0B" w:rsidRPr="00703E75" w:rsidRDefault="00846B0B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46B0B" w:rsidRPr="00703E75" w14:paraId="71EA473E" w14:textId="77777777" w:rsidTr="00846B0B">
        <w:trPr>
          <w:trHeight w:val="274"/>
        </w:trPr>
        <w:tc>
          <w:tcPr>
            <w:tcW w:w="20201" w:type="dxa"/>
            <w:gridSpan w:val="5"/>
            <w:shd w:val="clear" w:color="auto" w:fill="92D050"/>
            <w:tcMar>
              <w:left w:w="103" w:type="dxa"/>
            </w:tcMar>
          </w:tcPr>
          <w:p w14:paraId="7CC02221" w14:textId="103EAF23" w:rsidR="00846B0B" w:rsidRPr="00703E75" w:rsidRDefault="00846B0B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OPPIMAAN OPPIMINEN MUSIIKISSA</w:t>
            </w:r>
          </w:p>
        </w:tc>
      </w:tr>
      <w:tr w:rsidR="00846B0B" w:rsidRPr="00703E75" w14:paraId="558EC6FA" w14:textId="77777777" w:rsidTr="00703E75">
        <w:trPr>
          <w:trHeight w:val="547"/>
        </w:trPr>
        <w:tc>
          <w:tcPr>
            <w:tcW w:w="5240" w:type="dxa"/>
            <w:shd w:val="clear" w:color="auto" w:fill="auto"/>
            <w:tcMar>
              <w:left w:w="103" w:type="dxa"/>
            </w:tcMar>
          </w:tcPr>
          <w:p w14:paraId="1A905831" w14:textId="2E493015" w:rsidR="00846B0B" w:rsidRPr="00703E75" w:rsidRDefault="00846B0B" w:rsidP="00846B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75">
              <w:rPr>
                <w:rFonts w:ascii="Times New Roman" w:hAnsi="Times New Roman" w:cs="Times New Roman"/>
                <w:bCs/>
                <w:sz w:val="20"/>
                <w:szCs w:val="20"/>
              </w:rPr>
              <w:t>T8 tarjota oppilaille kokemuksia tavoitteiden asettamisen ja yhteisen harjoittelun merkityksestä musiikin oppimisessa</w:t>
            </w:r>
          </w:p>
        </w:tc>
        <w:tc>
          <w:tcPr>
            <w:tcW w:w="3686" w:type="dxa"/>
          </w:tcPr>
          <w:p w14:paraId="2E941E8D" w14:textId="1FF0FC1A" w:rsidR="00846B0B" w:rsidRPr="00703E75" w:rsidRDefault="00846B0B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Oppimaan oppiminen ja työskentelytaidot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14:paraId="0364DD65" w14:textId="70CFBBC2" w:rsidR="00846B0B" w:rsidRPr="00703E75" w:rsidRDefault="00703E75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E75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Oppilas tietää</w:t>
            </w: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, millaisia asioita musiikissa opiskellaan. 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14:paraId="4F8E1AD2" w14:textId="6EC003D1" w:rsidR="00846B0B" w:rsidRPr="00703E75" w:rsidRDefault="00D02085" w:rsidP="00846B0B">
            <w:pPr>
              <w:pStyle w:val="paragraph"/>
              <w:spacing w:after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703E75">
              <w:rPr>
                <w:rStyle w:val="normaltextrun"/>
                <w:bCs/>
                <w:sz w:val="20"/>
                <w:szCs w:val="20"/>
              </w:rPr>
              <w:t>Oppilas tietää, että musiikin opiskelussa on tavoitteita ja pyrkii toimimaan niiden suuntaisesti</w:t>
            </w:r>
            <w:r w:rsidR="00703E75">
              <w:rPr>
                <w:rStyle w:val="normaltextrun"/>
                <w:bCs/>
                <w:sz w:val="20"/>
                <w:szCs w:val="20"/>
              </w:rPr>
              <w:t>.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14:paraId="19A7CDCC" w14:textId="77777777" w:rsidR="00846B0B" w:rsidRPr="00703E75" w:rsidRDefault="00846B0B" w:rsidP="00846B0B">
            <w:pPr>
              <w:spacing w:after="0"/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70356F5" w14:textId="77777777" w:rsidR="00424BC8" w:rsidRDefault="00424BC8"/>
    <w:sectPr w:rsidR="00424BC8">
      <w:pgSz w:w="23811" w:h="16838" w:orient="landscape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C8"/>
    <w:rsid w:val="000356C8"/>
    <w:rsid w:val="003255C9"/>
    <w:rsid w:val="004031C8"/>
    <w:rsid w:val="00424BC8"/>
    <w:rsid w:val="005A347C"/>
    <w:rsid w:val="005E5F72"/>
    <w:rsid w:val="005F69FB"/>
    <w:rsid w:val="0060539B"/>
    <w:rsid w:val="006066D0"/>
    <w:rsid w:val="006378A4"/>
    <w:rsid w:val="0065667F"/>
    <w:rsid w:val="00703E75"/>
    <w:rsid w:val="00741EE6"/>
    <w:rsid w:val="007E3194"/>
    <w:rsid w:val="00846B0B"/>
    <w:rsid w:val="00955E73"/>
    <w:rsid w:val="00AF3E88"/>
    <w:rsid w:val="00B8118F"/>
    <w:rsid w:val="00B846AA"/>
    <w:rsid w:val="00B9212C"/>
    <w:rsid w:val="00C52360"/>
    <w:rsid w:val="00CA7C14"/>
    <w:rsid w:val="00D02085"/>
    <w:rsid w:val="00D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5B18"/>
  <w15:docId w15:val="{68114862-69D4-473C-84D1-47F1544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80FB8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17BB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17BB2"/>
  </w:style>
  <w:style w:type="character" w:customStyle="1" w:styleId="normaltextrun">
    <w:name w:val="normaltextrun"/>
    <w:basedOn w:val="Kappaleenoletusfontti"/>
    <w:qFormat/>
    <w:rsid w:val="00E31783"/>
  </w:style>
  <w:style w:type="character" w:customStyle="1" w:styleId="eop">
    <w:name w:val="eop"/>
    <w:basedOn w:val="Kappaleenoletusfontti"/>
    <w:qFormat/>
    <w:rsid w:val="00E31783"/>
  </w:style>
  <w:style w:type="character" w:customStyle="1" w:styleId="spellingerror">
    <w:name w:val="spellingerror"/>
    <w:basedOn w:val="Kappaleenoletusfontti"/>
    <w:qFormat/>
    <w:rsid w:val="006C4F84"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80F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17BB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Normaali"/>
    <w:qFormat/>
    <w:rsid w:val="00E317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paragraph" w:customStyle="1" w:styleId="Taulukonsislt">
    <w:name w:val="Taulukon sisältö"/>
    <w:basedOn w:val="Normaali"/>
    <w:qFormat/>
  </w:style>
  <w:style w:type="paragraph" w:customStyle="1" w:styleId="Taulukonotsikko">
    <w:name w:val="Taulukon otsikko"/>
    <w:basedOn w:val="Taulukonsislt"/>
    <w:qFormat/>
  </w:style>
  <w:style w:type="table" w:styleId="TaulukkoRuudukko">
    <w:name w:val="Table Grid"/>
    <w:basedOn w:val="Normaalitaulukko"/>
    <w:uiPriority w:val="39"/>
    <w:rsid w:val="00563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6">
    <w:name w:val="Grid Table 4 Accent 6"/>
    <w:basedOn w:val="Normaalitaulukko"/>
    <w:uiPriority w:val="49"/>
    <w:rsid w:val="00FC07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7BDB-BCE5-4DCB-9AD3-52A62E54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Laura.Ketonen</dc:creator>
  <cp:lastModifiedBy>Riikka Pellinen</cp:lastModifiedBy>
  <cp:revision>5</cp:revision>
  <cp:lastPrinted>2017-05-04T12:58:00Z</cp:lastPrinted>
  <dcterms:created xsi:type="dcterms:W3CDTF">2022-01-20T14:04:00Z</dcterms:created>
  <dcterms:modified xsi:type="dcterms:W3CDTF">2022-02-18T07:50:00Z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Jyvaskylan opetuspalvelut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