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58" w:type="dxa"/>
        <w:jc w:val="center"/>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0"/>
        <w:gridCol w:w="2404"/>
        <w:gridCol w:w="1272"/>
        <w:gridCol w:w="1840"/>
        <w:gridCol w:w="703"/>
        <w:gridCol w:w="1010"/>
        <w:gridCol w:w="1533"/>
        <w:gridCol w:w="1019"/>
        <w:gridCol w:w="2857"/>
        <w:gridCol w:w="1210"/>
      </w:tblGrid>
      <w:tr w:rsidR="008E5F00" w:rsidRPr="000971C7" w14:paraId="4E934589" w14:textId="77777777" w:rsidTr="008D3B31">
        <w:trPr>
          <w:trHeight w:val="27"/>
          <w:jc w:val="center"/>
        </w:trPr>
        <w:tc>
          <w:tcPr>
            <w:tcW w:w="15258" w:type="dxa"/>
            <w:gridSpan w:val="10"/>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C719C17" w14:textId="008DB9A6" w:rsidR="003C0179" w:rsidRDefault="008E5F00" w:rsidP="008E5F00">
            <w:pPr>
              <w:spacing w:after="0" w:line="240" w:lineRule="auto"/>
              <w:textAlignment w:val="baseline"/>
              <w:rPr>
                <w:rFonts w:eastAsia="Times New Roman"/>
                <w:lang w:eastAsia="fi-FI"/>
              </w:rPr>
            </w:pPr>
            <w:r w:rsidRPr="610558DD">
              <w:rPr>
                <w:rFonts w:eastAsia="Times New Roman"/>
                <w:lang w:eastAsia="fi-FI"/>
              </w:rPr>
              <w:t>YH 9lk</w:t>
            </w:r>
            <w:r w:rsidR="795C2F24" w:rsidRPr="610558DD">
              <w:rPr>
                <w:rFonts w:eastAsia="Times New Roman"/>
                <w:lang w:eastAsia="fi-FI"/>
              </w:rPr>
              <w:t xml:space="preserve"> </w:t>
            </w:r>
            <w:r w:rsidR="008D3B31">
              <w:rPr>
                <w:rFonts w:eastAsia="Times New Roman"/>
                <w:lang w:eastAsia="fi-FI"/>
              </w:rPr>
              <w:t>– VSOP</w:t>
            </w:r>
          </w:p>
          <w:p w14:paraId="45FB23A5" w14:textId="08BCF6E7" w:rsidR="003C0179" w:rsidRPr="008E5F00" w:rsidRDefault="003C0179" w:rsidP="008E5F00">
            <w:pPr>
              <w:spacing w:after="0" w:line="240" w:lineRule="auto"/>
              <w:textAlignment w:val="baseline"/>
              <w:rPr>
                <w:rFonts w:eastAsia="Times New Roman" w:cstheme="minorHAnsi"/>
                <w:lang w:eastAsia="fi-FI"/>
              </w:rPr>
            </w:pPr>
            <w:r w:rsidRPr="00AD6E3C">
              <w:rPr>
                <w:rFonts w:eastAsia="Times New Roman"/>
                <w:lang w:eastAsia="fi-FI"/>
              </w:rPr>
              <w:t>T1-T</w:t>
            </w:r>
            <w:r>
              <w:rPr>
                <w:rFonts w:eastAsia="Times New Roman"/>
                <w:lang w:eastAsia="fi-FI"/>
              </w:rPr>
              <w:t>2</w:t>
            </w:r>
            <w:r w:rsidRPr="00AD6E3C">
              <w:rPr>
                <w:rFonts w:eastAsia="Times New Roman"/>
                <w:lang w:eastAsia="fi-FI"/>
              </w:rPr>
              <w:t xml:space="preserve"> ei käytetä arvosanan muodostumisen perusteena.</w:t>
            </w:r>
            <w:r>
              <w:rPr>
                <w:rFonts w:eastAsia="Times New Roman"/>
                <w:lang w:eastAsia="fi-FI"/>
              </w:rPr>
              <w:t xml:space="preserve"> Huom. Itsearviointi.</w:t>
            </w:r>
          </w:p>
        </w:tc>
      </w:tr>
      <w:tr w:rsidR="008E5F00" w:rsidRPr="000971C7" w14:paraId="2B8B839D" w14:textId="77777777" w:rsidTr="008D3B31">
        <w:trPr>
          <w:trHeight w:val="2688"/>
          <w:jc w:val="center"/>
        </w:trPr>
        <w:tc>
          <w:tcPr>
            <w:tcW w:w="3814" w:type="dxa"/>
            <w:gridSpan w:val="2"/>
            <w:tcBorders>
              <w:top w:val="single" w:sz="6" w:space="0" w:color="auto"/>
              <w:left w:val="single" w:sz="6" w:space="0" w:color="auto"/>
              <w:bottom w:val="single" w:sz="6" w:space="0" w:color="auto"/>
              <w:right w:val="nil"/>
            </w:tcBorders>
            <w:shd w:val="clear" w:color="auto" w:fill="auto"/>
          </w:tcPr>
          <w:p w14:paraId="189F88A9" w14:textId="77777777" w:rsidR="008E5F00" w:rsidRPr="008E5F00" w:rsidRDefault="008E5F00" w:rsidP="5B86A10D">
            <w:pPr>
              <w:spacing w:after="0" w:line="240" w:lineRule="auto"/>
              <w:textAlignment w:val="baseline"/>
              <w:rPr>
                <w:rFonts w:eastAsia="Times New Roman"/>
                <w:i/>
                <w:iCs/>
                <w:lang w:eastAsia="fi-FI"/>
              </w:rPr>
            </w:pPr>
            <w:r w:rsidRPr="5B86A10D">
              <w:rPr>
                <w:rFonts w:eastAsia="Times New Roman"/>
                <w:i/>
                <w:iCs/>
                <w:lang w:eastAsia="fi-FI"/>
              </w:rPr>
              <w:t>Yksilö ja yhteiskunta (S1, S2):</w:t>
            </w:r>
          </w:p>
          <w:p w14:paraId="3B4A81E7" w14:textId="77777777" w:rsidR="008E5F00" w:rsidRPr="008E5F00" w:rsidRDefault="008E5F00" w:rsidP="006C34B5">
            <w:pPr>
              <w:numPr>
                <w:ilvl w:val="0"/>
                <w:numId w:val="2"/>
              </w:numPr>
              <w:tabs>
                <w:tab w:val="clear" w:pos="720"/>
                <w:tab w:val="num" w:pos="464"/>
              </w:tabs>
              <w:spacing w:after="0" w:line="240" w:lineRule="auto"/>
              <w:ind w:left="322" w:hanging="256"/>
              <w:textAlignment w:val="baseline"/>
              <w:rPr>
                <w:rFonts w:eastAsia="Times New Roman" w:cstheme="minorHAnsi"/>
                <w:lang w:eastAsia="fi-FI"/>
              </w:rPr>
            </w:pPr>
            <w:r w:rsidRPr="000F30E1">
              <w:rPr>
                <w:rFonts w:eastAsia="Times New Roman" w:cstheme="minorHAnsi"/>
                <w:b/>
                <w:bCs/>
                <w:lang w:eastAsia="fi-FI"/>
              </w:rPr>
              <w:t>Yhteiskunta</w:t>
            </w:r>
            <w:r w:rsidRPr="008E5F00">
              <w:rPr>
                <w:rFonts w:eastAsia="Times New Roman" w:cstheme="minorHAnsi"/>
                <w:lang w:eastAsia="fi-FI"/>
              </w:rPr>
              <w:t xml:space="preserve"> </w:t>
            </w:r>
            <w:r w:rsidRPr="00F241BB">
              <w:rPr>
                <w:rFonts w:eastAsia="Times New Roman" w:cstheme="minorHAnsi"/>
                <w:b/>
                <w:bCs/>
                <w:lang w:eastAsia="fi-FI"/>
              </w:rPr>
              <w:t>ja sen jäsenet</w:t>
            </w:r>
          </w:p>
          <w:p w14:paraId="346651D6" w14:textId="77777777" w:rsidR="008E5F00" w:rsidRPr="008E5F00" w:rsidRDefault="008E5F00" w:rsidP="006C34B5">
            <w:pPr>
              <w:numPr>
                <w:ilvl w:val="0"/>
                <w:numId w:val="2"/>
              </w:numPr>
              <w:tabs>
                <w:tab w:val="clear" w:pos="720"/>
                <w:tab w:val="num" w:pos="464"/>
              </w:tabs>
              <w:spacing w:after="0" w:line="240" w:lineRule="auto"/>
              <w:ind w:left="322" w:hanging="256"/>
              <w:textAlignment w:val="baseline"/>
              <w:rPr>
                <w:rFonts w:eastAsia="Times New Roman" w:cstheme="minorHAnsi"/>
                <w:lang w:eastAsia="fi-FI"/>
              </w:rPr>
            </w:pPr>
            <w:r w:rsidRPr="008E5F00">
              <w:rPr>
                <w:rFonts w:eastAsia="Times New Roman" w:cstheme="minorHAnsi"/>
                <w:lang w:eastAsia="fi-FI"/>
              </w:rPr>
              <w:t>Hyvinvointivaltio ja sen palvelut</w:t>
            </w:r>
          </w:p>
          <w:p w14:paraId="545E4D31" w14:textId="77777777" w:rsidR="008E5F00" w:rsidRPr="00F241BB" w:rsidRDefault="008E5F00" w:rsidP="006C34B5">
            <w:pPr>
              <w:numPr>
                <w:ilvl w:val="0"/>
                <w:numId w:val="2"/>
              </w:numPr>
              <w:tabs>
                <w:tab w:val="clear" w:pos="720"/>
                <w:tab w:val="num" w:pos="464"/>
              </w:tabs>
              <w:spacing w:after="0" w:line="240" w:lineRule="auto"/>
              <w:ind w:left="322" w:hanging="256"/>
              <w:textAlignment w:val="baseline"/>
              <w:rPr>
                <w:rFonts w:eastAsia="Times New Roman" w:cstheme="minorHAnsi"/>
                <w:b/>
                <w:bCs/>
                <w:lang w:eastAsia="fi-FI"/>
              </w:rPr>
            </w:pPr>
            <w:r w:rsidRPr="00F241BB">
              <w:rPr>
                <w:rFonts w:eastAsia="Times New Roman" w:cstheme="minorHAnsi"/>
                <w:b/>
                <w:bCs/>
                <w:lang w:eastAsia="fi-FI"/>
              </w:rPr>
              <w:t>Erilaiset perheet ja parisuhteet</w:t>
            </w:r>
          </w:p>
          <w:p w14:paraId="40C43175" w14:textId="77777777" w:rsidR="008E5F00" w:rsidRPr="008E5F00" w:rsidRDefault="008E5F00" w:rsidP="006C34B5">
            <w:pPr>
              <w:numPr>
                <w:ilvl w:val="0"/>
                <w:numId w:val="2"/>
              </w:numPr>
              <w:tabs>
                <w:tab w:val="clear" w:pos="720"/>
                <w:tab w:val="num" w:pos="464"/>
              </w:tabs>
              <w:spacing w:after="0" w:line="240" w:lineRule="auto"/>
              <w:ind w:left="322" w:hanging="256"/>
              <w:textAlignment w:val="baseline"/>
              <w:rPr>
                <w:rFonts w:eastAsia="Times New Roman" w:cstheme="minorHAnsi"/>
                <w:lang w:eastAsia="fi-FI"/>
              </w:rPr>
            </w:pPr>
            <w:r w:rsidRPr="008E5F00">
              <w:rPr>
                <w:rFonts w:eastAsia="Times New Roman" w:cstheme="minorHAnsi"/>
                <w:lang w:eastAsia="fi-FI"/>
              </w:rPr>
              <w:t>Avioliiton purkautuminen</w:t>
            </w:r>
          </w:p>
          <w:p w14:paraId="7714E6C0" w14:textId="458E40D0" w:rsidR="008E5F00" w:rsidRPr="008E5F00" w:rsidRDefault="008E5F00" w:rsidP="006C34B5">
            <w:pPr>
              <w:numPr>
                <w:ilvl w:val="0"/>
                <w:numId w:val="2"/>
              </w:numPr>
              <w:tabs>
                <w:tab w:val="clear" w:pos="720"/>
                <w:tab w:val="num" w:pos="464"/>
              </w:tabs>
              <w:spacing w:after="0" w:line="240" w:lineRule="auto"/>
              <w:ind w:left="322" w:hanging="256"/>
              <w:textAlignment w:val="baseline"/>
              <w:rPr>
                <w:rFonts w:eastAsia="Times New Roman" w:cstheme="minorHAnsi"/>
                <w:lang w:eastAsia="fi-FI"/>
              </w:rPr>
            </w:pPr>
            <w:r w:rsidRPr="008E5F00">
              <w:rPr>
                <w:rFonts w:eastAsia="Times New Roman" w:cstheme="minorHAnsi"/>
                <w:lang w:eastAsia="fi-FI"/>
              </w:rPr>
              <w:t>Perinnönjako ja testamentti</w:t>
            </w:r>
          </w:p>
        </w:tc>
        <w:tc>
          <w:tcPr>
            <w:tcW w:w="3815" w:type="dxa"/>
            <w:gridSpan w:val="3"/>
            <w:tcBorders>
              <w:top w:val="single" w:sz="6" w:space="0" w:color="auto"/>
              <w:left w:val="nil"/>
              <w:bottom w:val="single" w:sz="6" w:space="0" w:color="auto"/>
              <w:right w:val="nil"/>
            </w:tcBorders>
            <w:shd w:val="clear" w:color="auto" w:fill="auto"/>
          </w:tcPr>
          <w:p w14:paraId="2C922D17" w14:textId="77777777" w:rsidR="008E5F00" w:rsidRPr="008E5F00" w:rsidRDefault="008E5F00" w:rsidP="5B86A10D">
            <w:pPr>
              <w:spacing w:after="0" w:line="240" w:lineRule="auto"/>
              <w:textAlignment w:val="baseline"/>
              <w:rPr>
                <w:rFonts w:eastAsia="Times New Roman"/>
                <w:lang w:eastAsia="fi-FI"/>
              </w:rPr>
            </w:pPr>
            <w:r w:rsidRPr="5B86A10D">
              <w:rPr>
                <w:rFonts w:eastAsia="Times New Roman"/>
                <w:i/>
                <w:iCs/>
                <w:lang w:eastAsia="fi-FI"/>
              </w:rPr>
              <w:t>Turvallinen yhteiskunta (S1, S2):</w:t>
            </w:r>
          </w:p>
          <w:p w14:paraId="7ED888B8" w14:textId="77777777" w:rsidR="008E5F00" w:rsidRPr="00DF76B4" w:rsidRDefault="008E5F00" w:rsidP="006C34B5">
            <w:pPr>
              <w:numPr>
                <w:ilvl w:val="0"/>
                <w:numId w:val="3"/>
              </w:numPr>
              <w:tabs>
                <w:tab w:val="clear" w:pos="720"/>
                <w:tab w:val="num" w:pos="409"/>
              </w:tabs>
              <w:spacing w:after="0" w:line="240" w:lineRule="auto"/>
              <w:ind w:left="409" w:hanging="311"/>
              <w:textAlignment w:val="baseline"/>
              <w:rPr>
                <w:rFonts w:eastAsia="Times New Roman" w:cstheme="minorHAnsi"/>
                <w:b/>
                <w:bCs/>
                <w:lang w:eastAsia="fi-FI"/>
              </w:rPr>
            </w:pPr>
            <w:r w:rsidRPr="00DF76B4">
              <w:rPr>
                <w:rFonts w:eastAsia="Times New Roman" w:cstheme="minorHAnsi"/>
                <w:b/>
                <w:bCs/>
                <w:lang w:eastAsia="fi-FI"/>
              </w:rPr>
              <w:t>Oikeusvaltio</w:t>
            </w:r>
          </w:p>
          <w:p w14:paraId="5401F1FB" w14:textId="77777777" w:rsidR="008E5F00" w:rsidRPr="008E5F00" w:rsidRDefault="008E5F00" w:rsidP="006C34B5">
            <w:pPr>
              <w:numPr>
                <w:ilvl w:val="0"/>
                <w:numId w:val="3"/>
              </w:numPr>
              <w:tabs>
                <w:tab w:val="clear" w:pos="720"/>
                <w:tab w:val="num" w:pos="409"/>
              </w:tabs>
              <w:spacing w:after="0" w:line="240" w:lineRule="auto"/>
              <w:ind w:left="409" w:hanging="311"/>
              <w:textAlignment w:val="baseline"/>
              <w:rPr>
                <w:rFonts w:eastAsia="Times New Roman" w:cstheme="minorHAnsi"/>
                <w:lang w:eastAsia="fi-FI"/>
              </w:rPr>
            </w:pPr>
            <w:r w:rsidRPr="003512D2">
              <w:rPr>
                <w:rFonts w:eastAsia="Times New Roman" w:cstheme="minorHAnsi"/>
                <w:b/>
                <w:bCs/>
                <w:lang w:eastAsia="fi-FI"/>
              </w:rPr>
              <w:t>Kansalaisen oikeud</w:t>
            </w:r>
            <w:r w:rsidRPr="00A6540A">
              <w:rPr>
                <w:rFonts w:eastAsia="Times New Roman" w:cstheme="minorHAnsi"/>
                <w:b/>
                <w:bCs/>
                <w:lang w:eastAsia="fi-FI"/>
              </w:rPr>
              <w:t>et ja velvollisuudet</w:t>
            </w:r>
          </w:p>
          <w:p w14:paraId="69ACFCD4" w14:textId="77777777" w:rsidR="008E5F00" w:rsidRPr="003512D2" w:rsidRDefault="008E5F00" w:rsidP="006C34B5">
            <w:pPr>
              <w:numPr>
                <w:ilvl w:val="0"/>
                <w:numId w:val="3"/>
              </w:numPr>
              <w:tabs>
                <w:tab w:val="clear" w:pos="720"/>
                <w:tab w:val="num" w:pos="409"/>
              </w:tabs>
              <w:spacing w:after="0" w:line="240" w:lineRule="auto"/>
              <w:ind w:left="409" w:hanging="311"/>
              <w:textAlignment w:val="baseline"/>
              <w:rPr>
                <w:rFonts w:eastAsia="Times New Roman" w:cstheme="minorHAnsi"/>
                <w:b/>
                <w:bCs/>
                <w:lang w:eastAsia="fi-FI"/>
              </w:rPr>
            </w:pPr>
            <w:r w:rsidRPr="003512D2">
              <w:rPr>
                <w:rFonts w:eastAsia="Times New Roman" w:cstheme="minorHAnsi"/>
                <w:b/>
                <w:bCs/>
                <w:lang w:eastAsia="fi-FI"/>
              </w:rPr>
              <w:t>Poliisi</w:t>
            </w:r>
          </w:p>
          <w:p w14:paraId="2C6C3845" w14:textId="77777777" w:rsidR="008E5F00" w:rsidRPr="003512D2" w:rsidRDefault="008E5F00" w:rsidP="006C34B5">
            <w:pPr>
              <w:numPr>
                <w:ilvl w:val="0"/>
                <w:numId w:val="3"/>
              </w:numPr>
              <w:tabs>
                <w:tab w:val="clear" w:pos="720"/>
                <w:tab w:val="num" w:pos="409"/>
              </w:tabs>
              <w:spacing w:after="0" w:line="240" w:lineRule="auto"/>
              <w:ind w:left="409" w:hanging="311"/>
              <w:textAlignment w:val="baseline"/>
              <w:rPr>
                <w:rFonts w:eastAsia="Times New Roman" w:cstheme="minorHAnsi"/>
                <w:b/>
                <w:bCs/>
                <w:lang w:eastAsia="fi-FI"/>
              </w:rPr>
            </w:pPr>
            <w:r w:rsidRPr="003512D2">
              <w:rPr>
                <w:rFonts w:eastAsia="Times New Roman" w:cstheme="minorHAnsi"/>
                <w:b/>
                <w:bCs/>
                <w:lang w:eastAsia="fi-FI"/>
              </w:rPr>
              <w:t>Oikeusjärjestelmä</w:t>
            </w:r>
          </w:p>
          <w:p w14:paraId="4EB76E15" w14:textId="77777777" w:rsidR="008E5F00" w:rsidRPr="00CA263A" w:rsidRDefault="008E5F00" w:rsidP="006C34B5">
            <w:pPr>
              <w:numPr>
                <w:ilvl w:val="0"/>
                <w:numId w:val="3"/>
              </w:numPr>
              <w:tabs>
                <w:tab w:val="clear" w:pos="720"/>
                <w:tab w:val="num" w:pos="409"/>
              </w:tabs>
              <w:spacing w:after="0" w:line="240" w:lineRule="auto"/>
              <w:ind w:left="409" w:hanging="311"/>
              <w:textAlignment w:val="baseline"/>
              <w:rPr>
                <w:rFonts w:eastAsia="Times New Roman" w:cstheme="minorHAnsi"/>
                <w:b/>
                <w:bCs/>
                <w:lang w:eastAsia="fi-FI"/>
              </w:rPr>
            </w:pPr>
            <w:r w:rsidRPr="00CA263A">
              <w:rPr>
                <w:rFonts w:eastAsia="Times New Roman" w:cstheme="minorHAnsi"/>
                <w:b/>
                <w:bCs/>
                <w:lang w:eastAsia="fi-FI"/>
              </w:rPr>
              <w:t>Rikos ja rangaistus</w:t>
            </w:r>
          </w:p>
          <w:p w14:paraId="77E53FCB" w14:textId="6B52165D" w:rsidR="008E5F00" w:rsidRPr="008E5F00" w:rsidRDefault="008E5F00" w:rsidP="006C34B5">
            <w:pPr>
              <w:numPr>
                <w:ilvl w:val="0"/>
                <w:numId w:val="3"/>
              </w:numPr>
              <w:tabs>
                <w:tab w:val="clear" w:pos="720"/>
                <w:tab w:val="num" w:pos="409"/>
              </w:tabs>
              <w:spacing w:after="0" w:line="240" w:lineRule="auto"/>
              <w:ind w:left="409" w:hanging="311"/>
              <w:textAlignment w:val="baseline"/>
              <w:rPr>
                <w:rFonts w:eastAsia="Times New Roman" w:cstheme="minorHAnsi"/>
                <w:lang w:eastAsia="fi-FI"/>
              </w:rPr>
            </w:pPr>
            <w:r w:rsidRPr="008E5F00">
              <w:rPr>
                <w:rFonts w:eastAsia="Times New Roman" w:cstheme="minorHAnsi"/>
                <w:lang w:eastAsia="fi-FI"/>
              </w:rPr>
              <w:t>Turvallisuuspolitiikka ja maanpuolustus</w:t>
            </w:r>
          </w:p>
        </w:tc>
        <w:tc>
          <w:tcPr>
            <w:tcW w:w="3562" w:type="dxa"/>
            <w:gridSpan w:val="3"/>
            <w:tcBorders>
              <w:top w:val="single" w:sz="6" w:space="0" w:color="auto"/>
              <w:left w:val="nil"/>
              <w:bottom w:val="single" w:sz="6" w:space="0" w:color="auto"/>
              <w:right w:val="nil"/>
            </w:tcBorders>
            <w:shd w:val="clear" w:color="auto" w:fill="auto"/>
          </w:tcPr>
          <w:p w14:paraId="2103ED14" w14:textId="77777777" w:rsidR="008E5F00" w:rsidRPr="006C34B5" w:rsidRDefault="008E5F00" w:rsidP="00F0781D">
            <w:pPr>
              <w:spacing w:after="0" w:line="240" w:lineRule="auto"/>
              <w:textAlignment w:val="baseline"/>
              <w:rPr>
                <w:rFonts w:eastAsia="Times New Roman" w:cstheme="minorHAnsi"/>
                <w:b/>
                <w:bCs/>
                <w:lang w:val="en-GB" w:eastAsia="fi-FI"/>
              </w:rPr>
            </w:pPr>
            <w:proofErr w:type="spellStart"/>
            <w:r w:rsidRPr="006C34B5">
              <w:rPr>
                <w:rFonts w:eastAsia="Times New Roman" w:cstheme="minorHAnsi"/>
                <w:b/>
                <w:bCs/>
                <w:lang w:val="en-GB" w:eastAsia="fi-FI"/>
              </w:rPr>
              <w:t>Talous</w:t>
            </w:r>
            <w:proofErr w:type="spellEnd"/>
            <w:r w:rsidRPr="006C34B5">
              <w:rPr>
                <w:rFonts w:eastAsia="Times New Roman" w:cstheme="minorHAnsi"/>
                <w:b/>
                <w:bCs/>
                <w:lang w:val="en-GB" w:eastAsia="fi-FI"/>
              </w:rPr>
              <w:t xml:space="preserve"> (S1, S2, S3, S4):</w:t>
            </w:r>
          </w:p>
          <w:p w14:paraId="677F623A" w14:textId="77777777" w:rsidR="008E5F00" w:rsidRPr="00942A6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b/>
                <w:bCs/>
                <w:lang w:eastAsia="fi-FI"/>
              </w:rPr>
            </w:pPr>
            <w:r w:rsidRPr="00942A60">
              <w:rPr>
                <w:rFonts w:eastAsia="Times New Roman" w:cstheme="minorHAnsi"/>
                <w:b/>
                <w:bCs/>
                <w:lang w:eastAsia="fi-FI"/>
              </w:rPr>
              <w:t>Oma talous</w:t>
            </w:r>
          </w:p>
          <w:p w14:paraId="1CE84C19" w14:textId="77777777" w:rsidR="008E5F00" w:rsidRPr="008E5F0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lang w:eastAsia="fi-FI"/>
              </w:rPr>
            </w:pPr>
            <w:r w:rsidRPr="008E5F00">
              <w:rPr>
                <w:rFonts w:eastAsia="Times New Roman" w:cstheme="minorHAnsi"/>
                <w:lang w:eastAsia="fi-FI"/>
              </w:rPr>
              <w:t>Kotitaloudet</w:t>
            </w:r>
          </w:p>
          <w:p w14:paraId="16BC2CAF" w14:textId="77777777" w:rsidR="008E5F00" w:rsidRPr="008E5F0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lang w:eastAsia="fi-FI"/>
              </w:rPr>
            </w:pPr>
            <w:r w:rsidRPr="008E5F00">
              <w:rPr>
                <w:rFonts w:eastAsia="Times New Roman" w:cstheme="minorHAnsi"/>
                <w:lang w:eastAsia="fi-FI"/>
              </w:rPr>
              <w:t>Julkinen talous</w:t>
            </w:r>
          </w:p>
          <w:p w14:paraId="4C0AE1A2" w14:textId="77777777" w:rsidR="008E5F00" w:rsidRPr="008E5F0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lang w:eastAsia="fi-FI"/>
              </w:rPr>
            </w:pPr>
            <w:r w:rsidRPr="008E5F00">
              <w:rPr>
                <w:rFonts w:eastAsia="Times New Roman" w:cstheme="minorHAnsi"/>
                <w:lang w:eastAsia="fi-FI"/>
              </w:rPr>
              <w:t>Euroopan unioni</w:t>
            </w:r>
          </w:p>
          <w:p w14:paraId="587ED632" w14:textId="77777777" w:rsidR="008E5F00" w:rsidRPr="008E5F0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lang w:eastAsia="fi-FI"/>
              </w:rPr>
            </w:pPr>
            <w:r w:rsidRPr="008E5F00">
              <w:rPr>
                <w:rFonts w:eastAsia="Times New Roman" w:cstheme="minorHAnsi"/>
                <w:lang w:eastAsia="fi-FI"/>
              </w:rPr>
              <w:t>Globaali talous</w:t>
            </w:r>
          </w:p>
          <w:p w14:paraId="14EC2DE8" w14:textId="77777777" w:rsidR="008E5F00" w:rsidRPr="00F241BB"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b/>
                <w:bCs/>
                <w:lang w:eastAsia="fi-FI"/>
              </w:rPr>
            </w:pPr>
            <w:r w:rsidRPr="00F241BB">
              <w:rPr>
                <w:rFonts w:eastAsia="Times New Roman" w:cstheme="minorHAnsi"/>
                <w:b/>
                <w:bCs/>
                <w:lang w:eastAsia="fi-FI"/>
              </w:rPr>
              <w:t>Yrittäjyys</w:t>
            </w:r>
          </w:p>
          <w:p w14:paraId="43A9ECC8" w14:textId="77777777" w:rsidR="008E5F00" w:rsidRPr="00942A6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b/>
                <w:bCs/>
                <w:lang w:eastAsia="fi-FI"/>
              </w:rPr>
            </w:pPr>
            <w:r w:rsidRPr="00942A60">
              <w:rPr>
                <w:rFonts w:eastAsia="Times New Roman" w:cstheme="minorHAnsi"/>
                <w:b/>
                <w:bCs/>
                <w:lang w:eastAsia="fi-FI"/>
              </w:rPr>
              <w:t>Kuluttaminen</w:t>
            </w:r>
          </w:p>
          <w:p w14:paraId="2A6C933F" w14:textId="77777777" w:rsidR="008E5F00" w:rsidRPr="00F241BB"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b/>
                <w:bCs/>
                <w:lang w:eastAsia="fi-FI"/>
              </w:rPr>
            </w:pPr>
            <w:r w:rsidRPr="00F241BB">
              <w:rPr>
                <w:rFonts w:eastAsia="Times New Roman" w:cstheme="minorHAnsi"/>
                <w:b/>
                <w:bCs/>
                <w:lang w:eastAsia="fi-FI"/>
              </w:rPr>
              <w:t>Työelämä</w:t>
            </w:r>
          </w:p>
          <w:p w14:paraId="70BC47DF" w14:textId="77777777" w:rsidR="008E5F0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lang w:eastAsia="fi-FI"/>
              </w:rPr>
            </w:pPr>
            <w:r w:rsidRPr="008E5F00">
              <w:rPr>
                <w:rFonts w:eastAsia="Times New Roman" w:cstheme="minorHAnsi"/>
                <w:lang w:eastAsia="fi-FI"/>
              </w:rPr>
              <w:t>Talousjärjestelmät</w:t>
            </w:r>
          </w:p>
          <w:p w14:paraId="30CD4C41" w14:textId="662A45FB" w:rsidR="008E5F00" w:rsidRPr="008E5F00" w:rsidRDefault="008E5F00" w:rsidP="00F241BB">
            <w:pPr>
              <w:numPr>
                <w:ilvl w:val="0"/>
                <w:numId w:val="4"/>
              </w:numPr>
              <w:tabs>
                <w:tab w:val="clear" w:pos="720"/>
                <w:tab w:val="num" w:pos="442"/>
              </w:tabs>
              <w:spacing w:after="0" w:line="240" w:lineRule="auto"/>
              <w:ind w:left="442" w:hanging="278"/>
              <w:textAlignment w:val="baseline"/>
              <w:rPr>
                <w:rFonts w:eastAsia="Times New Roman" w:cstheme="minorHAnsi"/>
                <w:lang w:eastAsia="fi-FI"/>
              </w:rPr>
            </w:pPr>
            <w:r w:rsidRPr="008E5F00">
              <w:rPr>
                <w:rFonts w:eastAsia="Times New Roman" w:cstheme="minorHAnsi"/>
                <w:lang w:eastAsia="fi-FI"/>
              </w:rPr>
              <w:t>Suhdannevaihtelut</w:t>
            </w:r>
          </w:p>
        </w:tc>
        <w:tc>
          <w:tcPr>
            <w:tcW w:w="4067" w:type="dxa"/>
            <w:gridSpan w:val="2"/>
            <w:tcBorders>
              <w:top w:val="single" w:sz="6" w:space="0" w:color="auto"/>
              <w:left w:val="nil"/>
              <w:bottom w:val="single" w:sz="6" w:space="0" w:color="auto"/>
              <w:right w:val="single" w:sz="6" w:space="0" w:color="auto"/>
            </w:tcBorders>
            <w:shd w:val="clear" w:color="auto" w:fill="auto"/>
          </w:tcPr>
          <w:p w14:paraId="43E8F9A4" w14:textId="77777777" w:rsidR="008E5F00" w:rsidRPr="008E5F00" w:rsidRDefault="008E5F00" w:rsidP="008E5F00">
            <w:pPr>
              <w:spacing w:after="0" w:line="240" w:lineRule="auto"/>
              <w:textAlignment w:val="baseline"/>
              <w:rPr>
                <w:rFonts w:eastAsia="Times New Roman" w:cstheme="minorHAnsi"/>
                <w:lang w:eastAsia="fi-FI"/>
              </w:rPr>
            </w:pPr>
            <w:r w:rsidRPr="008E5F00">
              <w:rPr>
                <w:rFonts w:eastAsia="Times New Roman" w:cstheme="minorHAnsi"/>
                <w:b/>
                <w:bCs/>
                <w:lang w:eastAsia="fi-FI"/>
              </w:rPr>
              <w:t>Vaikuttaminen ja päätöksenteko (S2, S3)</w:t>
            </w:r>
            <w:r w:rsidRPr="008E5F00">
              <w:rPr>
                <w:rFonts w:eastAsia="Times New Roman" w:cstheme="minorHAnsi"/>
                <w:lang w:eastAsia="fi-FI"/>
              </w:rPr>
              <w:t>:</w:t>
            </w:r>
          </w:p>
          <w:p w14:paraId="5BBDEA6F" w14:textId="77777777" w:rsidR="008E5F00" w:rsidRPr="007E5C52" w:rsidRDefault="008E5F00" w:rsidP="00F241BB">
            <w:pPr>
              <w:numPr>
                <w:ilvl w:val="0"/>
                <w:numId w:val="5"/>
              </w:numPr>
              <w:tabs>
                <w:tab w:val="clear" w:pos="720"/>
                <w:tab w:val="num" w:pos="423"/>
              </w:tabs>
              <w:spacing w:after="0" w:line="240" w:lineRule="auto"/>
              <w:ind w:left="423" w:hanging="297"/>
              <w:textAlignment w:val="baseline"/>
              <w:rPr>
                <w:rFonts w:eastAsia="Times New Roman" w:cstheme="minorHAnsi"/>
                <w:b/>
                <w:bCs/>
                <w:lang w:eastAsia="fi-FI"/>
              </w:rPr>
            </w:pPr>
            <w:r w:rsidRPr="007E5C52">
              <w:rPr>
                <w:rFonts w:eastAsia="Times New Roman" w:cstheme="minorHAnsi"/>
                <w:b/>
                <w:bCs/>
                <w:lang w:eastAsia="fi-FI"/>
              </w:rPr>
              <w:t>Kansanvalta</w:t>
            </w:r>
          </w:p>
          <w:p w14:paraId="1FD786B5" w14:textId="77777777" w:rsidR="008E5F00" w:rsidRPr="00F241BB" w:rsidRDefault="008E5F00" w:rsidP="00F241BB">
            <w:pPr>
              <w:numPr>
                <w:ilvl w:val="0"/>
                <w:numId w:val="5"/>
              </w:numPr>
              <w:tabs>
                <w:tab w:val="clear" w:pos="720"/>
                <w:tab w:val="num" w:pos="423"/>
              </w:tabs>
              <w:spacing w:after="0" w:line="240" w:lineRule="auto"/>
              <w:ind w:left="423" w:hanging="297"/>
              <w:textAlignment w:val="baseline"/>
              <w:rPr>
                <w:rFonts w:eastAsia="Times New Roman" w:cstheme="minorHAnsi"/>
                <w:b/>
                <w:bCs/>
                <w:lang w:eastAsia="fi-FI"/>
              </w:rPr>
            </w:pPr>
            <w:r w:rsidRPr="00F241BB">
              <w:rPr>
                <w:rFonts w:eastAsia="Times New Roman" w:cstheme="minorHAnsi"/>
                <w:b/>
                <w:bCs/>
                <w:lang w:eastAsia="fi-FI"/>
              </w:rPr>
              <w:t>Kansalaiset voivat vaikuttaa</w:t>
            </w:r>
          </w:p>
          <w:p w14:paraId="2A579430" w14:textId="77777777" w:rsidR="008E5F00" w:rsidRPr="008E5F00" w:rsidRDefault="008E5F00" w:rsidP="00F241BB">
            <w:pPr>
              <w:numPr>
                <w:ilvl w:val="0"/>
                <w:numId w:val="5"/>
              </w:numPr>
              <w:tabs>
                <w:tab w:val="clear" w:pos="720"/>
                <w:tab w:val="num" w:pos="423"/>
              </w:tabs>
              <w:spacing w:after="0" w:line="240" w:lineRule="auto"/>
              <w:ind w:left="423" w:hanging="297"/>
              <w:textAlignment w:val="baseline"/>
              <w:rPr>
                <w:rFonts w:eastAsia="Times New Roman" w:cstheme="minorHAnsi"/>
                <w:lang w:eastAsia="fi-FI"/>
              </w:rPr>
            </w:pPr>
            <w:r w:rsidRPr="008E5F00">
              <w:rPr>
                <w:rFonts w:eastAsia="Times New Roman" w:cstheme="minorHAnsi"/>
                <w:lang w:eastAsia="fi-FI"/>
              </w:rPr>
              <w:t>Puolueet ja kansalaisjärjestöt</w:t>
            </w:r>
          </w:p>
          <w:p w14:paraId="7CDCC562" w14:textId="77777777" w:rsidR="008E5F00" w:rsidRPr="00F241BB" w:rsidRDefault="008E5F00" w:rsidP="00F241BB">
            <w:pPr>
              <w:numPr>
                <w:ilvl w:val="0"/>
                <w:numId w:val="5"/>
              </w:numPr>
              <w:tabs>
                <w:tab w:val="clear" w:pos="720"/>
                <w:tab w:val="num" w:pos="423"/>
              </w:tabs>
              <w:spacing w:after="0" w:line="240" w:lineRule="auto"/>
              <w:ind w:left="423" w:hanging="297"/>
              <w:textAlignment w:val="baseline"/>
              <w:rPr>
                <w:rFonts w:eastAsia="Times New Roman" w:cstheme="minorHAnsi"/>
                <w:b/>
                <w:bCs/>
                <w:lang w:eastAsia="fi-FI"/>
              </w:rPr>
            </w:pPr>
            <w:r w:rsidRPr="00F241BB">
              <w:rPr>
                <w:rFonts w:eastAsia="Times New Roman" w:cstheme="minorHAnsi"/>
                <w:b/>
                <w:bCs/>
                <w:lang w:eastAsia="fi-FI"/>
              </w:rPr>
              <w:t>Vaalit ja päätöksentekojärjestelmä</w:t>
            </w:r>
          </w:p>
          <w:p w14:paraId="67A33610" w14:textId="77777777" w:rsidR="008E5F00" w:rsidRDefault="008E5F00" w:rsidP="00F241BB">
            <w:pPr>
              <w:numPr>
                <w:ilvl w:val="0"/>
                <w:numId w:val="5"/>
              </w:numPr>
              <w:tabs>
                <w:tab w:val="clear" w:pos="720"/>
                <w:tab w:val="num" w:pos="423"/>
              </w:tabs>
              <w:spacing w:after="0" w:line="240" w:lineRule="auto"/>
              <w:ind w:left="423" w:hanging="297"/>
              <w:textAlignment w:val="baseline"/>
              <w:rPr>
                <w:rFonts w:eastAsia="Times New Roman" w:cstheme="minorHAnsi"/>
                <w:lang w:eastAsia="fi-FI"/>
              </w:rPr>
            </w:pPr>
            <w:r w:rsidRPr="008E5F00">
              <w:rPr>
                <w:rFonts w:eastAsia="Times New Roman" w:cstheme="minorHAnsi"/>
                <w:lang w:eastAsia="fi-FI"/>
              </w:rPr>
              <w:t>Media vallan välineenä</w:t>
            </w:r>
          </w:p>
          <w:p w14:paraId="1FC6DFFC" w14:textId="12E14866" w:rsidR="008E5F00" w:rsidRPr="008E5F00" w:rsidRDefault="008E5F00" w:rsidP="00F241BB">
            <w:pPr>
              <w:numPr>
                <w:ilvl w:val="0"/>
                <w:numId w:val="5"/>
              </w:numPr>
              <w:tabs>
                <w:tab w:val="clear" w:pos="720"/>
                <w:tab w:val="num" w:pos="423"/>
              </w:tabs>
              <w:spacing w:after="0" w:line="240" w:lineRule="auto"/>
              <w:ind w:left="423" w:hanging="297"/>
              <w:textAlignment w:val="baseline"/>
              <w:rPr>
                <w:rFonts w:eastAsia="Times New Roman" w:cstheme="minorHAnsi"/>
                <w:lang w:eastAsia="fi-FI"/>
              </w:rPr>
            </w:pPr>
            <w:r w:rsidRPr="008E5F00">
              <w:rPr>
                <w:rFonts w:eastAsia="Times New Roman" w:cstheme="minorHAnsi"/>
                <w:lang w:eastAsia="fi-FI"/>
              </w:rPr>
              <w:t>Euroopan unioni</w:t>
            </w:r>
          </w:p>
        </w:tc>
      </w:tr>
      <w:tr w:rsidR="00A22096" w:rsidRPr="000971C7" w14:paraId="155EE0C8" w14:textId="77777777" w:rsidTr="008D3B31">
        <w:trPr>
          <w:trHeight w:val="165"/>
          <w:jc w:val="center"/>
        </w:trPr>
        <w:tc>
          <w:tcPr>
            <w:tcW w:w="15258" w:type="dxa"/>
            <w:gridSpan w:val="10"/>
            <w:tcBorders>
              <w:top w:val="single" w:sz="6" w:space="0" w:color="auto"/>
              <w:left w:val="single" w:sz="6" w:space="0" w:color="auto"/>
              <w:bottom w:val="nil"/>
              <w:right w:val="single" w:sz="6" w:space="0" w:color="auto"/>
            </w:tcBorders>
            <w:shd w:val="clear" w:color="auto" w:fill="auto"/>
          </w:tcPr>
          <w:p w14:paraId="43A4690D" w14:textId="76AD9363" w:rsidR="00A22096" w:rsidRPr="008E5F00" w:rsidRDefault="00C42AAA" w:rsidP="008E5F00">
            <w:pPr>
              <w:spacing w:after="0" w:line="240" w:lineRule="auto"/>
              <w:textAlignment w:val="baseline"/>
              <w:rPr>
                <w:rFonts w:eastAsia="Times New Roman" w:cstheme="minorHAnsi"/>
                <w:b/>
                <w:bCs/>
                <w:lang w:eastAsia="fi-FI"/>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00A22096" w:rsidRPr="000971C7" w14:paraId="382BAD99" w14:textId="77777777" w:rsidTr="008D3B31">
        <w:trPr>
          <w:trHeight w:val="142"/>
          <w:jc w:val="center"/>
        </w:trPr>
        <w:tc>
          <w:tcPr>
            <w:tcW w:w="5086" w:type="dxa"/>
            <w:gridSpan w:val="3"/>
            <w:tcBorders>
              <w:top w:val="nil"/>
              <w:left w:val="single" w:sz="6" w:space="0" w:color="auto"/>
              <w:bottom w:val="single" w:sz="6" w:space="0" w:color="auto"/>
              <w:right w:val="nil"/>
            </w:tcBorders>
            <w:shd w:val="clear" w:color="auto" w:fill="auto"/>
          </w:tcPr>
          <w:p w14:paraId="7FD54D63" w14:textId="77777777" w:rsidR="00A22096" w:rsidRPr="00DB6E3C"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aineet ja esseet</w:t>
            </w:r>
          </w:p>
          <w:p w14:paraId="3506C1AE"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asiantuntijavierailut koululla ja etäyhteyksillä</w:t>
            </w:r>
          </w:p>
          <w:p w14:paraId="5F410DA5"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Pr>
                <w:rFonts w:ascii="Calibri" w:eastAsia="Calibri" w:hAnsi="Calibri" w:cs="Calibri"/>
                <w:color w:val="000000" w:themeColor="text1"/>
              </w:rPr>
              <w:t>draamaharjoitus (oikeuskäsittely, häät, kokouskäytänteet)</w:t>
            </w:r>
          </w:p>
          <w:p w14:paraId="5DB5602F"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keskustelut</w:t>
            </w:r>
            <w:r>
              <w:rPr>
                <w:rFonts w:ascii="Calibri" w:eastAsia="Calibri" w:hAnsi="Calibri" w:cs="Calibri"/>
                <w:color w:val="000000" w:themeColor="text1"/>
              </w:rPr>
              <w:t>, väittelyt, paneelikeskustelut</w:t>
            </w:r>
          </w:p>
          <w:p w14:paraId="1237E4D6"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kuvalliset/kirjalliset harjoitteet</w:t>
            </w:r>
          </w:p>
          <w:p w14:paraId="3CB8AEC0"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käsitekartta</w:t>
            </w:r>
          </w:p>
        </w:tc>
        <w:tc>
          <w:tcPr>
            <w:tcW w:w="5086" w:type="dxa"/>
            <w:gridSpan w:val="4"/>
            <w:tcBorders>
              <w:top w:val="nil"/>
              <w:left w:val="nil"/>
              <w:bottom w:val="single" w:sz="6" w:space="0" w:color="auto"/>
              <w:right w:val="nil"/>
            </w:tcBorders>
            <w:shd w:val="clear" w:color="auto" w:fill="auto"/>
          </w:tcPr>
          <w:p w14:paraId="4DC12006" w14:textId="09527E01"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 xml:space="preserve">laminoidut kuvat </w:t>
            </w:r>
          </w:p>
          <w:p w14:paraId="04F65A8E"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Pr>
                <w:rFonts w:ascii="Calibri" w:eastAsia="Calibri" w:hAnsi="Calibri" w:cs="Calibri"/>
                <w:color w:val="000000" w:themeColor="text1"/>
              </w:rPr>
              <w:t>pelillisyys (Taloussankari, sijoitusharjoitukset)</w:t>
            </w:r>
          </w:p>
          <w:p w14:paraId="79FC9AED" w14:textId="77777777" w:rsidR="00A22096" w:rsidRPr="00DB6E3C"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004C171E">
              <w:rPr>
                <w:rFonts w:ascii="Calibri" w:eastAsia="Calibri" w:hAnsi="Calibri" w:cs="Calibri"/>
                <w:color w:val="000000" w:themeColor="text1"/>
              </w:rPr>
              <w:t>podcastit ja blogit</w:t>
            </w:r>
          </w:p>
          <w:p w14:paraId="6AD06FC7" w14:textId="77777777" w:rsidR="00A22096" w:rsidRPr="00CA4362"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00CA4362">
              <w:rPr>
                <w:rFonts w:ascii="Calibri" w:eastAsia="Calibri" w:hAnsi="Calibri" w:cs="Calibri"/>
                <w:color w:val="000000" w:themeColor="text1"/>
              </w:rPr>
              <w:t>portfoliot ja oppimispäiväkirjat</w:t>
            </w:r>
          </w:p>
          <w:p w14:paraId="595D24E5"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 xml:space="preserve">projektityöt </w:t>
            </w:r>
          </w:p>
          <w:p w14:paraId="5E8DF9EE"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ryhmätehtävä, paritehtävä</w:t>
            </w:r>
          </w:p>
        </w:tc>
        <w:tc>
          <w:tcPr>
            <w:tcW w:w="5086" w:type="dxa"/>
            <w:gridSpan w:val="3"/>
            <w:tcBorders>
              <w:top w:val="nil"/>
              <w:left w:val="nil"/>
              <w:bottom w:val="single" w:sz="6" w:space="0" w:color="auto"/>
              <w:right w:val="single" w:sz="6" w:space="0" w:color="auto"/>
            </w:tcBorders>
            <w:shd w:val="clear" w:color="auto" w:fill="auto"/>
          </w:tcPr>
          <w:p w14:paraId="47365155" w14:textId="7E1DF6B2"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 xml:space="preserve">suulliset työt ja esitelmät </w:t>
            </w:r>
          </w:p>
          <w:p w14:paraId="09DB175A" w14:textId="77777777" w:rsidR="00A22096" w:rsidRPr="00497E8A"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00497E8A">
              <w:rPr>
                <w:rFonts w:ascii="Calibri" w:eastAsia="Calibri" w:hAnsi="Calibri" w:cs="Calibri"/>
                <w:color w:val="000000" w:themeColor="text1"/>
              </w:rPr>
              <w:t>uutiset</w:t>
            </w:r>
            <w:r>
              <w:rPr>
                <w:rFonts w:ascii="Calibri" w:eastAsia="Calibri" w:hAnsi="Calibri" w:cs="Calibri"/>
                <w:color w:val="000000" w:themeColor="text1"/>
              </w:rPr>
              <w:t xml:space="preserve">, </w:t>
            </w:r>
            <w:r w:rsidRPr="00497E8A">
              <w:rPr>
                <w:rFonts w:ascii="Calibri" w:eastAsia="Calibri" w:hAnsi="Calibri" w:cs="Calibri"/>
                <w:color w:val="000000" w:themeColor="text1"/>
              </w:rPr>
              <w:t>dokumentit ja elokuvat</w:t>
            </w:r>
          </w:p>
          <w:p w14:paraId="351B99A2" w14:textId="77777777" w:rsidR="00A22096" w:rsidRPr="00DB6E3C"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videot ja kuvat</w:t>
            </w:r>
          </w:p>
          <w:p w14:paraId="7EE1AFB1" w14:textId="77777777" w:rsid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vierailut</w:t>
            </w:r>
            <w:r>
              <w:rPr>
                <w:rFonts w:ascii="Calibri" w:eastAsia="Calibri" w:hAnsi="Calibri" w:cs="Calibri"/>
                <w:color w:val="000000" w:themeColor="text1"/>
              </w:rPr>
              <w:t xml:space="preserve"> (oikeussali, eduskunta, poliisilaitos, maistraatti, yrityskylä, yrittäjävierailut)</w:t>
            </w:r>
          </w:p>
          <w:p w14:paraId="4B05CA38" w14:textId="3EDAFC5B" w:rsidR="00A22096" w:rsidRPr="00A22096" w:rsidRDefault="00A22096" w:rsidP="00A22096">
            <w:pPr>
              <w:pStyle w:val="Luettelokappale"/>
              <w:numPr>
                <w:ilvl w:val="0"/>
                <w:numId w:val="6"/>
              </w:numPr>
              <w:spacing w:after="0" w:line="240" w:lineRule="auto"/>
              <w:ind w:left="391" w:hanging="329"/>
              <w:rPr>
                <w:rFonts w:ascii="Calibri" w:eastAsia="Calibri" w:hAnsi="Calibri" w:cs="Calibri"/>
                <w:color w:val="000000" w:themeColor="text1"/>
              </w:rPr>
            </w:pPr>
            <w:r w:rsidRPr="21B69205">
              <w:rPr>
                <w:rFonts w:ascii="Calibri" w:eastAsia="Calibri" w:hAnsi="Calibri" w:cs="Calibri"/>
                <w:color w:val="000000" w:themeColor="text1"/>
              </w:rPr>
              <w:t>visuaalinen tuotos (esim. sarjakuva, kuvakooste, mainos, piirros</w:t>
            </w:r>
            <w:r>
              <w:rPr>
                <w:rFonts w:ascii="Calibri" w:eastAsia="Calibri" w:hAnsi="Calibri" w:cs="Calibri"/>
                <w:color w:val="000000" w:themeColor="text1"/>
              </w:rPr>
              <w:t>, mielenosoitusjuliste</w:t>
            </w:r>
            <w:r w:rsidRPr="21B69205">
              <w:rPr>
                <w:rFonts w:ascii="Calibri" w:eastAsia="Calibri" w:hAnsi="Calibri" w:cs="Calibri"/>
                <w:color w:val="000000" w:themeColor="text1"/>
              </w:rPr>
              <w:t>).</w:t>
            </w:r>
          </w:p>
        </w:tc>
      </w:tr>
      <w:tr w:rsidR="00366183" w:rsidRPr="000971C7" w14:paraId="7511A54C" w14:textId="77777777" w:rsidTr="008D3B31">
        <w:trPr>
          <w:trHeight w:val="557"/>
          <w:jc w:val="center"/>
        </w:trPr>
        <w:tc>
          <w:tcPr>
            <w:tcW w:w="14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17C6A862" w:rsidR="00366183" w:rsidRPr="00F0781D" w:rsidRDefault="00366183" w:rsidP="00F0781D">
            <w:pPr>
              <w:spacing w:after="0" w:line="240" w:lineRule="auto"/>
              <w:textAlignment w:val="baseline"/>
              <w:rPr>
                <w:rFonts w:eastAsia="Times New Roman"/>
                <w:lang w:eastAsia="fi-FI"/>
              </w:rPr>
            </w:pPr>
            <w:r w:rsidRPr="610558DD">
              <w:rPr>
                <w:rFonts w:eastAsia="Times New Roman"/>
                <w:lang w:eastAsia="fi-FI"/>
              </w:rPr>
              <w:t>SISÄLTÖALUE TAVOITTEET </w:t>
            </w:r>
          </w:p>
        </w:tc>
        <w:tc>
          <w:tcPr>
            <w:tcW w:w="5516"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366183" w:rsidRPr="000971C7" w:rsidRDefault="00366183" w:rsidP="00B24C1E">
            <w:pPr>
              <w:spacing w:after="0" w:line="240" w:lineRule="auto"/>
              <w:textAlignment w:val="baseline"/>
              <w:rPr>
                <w:rFonts w:eastAsia="Times New Roman" w:cstheme="minorHAnsi"/>
                <w:lang w:eastAsia="fi-FI"/>
              </w:rPr>
            </w:pPr>
            <w:r w:rsidRPr="00F0781D">
              <w:rPr>
                <w:rFonts w:eastAsia="Times New Roman" w:cstheme="minorHAnsi"/>
                <w:lang w:eastAsia="fi-FI"/>
              </w:rPr>
              <w:t>Opiskeltava sisältö </w:t>
            </w:r>
          </w:p>
          <w:p w14:paraId="0848B5F7" w14:textId="5A17A797" w:rsidR="00366183" w:rsidRPr="00F0781D" w:rsidRDefault="00366183" w:rsidP="00F0781D">
            <w:pPr>
              <w:spacing w:after="0" w:line="240" w:lineRule="auto"/>
              <w:textAlignment w:val="baseline"/>
              <w:rPr>
                <w:rFonts w:eastAsia="Times New Roman" w:cstheme="minorHAnsi"/>
                <w:lang w:eastAsia="fi-FI"/>
              </w:rPr>
            </w:pPr>
          </w:p>
        </w:tc>
        <w:tc>
          <w:tcPr>
            <w:tcW w:w="1713"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256E21BB" w:rsidR="00366183" w:rsidRPr="00F0781D" w:rsidRDefault="00366183" w:rsidP="00F0781D">
            <w:pPr>
              <w:spacing w:after="0" w:line="240" w:lineRule="auto"/>
              <w:textAlignment w:val="baseline"/>
              <w:rPr>
                <w:rFonts w:eastAsia="Times New Roman"/>
                <w:lang w:eastAsia="fi-FI"/>
              </w:rPr>
            </w:pPr>
            <w:r w:rsidRPr="610558DD">
              <w:rPr>
                <w:rFonts w:eastAsia="Times New Roman"/>
                <w:lang w:eastAsia="fi-FI"/>
              </w:rPr>
              <w:t>Lisähuomioita </w:t>
            </w:r>
          </w:p>
        </w:tc>
        <w:tc>
          <w:tcPr>
            <w:tcW w:w="5409" w:type="dxa"/>
            <w:gridSpan w:val="3"/>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0D11DCC8" w:rsidR="00366183" w:rsidRPr="00F0781D" w:rsidRDefault="00951B6F" w:rsidP="00F0781D">
            <w:pPr>
              <w:spacing w:after="0" w:line="240" w:lineRule="auto"/>
              <w:textAlignment w:val="baseline"/>
              <w:rPr>
                <w:rFonts w:eastAsia="Times New Roman" w:cstheme="minorHAnsi"/>
                <w:lang w:eastAsia="fi-FI"/>
              </w:rPr>
            </w:pPr>
            <w:r w:rsidRPr="00951B6F">
              <w:rPr>
                <w:rFonts w:eastAsia="Times New Roman" w:cstheme="minorHAnsi"/>
                <w:lang w:eastAsia="fi-FI"/>
              </w:rPr>
              <w:t>Näyttötavat, suunnitelmat, omat ideat esim. opintokokonaisuuksista</w:t>
            </w:r>
          </w:p>
        </w:tc>
        <w:tc>
          <w:tcPr>
            <w:tcW w:w="1210"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125A737D" w:rsidR="00366183" w:rsidRPr="00F0781D" w:rsidRDefault="00366183"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Aikataulu/</w:t>
            </w:r>
            <w:r w:rsidR="00E26B9C">
              <w:rPr>
                <w:rFonts w:eastAsia="Times New Roman" w:cstheme="minorHAnsi"/>
                <w:lang w:eastAsia="fi-FI"/>
              </w:rPr>
              <w:br/>
            </w:r>
            <w:r w:rsidRPr="00F0781D">
              <w:rPr>
                <w:rFonts w:eastAsia="Times New Roman" w:cstheme="minorHAnsi"/>
                <w:lang w:eastAsia="fi-FI"/>
              </w:rPr>
              <w:t>suoritettu </w:t>
            </w:r>
          </w:p>
        </w:tc>
      </w:tr>
      <w:tr w:rsidR="00366183" w:rsidRPr="00F0781D" w14:paraId="2ADD82E4" w14:textId="77777777" w:rsidTr="008D3B31">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46A2D336" w14:textId="1620B488" w:rsidR="00366183" w:rsidRPr="00F0781D" w:rsidRDefault="28FBF197" w:rsidP="610558DD">
            <w:pPr>
              <w:spacing w:after="0" w:line="240" w:lineRule="auto"/>
              <w:textAlignment w:val="baseline"/>
              <w:rPr>
                <w:rFonts w:eastAsia="Times New Roman"/>
                <w:lang w:eastAsia="fi-FI"/>
              </w:rPr>
            </w:pPr>
            <w:r w:rsidRPr="610558DD">
              <w:rPr>
                <w:rFonts w:eastAsia="Times New Roman"/>
                <w:lang w:eastAsia="fi-FI"/>
              </w:rPr>
              <w:t>S1</w:t>
            </w:r>
          </w:p>
          <w:p w14:paraId="0A64B6BC" w14:textId="09A359B8" w:rsidR="00366183" w:rsidRPr="00F0781D" w:rsidRDefault="00366183" w:rsidP="610558DD">
            <w:pPr>
              <w:spacing w:after="0" w:line="240" w:lineRule="auto"/>
              <w:textAlignment w:val="baseline"/>
              <w:rPr>
                <w:rFonts w:eastAsia="Times New Roman"/>
                <w:lang w:eastAsia="fi-FI"/>
              </w:rPr>
            </w:pPr>
          </w:p>
          <w:p w14:paraId="2AB719FD" w14:textId="57C1EC7C" w:rsidR="00366183" w:rsidRPr="00F0781D" w:rsidRDefault="6E4CD592" w:rsidP="610558DD">
            <w:pPr>
              <w:spacing w:after="0" w:line="240" w:lineRule="auto"/>
              <w:textAlignment w:val="baseline"/>
              <w:rPr>
                <w:rFonts w:ascii="Calibri" w:eastAsia="Calibri" w:hAnsi="Calibri" w:cs="Calibri"/>
                <w:color w:val="000000" w:themeColor="text1"/>
              </w:rPr>
            </w:pPr>
            <w:r w:rsidRPr="610558DD">
              <w:rPr>
                <w:rFonts w:ascii="Calibri" w:eastAsia="Calibri" w:hAnsi="Calibri" w:cs="Calibri"/>
                <w:b/>
                <w:bCs/>
                <w:color w:val="000000" w:themeColor="text1"/>
              </w:rPr>
              <w:t>Jyväskylässä arvioidaan T1-T4, T6-T7, T9</w:t>
            </w:r>
          </w:p>
          <w:p w14:paraId="13380246" w14:textId="1AF8E59A" w:rsidR="00366183" w:rsidRPr="00F0781D" w:rsidRDefault="00366183" w:rsidP="610558DD">
            <w:pPr>
              <w:spacing w:after="0" w:line="240" w:lineRule="auto"/>
              <w:textAlignment w:val="baseline"/>
              <w:rPr>
                <w:rFonts w:ascii="Calibri" w:eastAsia="Calibri" w:hAnsi="Calibri" w:cs="Calibri"/>
                <w:color w:val="000000" w:themeColor="text1"/>
              </w:rPr>
            </w:pPr>
          </w:p>
          <w:p w14:paraId="40FF5AF5" w14:textId="1E449457" w:rsidR="00366183" w:rsidRPr="00F0781D" w:rsidRDefault="6E4CD592" w:rsidP="00F0781D">
            <w:pPr>
              <w:spacing w:after="0" w:line="240" w:lineRule="auto"/>
              <w:textAlignment w:val="baseline"/>
              <w:rPr>
                <w:rFonts w:ascii="Calibri" w:eastAsia="Calibri" w:hAnsi="Calibri" w:cs="Calibri"/>
                <w:color w:val="000000" w:themeColor="text1"/>
              </w:rPr>
            </w:pPr>
            <w:r w:rsidRPr="610558DD">
              <w:rPr>
                <w:rFonts w:ascii="Calibri" w:eastAsia="Calibri" w:hAnsi="Calibri" w:cs="Calibri"/>
                <w:color w:val="000000" w:themeColor="text1"/>
              </w:rPr>
              <w:t>(T1-T4, T6-T7, T9)</w:t>
            </w:r>
          </w:p>
        </w:tc>
        <w:tc>
          <w:tcPr>
            <w:tcW w:w="55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B988F9" w14:textId="18F96CDA" w:rsidR="00366183" w:rsidRPr="00F0781D" w:rsidRDefault="00366183" w:rsidP="00B24C1E">
            <w:pPr>
              <w:spacing w:after="0" w:line="240" w:lineRule="auto"/>
              <w:textAlignment w:val="baseline"/>
              <w:rPr>
                <w:rFonts w:eastAsia="Times New Roman"/>
                <w:lang w:eastAsia="fi-FI"/>
              </w:rPr>
            </w:pPr>
            <w:r w:rsidRPr="49D02E37">
              <w:rPr>
                <w:rFonts w:eastAsia="Times New Roman"/>
                <w:b/>
                <w:lang w:eastAsia="fi-FI"/>
              </w:rPr>
              <w:t xml:space="preserve">S1 </w:t>
            </w:r>
            <w:r w:rsidRPr="003C0179">
              <w:rPr>
                <w:rFonts w:eastAsia="Times New Roman"/>
                <w:bCs/>
                <w:lang w:eastAsia="fi-FI"/>
              </w:rPr>
              <w:t>Arkielämä ja oman elämän hallinta: Perehdytään yksilön vastuisiin, velvollisuuksiin</w:t>
            </w:r>
            <w:r w:rsidRPr="49D02E37">
              <w:rPr>
                <w:rFonts w:eastAsia="Times New Roman"/>
                <w:lang w:eastAsia="fi-FI"/>
              </w:rPr>
              <w:t>, oikeuksiin sekä oman elämän ja talouden hallintaan. Paneudutaan erilaisiin mahdollisuuksiin oman tulevaisuuden suunnittelussa tutustumalla työelämään ja elinkeinoihin. Käsitellään sekä oman että lähiyhteisöjen, kuten perheiden, hyvinvoinnin ja turvallisuuden edistämistä.</w:t>
            </w:r>
          </w:p>
        </w:tc>
        <w:tc>
          <w:tcPr>
            <w:tcW w:w="17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C87F44" w14:textId="581A4380" w:rsidR="00366183" w:rsidRPr="00F0781D" w:rsidRDefault="00366183" w:rsidP="00F0781D">
            <w:pPr>
              <w:spacing w:after="0" w:line="240" w:lineRule="auto"/>
              <w:textAlignment w:val="baseline"/>
              <w:rPr>
                <w:rFonts w:eastAsia="Times New Roman" w:cstheme="minorHAnsi"/>
                <w:lang w:eastAsia="fi-FI"/>
              </w:rPr>
            </w:pPr>
            <w:r>
              <w:rPr>
                <w:rFonts w:eastAsia="Times New Roman" w:cstheme="minorHAnsi"/>
                <w:lang w:eastAsia="fi-FI"/>
              </w:rPr>
              <w:t xml:space="preserve">Lihavoinnit tehty taulukon yläosan paikallisiin tarkennuksiin. </w:t>
            </w:r>
          </w:p>
        </w:tc>
        <w:tc>
          <w:tcPr>
            <w:tcW w:w="5409" w:type="dxa"/>
            <w:gridSpan w:val="3"/>
            <w:tcBorders>
              <w:top w:val="single" w:sz="6" w:space="0" w:color="auto"/>
              <w:left w:val="single" w:sz="6" w:space="0" w:color="auto"/>
              <w:bottom w:val="single" w:sz="4" w:space="0" w:color="auto"/>
              <w:right w:val="single" w:sz="6" w:space="0" w:color="auto"/>
            </w:tcBorders>
            <w:shd w:val="clear" w:color="auto" w:fill="auto"/>
            <w:hideMark/>
          </w:tcPr>
          <w:p w14:paraId="38287651" w14:textId="77777777" w:rsidR="00366183" w:rsidRPr="00F0781D" w:rsidRDefault="00366183"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10"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366183" w:rsidRPr="00F0781D" w:rsidRDefault="00366183"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366183" w:rsidRPr="00F0781D" w14:paraId="562FCFD3" w14:textId="77777777" w:rsidTr="008D3B31">
        <w:trPr>
          <w:trHeight w:val="1013"/>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29CA6E0F" w14:textId="324DE099" w:rsidR="00366183" w:rsidRPr="00F0781D" w:rsidRDefault="24ACF0DA" w:rsidP="610558DD">
            <w:pPr>
              <w:spacing w:after="0" w:line="240" w:lineRule="auto"/>
              <w:textAlignment w:val="baseline"/>
              <w:rPr>
                <w:rFonts w:eastAsia="Times New Roman"/>
                <w:lang w:eastAsia="fi-FI"/>
              </w:rPr>
            </w:pPr>
            <w:r w:rsidRPr="610558DD">
              <w:rPr>
                <w:rFonts w:eastAsia="Times New Roman"/>
                <w:lang w:eastAsia="fi-FI"/>
              </w:rPr>
              <w:lastRenderedPageBreak/>
              <w:t xml:space="preserve">S2 </w:t>
            </w:r>
          </w:p>
          <w:p w14:paraId="79403E81" w14:textId="67C9617A" w:rsidR="00366183" w:rsidRPr="00F0781D" w:rsidRDefault="00366183" w:rsidP="610558DD">
            <w:pPr>
              <w:spacing w:after="0" w:line="240" w:lineRule="auto"/>
              <w:textAlignment w:val="baseline"/>
              <w:rPr>
                <w:rFonts w:eastAsia="Times New Roman"/>
                <w:lang w:eastAsia="fi-FI"/>
              </w:rPr>
            </w:pPr>
          </w:p>
          <w:p w14:paraId="05C78B2C" w14:textId="57C1EC7C" w:rsidR="00366183" w:rsidRPr="00F0781D" w:rsidRDefault="75F6FAD1" w:rsidP="610558DD">
            <w:pPr>
              <w:spacing w:after="0" w:line="240" w:lineRule="auto"/>
              <w:textAlignment w:val="baseline"/>
              <w:rPr>
                <w:rFonts w:ascii="Calibri" w:eastAsia="Calibri" w:hAnsi="Calibri" w:cs="Calibri"/>
                <w:color w:val="000000" w:themeColor="text1"/>
              </w:rPr>
            </w:pPr>
            <w:r w:rsidRPr="610558DD">
              <w:rPr>
                <w:rFonts w:ascii="Calibri" w:eastAsia="Calibri" w:hAnsi="Calibri" w:cs="Calibri"/>
                <w:b/>
                <w:bCs/>
                <w:color w:val="000000" w:themeColor="text1"/>
              </w:rPr>
              <w:t xml:space="preserve">Jyväskylässä arvioidaan </w:t>
            </w:r>
            <w:r w:rsidR="00366183" w:rsidRPr="610558DD">
              <w:rPr>
                <w:rFonts w:ascii="Calibri" w:eastAsia="Calibri" w:hAnsi="Calibri" w:cs="Calibri"/>
                <w:b/>
                <w:color w:val="000000" w:themeColor="text1"/>
              </w:rPr>
              <w:t>T1-T4, T6-T7, T9</w:t>
            </w:r>
          </w:p>
          <w:p w14:paraId="132A0D29" w14:textId="1AF8E59A" w:rsidR="00366183" w:rsidRPr="00F0781D" w:rsidRDefault="00366183" w:rsidP="610558DD">
            <w:pPr>
              <w:spacing w:after="0" w:line="240" w:lineRule="auto"/>
              <w:textAlignment w:val="baseline"/>
              <w:rPr>
                <w:rFonts w:ascii="Calibri" w:eastAsia="Calibri" w:hAnsi="Calibri" w:cs="Calibri"/>
                <w:color w:val="000000" w:themeColor="text1"/>
              </w:rPr>
            </w:pPr>
          </w:p>
          <w:p w14:paraId="0EF33D06" w14:textId="3A9ECAF7" w:rsidR="00366183" w:rsidRPr="00F0781D" w:rsidRDefault="75F6FAD1" w:rsidP="00F0781D">
            <w:pPr>
              <w:spacing w:after="0" w:line="240" w:lineRule="auto"/>
              <w:textAlignment w:val="baseline"/>
              <w:rPr>
                <w:rFonts w:ascii="Calibri" w:eastAsia="Calibri" w:hAnsi="Calibri" w:cs="Calibri"/>
                <w:color w:val="000000" w:themeColor="text1"/>
              </w:rPr>
            </w:pPr>
            <w:r w:rsidRPr="610558DD">
              <w:rPr>
                <w:rFonts w:ascii="Calibri" w:eastAsia="Calibri" w:hAnsi="Calibri" w:cs="Calibri"/>
                <w:color w:val="000000" w:themeColor="text1"/>
              </w:rPr>
              <w:t>(T1-T4, T6-T7, T9)</w:t>
            </w:r>
          </w:p>
        </w:tc>
        <w:tc>
          <w:tcPr>
            <w:tcW w:w="55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78D1A5" w14:textId="736B9056" w:rsidR="00366183" w:rsidRPr="00F0781D" w:rsidRDefault="00366183" w:rsidP="6EB8CAF8">
            <w:pPr>
              <w:spacing w:after="0" w:line="240" w:lineRule="auto"/>
              <w:textAlignment w:val="baseline"/>
              <w:rPr>
                <w:rFonts w:eastAsia="Times New Roman"/>
                <w:lang w:eastAsia="fi-FI"/>
              </w:rPr>
            </w:pPr>
            <w:r w:rsidRPr="0013158A">
              <w:rPr>
                <w:rFonts w:eastAsia="Times New Roman"/>
                <w:b/>
                <w:bCs/>
                <w:lang w:eastAsia="fi-FI"/>
              </w:rPr>
              <w:t xml:space="preserve">S2 </w:t>
            </w:r>
            <w:r w:rsidRPr="003C0179">
              <w:rPr>
                <w:rFonts w:eastAsia="Times New Roman"/>
                <w:lang w:eastAsia="fi-FI"/>
              </w:rPr>
              <w:t>Demokraattinen yhteiskunta: Paneudutaan demokraattisen</w:t>
            </w:r>
            <w:r w:rsidRPr="0013158A">
              <w:rPr>
                <w:rFonts w:eastAsia="Times New Roman"/>
                <w:lang w:eastAsia="fi-FI"/>
              </w:rPr>
              <w:t xml:space="preserve">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päätöksenteoksi Suomessa ja kansainvälisesti.</w:t>
            </w:r>
          </w:p>
        </w:tc>
        <w:tc>
          <w:tcPr>
            <w:tcW w:w="17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0F5ED6" w14:textId="63C54627" w:rsidR="00366183" w:rsidRPr="00F0781D" w:rsidRDefault="00366183" w:rsidP="6EB8CAF8">
            <w:pPr>
              <w:spacing w:after="0" w:line="240" w:lineRule="auto"/>
              <w:textAlignment w:val="baseline"/>
              <w:rPr>
                <w:rFonts w:eastAsia="Times New Roman"/>
                <w:lang w:eastAsia="fi-FI"/>
              </w:rPr>
            </w:pPr>
            <w:r>
              <w:rPr>
                <w:rStyle w:val="eop"/>
                <w:rFonts w:ascii="Calibri" w:hAnsi="Calibri" w:cs="Calibri"/>
                <w:color w:val="000000"/>
                <w:shd w:val="clear" w:color="auto" w:fill="FFFFFF"/>
              </w:rPr>
              <w:t> </w:t>
            </w:r>
          </w:p>
        </w:tc>
        <w:tc>
          <w:tcPr>
            <w:tcW w:w="5409" w:type="dxa"/>
            <w:gridSpan w:val="3"/>
            <w:tcBorders>
              <w:top w:val="single" w:sz="4" w:space="0" w:color="auto"/>
              <w:bottom w:val="single" w:sz="4" w:space="0" w:color="auto"/>
              <w:right w:val="single" w:sz="6" w:space="0" w:color="auto"/>
            </w:tcBorders>
            <w:shd w:val="clear" w:color="auto" w:fill="auto"/>
            <w:hideMark/>
          </w:tcPr>
          <w:p w14:paraId="48B2F16F" w14:textId="77777777" w:rsidR="00366183" w:rsidRPr="00F0781D" w:rsidRDefault="00366183"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10"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366183" w:rsidRPr="00F0781D" w:rsidRDefault="00366183"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366183" w:rsidRPr="00F0781D" w14:paraId="3DBCD1C9" w14:textId="77777777" w:rsidTr="008D3B31">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8F3DE9E" w14:textId="058EBF29" w:rsidR="00366183" w:rsidRPr="00F0781D" w:rsidRDefault="37A40D8D" w:rsidP="610558DD">
            <w:pPr>
              <w:spacing w:after="0" w:line="240" w:lineRule="auto"/>
              <w:textAlignment w:val="baseline"/>
              <w:rPr>
                <w:rFonts w:eastAsia="Times New Roman"/>
                <w:lang w:eastAsia="fi-FI"/>
              </w:rPr>
            </w:pPr>
            <w:r w:rsidRPr="610558DD">
              <w:rPr>
                <w:rFonts w:eastAsia="Times New Roman"/>
                <w:lang w:eastAsia="fi-FI"/>
              </w:rPr>
              <w:t>S3</w:t>
            </w:r>
            <w:r w:rsidR="00366183" w:rsidRPr="610558DD">
              <w:rPr>
                <w:rFonts w:eastAsia="Times New Roman"/>
                <w:lang w:eastAsia="fi-FI"/>
              </w:rPr>
              <w:t> </w:t>
            </w:r>
          </w:p>
          <w:p w14:paraId="3F5F8FBE" w14:textId="0A373E25" w:rsidR="00366183" w:rsidRPr="00F0781D" w:rsidRDefault="00366183" w:rsidP="610558DD">
            <w:pPr>
              <w:spacing w:after="0" w:line="240" w:lineRule="auto"/>
              <w:textAlignment w:val="baseline"/>
              <w:rPr>
                <w:rFonts w:eastAsia="Times New Roman"/>
                <w:lang w:eastAsia="fi-FI"/>
              </w:rPr>
            </w:pPr>
          </w:p>
          <w:p w14:paraId="32451D7B" w14:textId="57C1EC7C" w:rsidR="00366183" w:rsidRPr="00F0781D" w:rsidRDefault="06EF64ED" w:rsidP="610558DD">
            <w:pPr>
              <w:spacing w:after="0" w:line="240" w:lineRule="auto"/>
              <w:textAlignment w:val="baseline"/>
              <w:rPr>
                <w:rFonts w:ascii="Calibri" w:eastAsia="Calibri" w:hAnsi="Calibri" w:cs="Calibri"/>
                <w:color w:val="000000" w:themeColor="text1"/>
              </w:rPr>
            </w:pPr>
            <w:r w:rsidRPr="610558DD">
              <w:rPr>
                <w:rFonts w:ascii="Calibri" w:eastAsia="Calibri" w:hAnsi="Calibri" w:cs="Calibri"/>
                <w:b/>
                <w:bCs/>
                <w:color w:val="000000" w:themeColor="text1"/>
              </w:rPr>
              <w:t xml:space="preserve">Jyväskylässä arvioidaan </w:t>
            </w:r>
            <w:r w:rsidR="00366183" w:rsidRPr="610558DD">
              <w:rPr>
                <w:rFonts w:ascii="Calibri" w:eastAsia="Calibri" w:hAnsi="Calibri" w:cs="Calibri"/>
                <w:b/>
                <w:color w:val="000000" w:themeColor="text1"/>
              </w:rPr>
              <w:t>T1-T4, T6-T7, T9</w:t>
            </w:r>
          </w:p>
          <w:p w14:paraId="4FACC208" w14:textId="1AF8E59A" w:rsidR="00366183" w:rsidRPr="00F0781D" w:rsidRDefault="00366183" w:rsidP="610558DD">
            <w:pPr>
              <w:spacing w:after="0" w:line="240" w:lineRule="auto"/>
              <w:textAlignment w:val="baseline"/>
              <w:rPr>
                <w:rFonts w:ascii="Calibri" w:eastAsia="Calibri" w:hAnsi="Calibri" w:cs="Calibri"/>
                <w:color w:val="000000" w:themeColor="text1"/>
              </w:rPr>
            </w:pPr>
          </w:p>
          <w:p w14:paraId="0344A98C" w14:textId="15EC9708" w:rsidR="00366183" w:rsidRPr="00F0781D" w:rsidRDefault="06EF64ED" w:rsidP="00F0781D">
            <w:pPr>
              <w:spacing w:after="0" w:line="240" w:lineRule="auto"/>
              <w:textAlignment w:val="baseline"/>
              <w:rPr>
                <w:rFonts w:ascii="Calibri" w:eastAsia="Calibri" w:hAnsi="Calibri" w:cs="Calibri"/>
                <w:color w:val="000000" w:themeColor="text1"/>
              </w:rPr>
            </w:pPr>
            <w:r w:rsidRPr="610558DD">
              <w:rPr>
                <w:rFonts w:ascii="Calibri" w:eastAsia="Calibri" w:hAnsi="Calibri" w:cs="Calibri"/>
                <w:color w:val="000000" w:themeColor="text1"/>
              </w:rPr>
              <w:t>(T1-T4, T6-T7, T9)</w:t>
            </w:r>
          </w:p>
        </w:tc>
        <w:tc>
          <w:tcPr>
            <w:tcW w:w="55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2915CE" w14:textId="5C236028" w:rsidR="00366183" w:rsidRPr="00F0781D" w:rsidRDefault="00366183" w:rsidP="00F0781D">
            <w:pPr>
              <w:spacing w:after="0" w:line="240" w:lineRule="auto"/>
              <w:textAlignment w:val="baseline"/>
              <w:rPr>
                <w:rFonts w:eastAsia="Times New Roman"/>
                <w:lang w:eastAsia="fi-FI"/>
              </w:rPr>
            </w:pPr>
            <w:r w:rsidRPr="32AFA7FB">
              <w:rPr>
                <w:rFonts w:eastAsia="Times New Roman"/>
                <w:b/>
                <w:lang w:eastAsia="fi-FI"/>
              </w:rPr>
              <w:t xml:space="preserve">S3 </w:t>
            </w:r>
            <w:r w:rsidRPr="32AFA7FB">
              <w:rPr>
                <w:rFonts w:eastAsia="Times New Roman"/>
                <w:lang w:eastAsia="fi-FI"/>
              </w:rPr>
              <w:t>Aktiivinen kansalaisuus ja vaikuttaminen: Tutustutaan erilaisiin yhteiskunnallisen vaikuttamisen kanaviin ja keinoihin. 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w:t>
            </w:r>
          </w:p>
        </w:tc>
        <w:tc>
          <w:tcPr>
            <w:tcW w:w="171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3677A6" w14:textId="2D431F22" w:rsidR="00366183" w:rsidRPr="00F0781D" w:rsidRDefault="00366183" w:rsidP="6EB8CAF8">
            <w:pPr>
              <w:spacing w:after="0" w:line="240" w:lineRule="auto"/>
              <w:textAlignment w:val="baseline"/>
              <w:rPr>
                <w:rFonts w:eastAsia="Times New Roman"/>
                <w:lang w:eastAsia="fi-FI"/>
              </w:rPr>
            </w:pPr>
            <w:r>
              <w:rPr>
                <w:rStyle w:val="eop"/>
                <w:rFonts w:ascii="Calibri" w:hAnsi="Calibri" w:cs="Calibri"/>
                <w:color w:val="000000"/>
                <w:shd w:val="clear" w:color="auto" w:fill="FFFFFF"/>
              </w:rPr>
              <w:t> </w:t>
            </w:r>
          </w:p>
        </w:tc>
        <w:tc>
          <w:tcPr>
            <w:tcW w:w="5409" w:type="dxa"/>
            <w:gridSpan w:val="3"/>
            <w:tcBorders>
              <w:top w:val="single" w:sz="4" w:space="0" w:color="auto"/>
              <w:bottom w:val="single" w:sz="4" w:space="0" w:color="auto"/>
              <w:right w:val="single" w:sz="6" w:space="0" w:color="auto"/>
            </w:tcBorders>
            <w:shd w:val="clear" w:color="auto" w:fill="auto"/>
            <w:hideMark/>
          </w:tcPr>
          <w:p w14:paraId="42409B45" w14:textId="77777777" w:rsidR="00366183" w:rsidRPr="00F0781D" w:rsidRDefault="00366183"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c>
          <w:tcPr>
            <w:tcW w:w="1210" w:type="dxa"/>
            <w:tcBorders>
              <w:top w:val="single" w:sz="6" w:space="0" w:color="auto"/>
              <w:left w:val="single" w:sz="6" w:space="0" w:color="auto"/>
              <w:bottom w:val="single" w:sz="6" w:space="0" w:color="auto"/>
              <w:right w:val="single" w:sz="6" w:space="0" w:color="auto"/>
            </w:tcBorders>
            <w:shd w:val="clear" w:color="auto" w:fill="auto"/>
            <w:hideMark/>
          </w:tcPr>
          <w:p w14:paraId="43917185" w14:textId="77777777" w:rsidR="00366183" w:rsidRPr="00F0781D" w:rsidRDefault="00366183" w:rsidP="00F0781D">
            <w:pPr>
              <w:spacing w:after="0" w:line="240" w:lineRule="auto"/>
              <w:textAlignment w:val="baseline"/>
              <w:rPr>
                <w:rFonts w:eastAsia="Times New Roman" w:cstheme="minorHAnsi"/>
                <w:lang w:eastAsia="fi-FI"/>
              </w:rPr>
            </w:pPr>
            <w:r w:rsidRPr="00F0781D">
              <w:rPr>
                <w:rFonts w:eastAsia="Times New Roman" w:cstheme="minorHAnsi"/>
                <w:lang w:eastAsia="fi-FI"/>
              </w:rPr>
              <w:t> </w:t>
            </w:r>
          </w:p>
        </w:tc>
      </w:tr>
      <w:tr w:rsidR="00366183" w:rsidRPr="00F0781D" w14:paraId="3BBFF616" w14:textId="77777777" w:rsidTr="008D3B31">
        <w:trPr>
          <w:trHeight w:val="818"/>
          <w:jc w:val="center"/>
        </w:trPr>
        <w:tc>
          <w:tcPr>
            <w:tcW w:w="1410"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226DF02" w14:textId="3E80DE69" w:rsidR="00366183" w:rsidRPr="00F0781D" w:rsidRDefault="0ECF51A2" w:rsidP="610558DD">
            <w:pPr>
              <w:spacing w:after="0" w:line="240" w:lineRule="auto"/>
            </w:pPr>
            <w:r w:rsidRPr="610558DD">
              <w:rPr>
                <w:rFonts w:eastAsia="Times New Roman"/>
                <w:lang w:eastAsia="fi-FI"/>
              </w:rPr>
              <w:t>S4</w:t>
            </w:r>
          </w:p>
          <w:p w14:paraId="24969181" w14:textId="1FBA5DA1" w:rsidR="00366183" w:rsidRPr="00F0781D" w:rsidRDefault="00366183" w:rsidP="610558DD">
            <w:pPr>
              <w:spacing w:after="0" w:line="240" w:lineRule="auto"/>
              <w:rPr>
                <w:rFonts w:eastAsia="Times New Roman"/>
                <w:lang w:eastAsia="fi-FI"/>
              </w:rPr>
            </w:pPr>
          </w:p>
          <w:p w14:paraId="2B9E68F5" w14:textId="57C1EC7C" w:rsidR="00366183" w:rsidRPr="00F0781D" w:rsidRDefault="0ECF51A2" w:rsidP="610558DD">
            <w:pPr>
              <w:spacing w:after="0" w:line="240" w:lineRule="auto"/>
              <w:textAlignment w:val="baseline"/>
              <w:rPr>
                <w:rFonts w:ascii="Calibri" w:eastAsia="Calibri" w:hAnsi="Calibri" w:cs="Calibri"/>
                <w:color w:val="000000" w:themeColor="text1"/>
              </w:rPr>
            </w:pPr>
            <w:r w:rsidRPr="610558DD">
              <w:rPr>
                <w:rFonts w:ascii="Calibri" w:eastAsia="Calibri" w:hAnsi="Calibri" w:cs="Calibri"/>
                <w:b/>
                <w:bCs/>
                <w:color w:val="000000" w:themeColor="text1"/>
              </w:rPr>
              <w:t>Jyväskylässä arvioidaan T1-T4, T6-T7, T9</w:t>
            </w:r>
          </w:p>
          <w:p w14:paraId="366095B9" w14:textId="1AF8E59A" w:rsidR="00366183" w:rsidRPr="00F0781D" w:rsidRDefault="00366183" w:rsidP="610558DD">
            <w:pPr>
              <w:spacing w:after="0" w:line="240" w:lineRule="auto"/>
              <w:textAlignment w:val="baseline"/>
              <w:rPr>
                <w:rFonts w:ascii="Calibri" w:eastAsia="Calibri" w:hAnsi="Calibri" w:cs="Calibri"/>
                <w:color w:val="000000" w:themeColor="text1"/>
              </w:rPr>
            </w:pPr>
          </w:p>
          <w:p w14:paraId="32C93C34" w14:textId="535FBD8A" w:rsidR="00366183" w:rsidRPr="00F0781D" w:rsidRDefault="0ECF51A2" w:rsidP="00F0781D">
            <w:pPr>
              <w:spacing w:after="0" w:line="240" w:lineRule="auto"/>
              <w:textAlignment w:val="baseline"/>
              <w:rPr>
                <w:rFonts w:ascii="Calibri" w:eastAsia="Calibri" w:hAnsi="Calibri" w:cs="Calibri"/>
                <w:color w:val="000000" w:themeColor="text1"/>
              </w:rPr>
            </w:pPr>
            <w:r w:rsidRPr="610558DD">
              <w:rPr>
                <w:rFonts w:ascii="Calibri" w:eastAsia="Calibri" w:hAnsi="Calibri" w:cs="Calibri"/>
                <w:color w:val="000000" w:themeColor="text1"/>
              </w:rPr>
              <w:t>(T1-T4, T6-T7, T9)</w:t>
            </w:r>
          </w:p>
        </w:tc>
        <w:tc>
          <w:tcPr>
            <w:tcW w:w="5516" w:type="dxa"/>
            <w:gridSpan w:val="3"/>
            <w:tcBorders>
              <w:top w:val="single" w:sz="6" w:space="0" w:color="auto"/>
              <w:left w:val="single" w:sz="6" w:space="0" w:color="auto"/>
              <w:bottom w:val="single" w:sz="6" w:space="0" w:color="auto"/>
              <w:right w:val="single" w:sz="6" w:space="0" w:color="auto"/>
            </w:tcBorders>
            <w:shd w:val="clear" w:color="auto" w:fill="auto"/>
          </w:tcPr>
          <w:p w14:paraId="6D175441" w14:textId="4155FFB7" w:rsidR="00366183" w:rsidRPr="00F0781D" w:rsidRDefault="00366183" w:rsidP="00F0781D">
            <w:pPr>
              <w:spacing w:after="0" w:line="240" w:lineRule="auto"/>
              <w:textAlignment w:val="baseline"/>
              <w:rPr>
                <w:rFonts w:eastAsia="Times New Roman" w:cstheme="minorHAnsi"/>
                <w:lang w:eastAsia="fi-FI"/>
              </w:rPr>
            </w:pPr>
            <w:r w:rsidRPr="00433701">
              <w:rPr>
                <w:rFonts w:eastAsia="Times New Roman" w:cstheme="minorHAnsi"/>
                <w:b/>
                <w:bCs/>
                <w:lang w:eastAsia="fi-FI"/>
              </w:rPr>
              <w:t xml:space="preserve">S4 </w:t>
            </w:r>
            <w:r w:rsidRPr="003C0179">
              <w:rPr>
                <w:rFonts w:eastAsia="Times New Roman" w:cstheme="minorHAnsi"/>
                <w:lang w:eastAsia="fi-FI"/>
              </w:rPr>
              <w:t>Taloudellinen toiminta: Perehdytään talouden peruskäsitteisiin, ilmiöihin ja keskeisiin toimijoihin sekä tarkastellaan taloutta myös kestävän kehityksen</w:t>
            </w:r>
            <w:r w:rsidRPr="00433701">
              <w:rPr>
                <w:rFonts w:eastAsia="Times New Roman" w:cstheme="minorHAnsi"/>
                <w:lang w:eastAsia="fi-FI"/>
              </w:rPr>
              <w:t xml:space="preserve"> ja erilaisten taloudellisten toimijoidennäkökulmasta. Lisäksi perehdytään talouden ja hyvinvoinnin kysymyksiin muun muassa työn, ammattien ja yrittäjyyden kautta. Talouden ilmiöiden tarkastelussa huomioidaan paikalliset ja globaalit näkökulmat.</w:t>
            </w:r>
          </w:p>
        </w:tc>
        <w:tc>
          <w:tcPr>
            <w:tcW w:w="1713" w:type="dxa"/>
            <w:gridSpan w:val="2"/>
            <w:tcBorders>
              <w:top w:val="single" w:sz="6" w:space="0" w:color="auto"/>
              <w:left w:val="single" w:sz="6" w:space="0" w:color="auto"/>
              <w:bottom w:val="single" w:sz="6" w:space="0" w:color="auto"/>
              <w:right w:val="single" w:sz="6" w:space="0" w:color="auto"/>
            </w:tcBorders>
            <w:shd w:val="clear" w:color="auto" w:fill="auto"/>
          </w:tcPr>
          <w:p w14:paraId="330838C0" w14:textId="030E2E27" w:rsidR="00366183" w:rsidRPr="00F0781D" w:rsidRDefault="00366183" w:rsidP="00F0781D">
            <w:pPr>
              <w:spacing w:after="0" w:line="240" w:lineRule="auto"/>
              <w:textAlignment w:val="baseline"/>
              <w:rPr>
                <w:rFonts w:eastAsia="Times New Roman" w:cstheme="minorHAnsi"/>
                <w:lang w:eastAsia="fi-FI"/>
              </w:rPr>
            </w:pPr>
          </w:p>
        </w:tc>
        <w:tc>
          <w:tcPr>
            <w:tcW w:w="5409" w:type="dxa"/>
            <w:gridSpan w:val="3"/>
            <w:tcBorders>
              <w:top w:val="single" w:sz="4" w:space="0" w:color="auto"/>
              <w:right w:val="single" w:sz="6" w:space="0" w:color="auto"/>
            </w:tcBorders>
            <w:shd w:val="clear" w:color="auto" w:fill="auto"/>
          </w:tcPr>
          <w:p w14:paraId="109439F2" w14:textId="3BEB3CE2" w:rsidR="00366183" w:rsidRPr="00366183" w:rsidRDefault="00366183" w:rsidP="00F0781D">
            <w:pPr>
              <w:spacing w:after="0" w:line="240" w:lineRule="auto"/>
              <w:textAlignment w:val="baseline"/>
              <w:rPr>
                <w:rFonts w:eastAsia="Times New Roman" w:cstheme="minorHAnsi"/>
                <w:lang w:eastAsia="fi-FI"/>
              </w:rPr>
            </w:pPr>
          </w:p>
        </w:tc>
        <w:tc>
          <w:tcPr>
            <w:tcW w:w="1210"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366183" w:rsidRPr="00F0781D" w:rsidRDefault="00366183" w:rsidP="00F0781D">
            <w:pPr>
              <w:spacing w:after="0" w:line="240" w:lineRule="auto"/>
              <w:textAlignment w:val="baseline"/>
              <w:rPr>
                <w:rFonts w:eastAsia="Times New Roman" w:cstheme="minorHAnsi"/>
                <w:lang w:eastAsia="fi-FI"/>
              </w:rPr>
            </w:pPr>
          </w:p>
        </w:tc>
      </w:tr>
    </w:tbl>
    <w:p w14:paraId="0E11A86D" w14:textId="77777777" w:rsidR="00F00881" w:rsidRPr="000971C7" w:rsidRDefault="00F00881">
      <w:pPr>
        <w:rPr>
          <w:rFonts w:cstheme="minorHAnsi"/>
        </w:rPr>
      </w:pPr>
    </w:p>
    <w:sectPr w:rsidR="00F00881" w:rsidRPr="000971C7" w:rsidSect="005F39F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69E2" w14:textId="77777777" w:rsidR="00CB6A7F" w:rsidRDefault="00CB6A7F" w:rsidP="008D3B31">
      <w:pPr>
        <w:spacing w:after="0" w:line="240" w:lineRule="auto"/>
      </w:pPr>
      <w:r>
        <w:separator/>
      </w:r>
    </w:p>
  </w:endnote>
  <w:endnote w:type="continuationSeparator" w:id="0">
    <w:p w14:paraId="50A63DF1" w14:textId="77777777" w:rsidR="00CB6A7F" w:rsidRDefault="00CB6A7F" w:rsidP="008D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59A7" w14:textId="77777777" w:rsidR="00CB6A7F" w:rsidRDefault="00CB6A7F" w:rsidP="008D3B31">
      <w:pPr>
        <w:spacing w:after="0" w:line="240" w:lineRule="auto"/>
      </w:pPr>
      <w:r>
        <w:separator/>
      </w:r>
    </w:p>
  </w:footnote>
  <w:footnote w:type="continuationSeparator" w:id="0">
    <w:p w14:paraId="6CF16EEA" w14:textId="77777777" w:rsidR="00CB6A7F" w:rsidRDefault="00CB6A7F" w:rsidP="008D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564333"/>
      <w:docPartObj>
        <w:docPartGallery w:val="Page Numbers (Top of Page)"/>
        <w:docPartUnique/>
      </w:docPartObj>
    </w:sdtPr>
    <w:sdtContent>
      <w:p w14:paraId="14F5B2FB" w14:textId="12D2D0FD" w:rsidR="008D3B31" w:rsidRDefault="008D3B31">
        <w:pPr>
          <w:pStyle w:val="Yltunniste"/>
        </w:pPr>
        <w:r>
          <w:fldChar w:fldCharType="begin"/>
        </w:r>
        <w:r>
          <w:instrText>PAGE   \* MERGEFORMAT</w:instrText>
        </w:r>
        <w:r>
          <w:fldChar w:fldCharType="separate"/>
        </w:r>
        <w:r>
          <w:t>2</w:t>
        </w:r>
        <w:r>
          <w:fldChar w:fldCharType="end"/>
        </w:r>
        <w:r>
          <w:t xml:space="preserve"> – Yhteiskuntaoppi 9lk – VSOP</w:t>
        </w:r>
      </w:p>
    </w:sdtContent>
  </w:sdt>
  <w:p w14:paraId="24C5F822" w14:textId="77777777" w:rsidR="008D3B31" w:rsidRDefault="008D3B3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D33D"/>
    <w:multiLevelType w:val="hybridMultilevel"/>
    <w:tmpl w:val="A0429686"/>
    <w:lvl w:ilvl="0" w:tplc="2F543444">
      <w:start w:val="1"/>
      <w:numFmt w:val="bullet"/>
      <w:lvlText w:val=""/>
      <w:lvlJc w:val="left"/>
      <w:pPr>
        <w:ind w:left="720" w:hanging="360"/>
      </w:pPr>
      <w:rPr>
        <w:rFonts w:ascii="Symbol" w:hAnsi="Symbol" w:hint="default"/>
      </w:rPr>
    </w:lvl>
    <w:lvl w:ilvl="1" w:tplc="6AF493F2">
      <w:start w:val="1"/>
      <w:numFmt w:val="bullet"/>
      <w:lvlText w:val="o"/>
      <w:lvlJc w:val="left"/>
      <w:pPr>
        <w:ind w:left="1440" w:hanging="360"/>
      </w:pPr>
      <w:rPr>
        <w:rFonts w:ascii="Courier New" w:hAnsi="Courier New" w:hint="default"/>
      </w:rPr>
    </w:lvl>
    <w:lvl w:ilvl="2" w:tplc="46B048AE">
      <w:start w:val="1"/>
      <w:numFmt w:val="bullet"/>
      <w:lvlText w:val=""/>
      <w:lvlJc w:val="left"/>
      <w:pPr>
        <w:ind w:left="2160" w:hanging="360"/>
      </w:pPr>
      <w:rPr>
        <w:rFonts w:ascii="Wingdings" w:hAnsi="Wingdings" w:hint="default"/>
      </w:rPr>
    </w:lvl>
    <w:lvl w:ilvl="3" w:tplc="9EA0CFA8">
      <w:start w:val="1"/>
      <w:numFmt w:val="bullet"/>
      <w:lvlText w:val=""/>
      <w:lvlJc w:val="left"/>
      <w:pPr>
        <w:ind w:left="2880" w:hanging="360"/>
      </w:pPr>
      <w:rPr>
        <w:rFonts w:ascii="Symbol" w:hAnsi="Symbol" w:hint="default"/>
      </w:rPr>
    </w:lvl>
    <w:lvl w:ilvl="4" w:tplc="DCF09DE2">
      <w:start w:val="1"/>
      <w:numFmt w:val="bullet"/>
      <w:lvlText w:val="o"/>
      <w:lvlJc w:val="left"/>
      <w:pPr>
        <w:ind w:left="3600" w:hanging="360"/>
      </w:pPr>
      <w:rPr>
        <w:rFonts w:ascii="Courier New" w:hAnsi="Courier New" w:hint="default"/>
      </w:rPr>
    </w:lvl>
    <w:lvl w:ilvl="5" w:tplc="6E7CE310">
      <w:start w:val="1"/>
      <w:numFmt w:val="bullet"/>
      <w:lvlText w:val=""/>
      <w:lvlJc w:val="left"/>
      <w:pPr>
        <w:ind w:left="4320" w:hanging="360"/>
      </w:pPr>
      <w:rPr>
        <w:rFonts w:ascii="Wingdings" w:hAnsi="Wingdings" w:hint="default"/>
      </w:rPr>
    </w:lvl>
    <w:lvl w:ilvl="6" w:tplc="7A1043F8">
      <w:start w:val="1"/>
      <w:numFmt w:val="bullet"/>
      <w:lvlText w:val=""/>
      <w:lvlJc w:val="left"/>
      <w:pPr>
        <w:ind w:left="5040" w:hanging="360"/>
      </w:pPr>
      <w:rPr>
        <w:rFonts w:ascii="Symbol" w:hAnsi="Symbol" w:hint="default"/>
      </w:rPr>
    </w:lvl>
    <w:lvl w:ilvl="7" w:tplc="F940A532">
      <w:start w:val="1"/>
      <w:numFmt w:val="bullet"/>
      <w:lvlText w:val="o"/>
      <w:lvlJc w:val="left"/>
      <w:pPr>
        <w:ind w:left="5760" w:hanging="360"/>
      </w:pPr>
      <w:rPr>
        <w:rFonts w:ascii="Courier New" w:hAnsi="Courier New" w:hint="default"/>
      </w:rPr>
    </w:lvl>
    <w:lvl w:ilvl="8" w:tplc="DCCAF334">
      <w:start w:val="1"/>
      <w:numFmt w:val="bullet"/>
      <w:lvlText w:val=""/>
      <w:lvlJc w:val="left"/>
      <w:pPr>
        <w:ind w:left="6480" w:hanging="360"/>
      </w:pPr>
      <w:rPr>
        <w:rFonts w:ascii="Wingdings" w:hAnsi="Wingdings" w:hint="default"/>
      </w:rPr>
    </w:lvl>
  </w:abstractNum>
  <w:abstractNum w:abstractNumId="1" w15:restartNumberingAfterBreak="0">
    <w:nsid w:val="2A997C88"/>
    <w:multiLevelType w:val="multilevel"/>
    <w:tmpl w:val="622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725BE"/>
    <w:multiLevelType w:val="multilevel"/>
    <w:tmpl w:val="344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6552A"/>
    <w:multiLevelType w:val="multilevel"/>
    <w:tmpl w:val="F2BC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06582"/>
    <w:multiLevelType w:val="multilevel"/>
    <w:tmpl w:val="D79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775405">
    <w:abstractNumId w:val="2"/>
  </w:num>
  <w:num w:numId="2" w16cid:durableId="704602834">
    <w:abstractNumId w:val="1"/>
  </w:num>
  <w:num w:numId="3" w16cid:durableId="1733581136">
    <w:abstractNumId w:val="4"/>
  </w:num>
  <w:num w:numId="4" w16cid:durableId="635140525">
    <w:abstractNumId w:val="3"/>
  </w:num>
  <w:num w:numId="5" w16cid:durableId="779489892">
    <w:abstractNumId w:val="5"/>
  </w:num>
  <w:num w:numId="6" w16cid:durableId="125929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336C0"/>
    <w:rsid w:val="000971C7"/>
    <w:rsid w:val="000B1ADB"/>
    <w:rsid w:val="000F30E1"/>
    <w:rsid w:val="0013158A"/>
    <w:rsid w:val="001356A1"/>
    <w:rsid w:val="001B1AA2"/>
    <w:rsid w:val="00223736"/>
    <w:rsid w:val="00242EC1"/>
    <w:rsid w:val="0024672C"/>
    <w:rsid w:val="00273115"/>
    <w:rsid w:val="002764AA"/>
    <w:rsid w:val="003470AD"/>
    <w:rsid w:val="003512D2"/>
    <w:rsid w:val="00366183"/>
    <w:rsid w:val="003C0179"/>
    <w:rsid w:val="00421EDA"/>
    <w:rsid w:val="00433701"/>
    <w:rsid w:val="00471537"/>
    <w:rsid w:val="004B2BD0"/>
    <w:rsid w:val="005124A6"/>
    <w:rsid w:val="005C22B7"/>
    <w:rsid w:val="005F39F7"/>
    <w:rsid w:val="006B0FB9"/>
    <w:rsid w:val="006B2DB4"/>
    <w:rsid w:val="006C34B5"/>
    <w:rsid w:val="007E5C52"/>
    <w:rsid w:val="007F3717"/>
    <w:rsid w:val="008826B7"/>
    <w:rsid w:val="008D3B31"/>
    <w:rsid w:val="008E5F00"/>
    <w:rsid w:val="00902B47"/>
    <w:rsid w:val="00942A60"/>
    <w:rsid w:val="00951B6F"/>
    <w:rsid w:val="00A22096"/>
    <w:rsid w:val="00A6540A"/>
    <w:rsid w:val="00A73D5D"/>
    <w:rsid w:val="00AD6E3C"/>
    <w:rsid w:val="00B24C1E"/>
    <w:rsid w:val="00BD24EC"/>
    <w:rsid w:val="00C42AAA"/>
    <w:rsid w:val="00C47C15"/>
    <w:rsid w:val="00CA263A"/>
    <w:rsid w:val="00CB6A7F"/>
    <w:rsid w:val="00D1041B"/>
    <w:rsid w:val="00DB6E3C"/>
    <w:rsid w:val="00DF76B4"/>
    <w:rsid w:val="00E26B9C"/>
    <w:rsid w:val="00E30BDD"/>
    <w:rsid w:val="00E30F29"/>
    <w:rsid w:val="00F00881"/>
    <w:rsid w:val="00F01BE6"/>
    <w:rsid w:val="00F067B4"/>
    <w:rsid w:val="00F0781D"/>
    <w:rsid w:val="00F241BB"/>
    <w:rsid w:val="00F36B6A"/>
    <w:rsid w:val="00F95A23"/>
    <w:rsid w:val="00FD642D"/>
    <w:rsid w:val="00FE3977"/>
    <w:rsid w:val="0239097F"/>
    <w:rsid w:val="031407EB"/>
    <w:rsid w:val="03E88980"/>
    <w:rsid w:val="0433EB35"/>
    <w:rsid w:val="0451525F"/>
    <w:rsid w:val="04710681"/>
    <w:rsid w:val="057E39CC"/>
    <w:rsid w:val="06EF64ED"/>
    <w:rsid w:val="07977203"/>
    <w:rsid w:val="09DD28F3"/>
    <w:rsid w:val="0A76DA62"/>
    <w:rsid w:val="0C340784"/>
    <w:rsid w:val="0ECF51A2"/>
    <w:rsid w:val="11405F72"/>
    <w:rsid w:val="131D5BE9"/>
    <w:rsid w:val="140724FC"/>
    <w:rsid w:val="143F1F9F"/>
    <w:rsid w:val="1EEBE85D"/>
    <w:rsid w:val="238153C3"/>
    <w:rsid w:val="23B610A2"/>
    <w:rsid w:val="24ACF0DA"/>
    <w:rsid w:val="24F3B3CD"/>
    <w:rsid w:val="28FBF197"/>
    <w:rsid w:val="2CDB7285"/>
    <w:rsid w:val="2F270072"/>
    <w:rsid w:val="314C656D"/>
    <w:rsid w:val="32AFA7FB"/>
    <w:rsid w:val="3362F42C"/>
    <w:rsid w:val="34AC1F97"/>
    <w:rsid w:val="37A40D8D"/>
    <w:rsid w:val="3F03FFC2"/>
    <w:rsid w:val="3F6B3D54"/>
    <w:rsid w:val="3FFCE5E7"/>
    <w:rsid w:val="437BD782"/>
    <w:rsid w:val="49D02E37"/>
    <w:rsid w:val="4C188AB1"/>
    <w:rsid w:val="52B6D406"/>
    <w:rsid w:val="56EB8A6A"/>
    <w:rsid w:val="57FE359E"/>
    <w:rsid w:val="58D867C7"/>
    <w:rsid w:val="5A9BAC78"/>
    <w:rsid w:val="5B86A10D"/>
    <w:rsid w:val="610558DD"/>
    <w:rsid w:val="613D4397"/>
    <w:rsid w:val="62814611"/>
    <w:rsid w:val="6328C0E7"/>
    <w:rsid w:val="6584185D"/>
    <w:rsid w:val="693CA1C1"/>
    <w:rsid w:val="6E4CD592"/>
    <w:rsid w:val="6EB8CAF8"/>
    <w:rsid w:val="704C0E61"/>
    <w:rsid w:val="713F944A"/>
    <w:rsid w:val="758DE5AE"/>
    <w:rsid w:val="75F6FAD1"/>
    <w:rsid w:val="7621F089"/>
    <w:rsid w:val="77AED5CE"/>
    <w:rsid w:val="77DA5CFC"/>
    <w:rsid w:val="78A967FC"/>
    <w:rsid w:val="795C2F24"/>
    <w:rsid w:val="798F7FD7"/>
    <w:rsid w:val="7B2DCD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C618A91E-B8E9-408C-9E45-8329FFBD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character" w:styleId="Voimakas">
    <w:name w:val="Strong"/>
    <w:basedOn w:val="Kappaleenoletusfontti"/>
    <w:uiPriority w:val="22"/>
    <w:qFormat/>
    <w:rsid w:val="0013158A"/>
    <w:rPr>
      <w:b/>
      <w:bCs/>
    </w:rPr>
  </w:style>
  <w:style w:type="paragraph" w:styleId="Luettelokappale">
    <w:name w:val="List Paragraph"/>
    <w:basedOn w:val="Normaali"/>
    <w:uiPriority w:val="34"/>
    <w:qFormat/>
    <w:rsid w:val="006B2DB4"/>
    <w:pPr>
      <w:ind w:left="720"/>
      <w:contextualSpacing/>
    </w:pPr>
  </w:style>
  <w:style w:type="paragraph" w:styleId="Yltunniste">
    <w:name w:val="header"/>
    <w:basedOn w:val="Normaali"/>
    <w:link w:val="YltunnisteChar"/>
    <w:uiPriority w:val="99"/>
    <w:unhideWhenUsed/>
    <w:rsid w:val="008D3B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D3B31"/>
  </w:style>
  <w:style w:type="paragraph" w:styleId="Alatunniste">
    <w:name w:val="footer"/>
    <w:basedOn w:val="Normaali"/>
    <w:link w:val="AlatunnisteChar"/>
    <w:uiPriority w:val="99"/>
    <w:unhideWhenUsed/>
    <w:rsid w:val="008D3B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D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2551">
      <w:bodyDiv w:val="1"/>
      <w:marLeft w:val="0"/>
      <w:marRight w:val="0"/>
      <w:marTop w:val="0"/>
      <w:marBottom w:val="0"/>
      <w:divBdr>
        <w:top w:val="none" w:sz="0" w:space="0" w:color="auto"/>
        <w:left w:val="none" w:sz="0" w:space="0" w:color="auto"/>
        <w:bottom w:val="none" w:sz="0" w:space="0" w:color="auto"/>
        <w:right w:val="none" w:sz="0" w:space="0" w:color="auto"/>
      </w:divBdr>
    </w:div>
    <w:div w:id="1317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4196-DE3B-4747-8A21-FFAB3449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19855-9D47-406C-90A3-10E872C22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3197</Characters>
  <Application>Microsoft Office Word</Application>
  <DocSecurity>0</DocSecurity>
  <Lines>26</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60</cp:revision>
  <dcterms:created xsi:type="dcterms:W3CDTF">2023-03-17T23:05:00Z</dcterms:created>
  <dcterms:modified xsi:type="dcterms:W3CDTF">2023-12-18T16:27:00Z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