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A159E6" w14:textId="27E05AEA" w:rsidR="00632787" w:rsidRDefault="00632787" w:rsidP="008B1767">
      <w:pPr>
        <w:rPr>
          <w:b/>
          <w:noProof/>
          <w:lang w:eastAsia="fi-FI"/>
        </w:rPr>
      </w:pPr>
      <w:r>
        <w:rPr>
          <w:b/>
          <w:noProof/>
          <w:lang w:eastAsia="fi-FI"/>
        </w:rPr>
        <w:t>KUN MIETIT KUKKULAN KOULUN KONSULTAATIOTA:</w:t>
      </w:r>
    </w:p>
    <w:p w14:paraId="16979372" w14:textId="53A9E6FE" w:rsidR="00017E74" w:rsidRPr="0017526C" w:rsidRDefault="001F0793" w:rsidP="00C84A7F">
      <w:pPr>
        <w:rPr>
          <w:b/>
          <w:noProof/>
          <w:lang w:eastAsia="fi-FI"/>
        </w:rPr>
      </w:pPr>
      <w:r>
        <w:rPr>
          <w:noProof/>
          <w:lang w:eastAsia="fi-FI"/>
        </w:rPr>
        <w:drawing>
          <wp:inline distT="0" distB="0" distL="0" distR="0" wp14:anchorId="2E8A4462" wp14:editId="0A7CE0DB">
            <wp:extent cx="5954395" cy="8484042"/>
            <wp:effectExtent l="38100" t="0" r="46355" b="0"/>
            <wp:docPr id="1" name="Kaaviokuv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5000459E" w14:textId="77777777" w:rsidR="00C84A7F" w:rsidRPr="003D13F8" w:rsidRDefault="00017E74" w:rsidP="00C84A7F">
      <w:pPr>
        <w:rPr>
          <w:sz w:val="20"/>
          <w:szCs w:val="20"/>
        </w:rPr>
      </w:pPr>
      <w:r w:rsidRPr="003D13F8">
        <w:rPr>
          <w:b/>
          <w:sz w:val="20"/>
          <w:szCs w:val="20"/>
        </w:rPr>
        <w:lastRenderedPageBreak/>
        <w:t>*Vaativa erityinen tuki</w:t>
      </w:r>
      <w:r w:rsidRPr="003D13F8">
        <w:rPr>
          <w:sz w:val="20"/>
          <w:szCs w:val="20"/>
        </w:rPr>
        <w:t xml:space="preserve">: </w:t>
      </w:r>
    </w:p>
    <w:p w14:paraId="357BA9FF" w14:textId="77777777" w:rsidR="00017E74" w:rsidRPr="003D13F8" w:rsidRDefault="00017E74" w:rsidP="00C84A7F">
      <w:pPr>
        <w:rPr>
          <w:sz w:val="20"/>
          <w:szCs w:val="20"/>
        </w:rPr>
      </w:pPr>
      <w:r w:rsidRPr="003D13F8">
        <w:rPr>
          <w:sz w:val="20"/>
          <w:szCs w:val="20"/>
        </w:rPr>
        <w:t>“Vaativa erityinen tuki” termi otettiin käyttöön vaativan erityisen tuen Helsingin ja Jyväskylän yliopistojen yhteisessä tutkimus- ja kehittämishanke VETURIssa. ”Vaativaa ja moniammatillista erityistä tukea oppimiseensa ja kuntoutumiseensa tarvitsevat lapset ja nuoret, joilla on vakavia psyykkisiä pulmia, moni- tai vaikeavammaisuutta, kehitysvammaisuutta tai autismin kirjoa. Lisäksi tähän ryhmään saattaa kuulua kotiopetuksessa olevia lapsia”. Useimmiten kyseessä ovat siis oppilaat, joilla on havaittu vakavia psyykkisiä pulmia, moni- tai vaikeavammaisuutta, kehitysvammaisuutta tai autismin kirjoa. Osalla lapsista on pidennetty oppivelvollisuus. Lisäksi ryhmään saattaa kuulua oppilaita, joilla on perusopetuslain 18 §:n mukaisia erityisiä opetusjärjestelyjä. Opetuksen vaativuutta osoittaa myös se, että sen yhteydessä tehdään yhteistyötä monen ammattilaisen kesken. Oppilailla saattaa olla henkilökohtainen avustaja, luokassa toimii koulunkäynnin ohjaaja ja mahdollisesti myös esimerkiksi tulkki. Oppilaiden vanhemmat tai huoltajat ovat tiiviisti mukana koulutyössä tukeakseen lapsensa kasvua ja kehitystä. Osallisina voivat olla eri tieteenalojen tai terapioiden asiantuntijat (lääkärit, psykologit, puhe-, musiikki-, fysioterapeutit jne). Vaativaa on oppilaiden tarpeet ja monialaisuus.</w:t>
      </w:r>
      <w:r w:rsidR="003D13F8" w:rsidRPr="003D13F8">
        <w:rPr>
          <w:sz w:val="20"/>
          <w:szCs w:val="20"/>
        </w:rPr>
        <w:t xml:space="preserve"> </w:t>
      </w:r>
    </w:p>
    <w:p w14:paraId="64356F2E" w14:textId="77777777" w:rsidR="003D13F8" w:rsidRPr="003D13F8" w:rsidRDefault="003D13F8" w:rsidP="00C84A7F">
      <w:pPr>
        <w:rPr>
          <w:sz w:val="20"/>
          <w:szCs w:val="20"/>
        </w:rPr>
      </w:pPr>
      <w:r w:rsidRPr="003D13F8">
        <w:rPr>
          <w:sz w:val="20"/>
          <w:szCs w:val="20"/>
        </w:rPr>
        <w:t xml:space="preserve">Vaativa erityinen tuki ei ole tuen portaiden neljäs porras. Vaativan erityisen tuen oppilaat voivat opiskella erilaisissa opetuksen järjestämispaikoissa: yleisopetuksen piirissä olevat (integroituneet) vaativan erityisen tuen oppilaat, valtion koulukodit, sairaalaopetus, kunnalliset erityiskoulut, yksityiset erityiskoulut, Valteri-koulut, Elmeri-koulut, yksityiset koulukodit. </w:t>
      </w:r>
    </w:p>
    <w:p w14:paraId="70F725DA" w14:textId="3CCE3D22" w:rsidR="003D13F8" w:rsidRDefault="003D13F8" w:rsidP="00C84A7F">
      <w:pPr>
        <w:rPr>
          <w:sz w:val="20"/>
          <w:szCs w:val="20"/>
        </w:rPr>
      </w:pPr>
      <w:r w:rsidRPr="003D13F8">
        <w:rPr>
          <w:sz w:val="20"/>
          <w:szCs w:val="20"/>
        </w:rPr>
        <w:t>Lähde: Vaativa erityine</w:t>
      </w:r>
      <w:r>
        <w:rPr>
          <w:sz w:val="20"/>
          <w:szCs w:val="20"/>
        </w:rPr>
        <w:t xml:space="preserve">n tuki esi- ja perusopetuksessa. </w:t>
      </w:r>
      <w:r w:rsidRPr="003D13F8">
        <w:rPr>
          <w:sz w:val="20"/>
          <w:szCs w:val="20"/>
        </w:rPr>
        <w:t>Kehittämisryhmän loppuraportti</w:t>
      </w:r>
      <w:r>
        <w:rPr>
          <w:sz w:val="20"/>
          <w:szCs w:val="20"/>
        </w:rPr>
        <w:t>.</w:t>
      </w:r>
      <w:r w:rsidRPr="003D13F8">
        <w:rPr>
          <w:sz w:val="20"/>
          <w:szCs w:val="20"/>
        </w:rPr>
        <w:t xml:space="preserve"> Opetus- ja kulttuuriministeriön julkaisuja 2017:34</w:t>
      </w:r>
    </w:p>
    <w:sectPr w:rsidR="003D13F8">
      <w:headerReference w:type="default" r:id="rId12"/>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1D7209" w14:textId="77777777" w:rsidR="003C46EB" w:rsidRDefault="003C46EB" w:rsidP="003C46EB">
      <w:pPr>
        <w:spacing w:after="0" w:line="240" w:lineRule="auto"/>
      </w:pPr>
      <w:r>
        <w:separator/>
      </w:r>
    </w:p>
  </w:endnote>
  <w:endnote w:type="continuationSeparator" w:id="0">
    <w:p w14:paraId="19B9C05C" w14:textId="77777777" w:rsidR="003C46EB" w:rsidRDefault="003C46EB" w:rsidP="003C4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B9822D" w14:textId="77777777" w:rsidR="003C46EB" w:rsidRDefault="003C46EB" w:rsidP="003C46EB">
      <w:pPr>
        <w:spacing w:after="0" w:line="240" w:lineRule="auto"/>
      </w:pPr>
      <w:r>
        <w:separator/>
      </w:r>
    </w:p>
  </w:footnote>
  <w:footnote w:type="continuationSeparator" w:id="0">
    <w:p w14:paraId="455DE463" w14:textId="77777777" w:rsidR="003C46EB" w:rsidRDefault="003C46EB" w:rsidP="003C46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E0F12" w14:textId="77777777" w:rsidR="003C46EB" w:rsidRDefault="003C46EB">
    <w:pPr>
      <w:pStyle w:val="Yltunniste"/>
    </w:pPr>
    <w:r w:rsidRPr="003C46EB">
      <w:t>T</w:t>
    </w:r>
    <w:r w:rsidR="007C785E">
      <w:t>OIMINTATAPAOHJE</w:t>
    </w:r>
    <w:r w:rsidRPr="003C46EB">
      <w:t xml:space="preserve"> – Kukkulan koulun konsultaatio</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0C2A7B"/>
    <w:multiLevelType w:val="hybridMultilevel"/>
    <w:tmpl w:val="F430678C"/>
    <w:lvl w:ilvl="0" w:tplc="9B905C78">
      <w:start w:val="1"/>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55F975C2"/>
    <w:multiLevelType w:val="hybridMultilevel"/>
    <w:tmpl w:val="C220D98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767"/>
    <w:rsid w:val="00017E74"/>
    <w:rsid w:val="00067310"/>
    <w:rsid w:val="000D5AA3"/>
    <w:rsid w:val="001028BA"/>
    <w:rsid w:val="0017526C"/>
    <w:rsid w:val="001D76D8"/>
    <w:rsid w:val="001F0793"/>
    <w:rsid w:val="002121EE"/>
    <w:rsid w:val="002251BB"/>
    <w:rsid w:val="0023574C"/>
    <w:rsid w:val="002F151A"/>
    <w:rsid w:val="003B77BD"/>
    <w:rsid w:val="003C46EB"/>
    <w:rsid w:val="003D13F8"/>
    <w:rsid w:val="003D317D"/>
    <w:rsid w:val="003F4866"/>
    <w:rsid w:val="005215DF"/>
    <w:rsid w:val="0053470C"/>
    <w:rsid w:val="005C2D5D"/>
    <w:rsid w:val="00632787"/>
    <w:rsid w:val="00656D21"/>
    <w:rsid w:val="00672FB2"/>
    <w:rsid w:val="006F0DB7"/>
    <w:rsid w:val="007B7E75"/>
    <w:rsid w:val="007C4EBF"/>
    <w:rsid w:val="007C785E"/>
    <w:rsid w:val="00813B9A"/>
    <w:rsid w:val="00876FEC"/>
    <w:rsid w:val="008B1767"/>
    <w:rsid w:val="008F1723"/>
    <w:rsid w:val="00912A85"/>
    <w:rsid w:val="009A1362"/>
    <w:rsid w:val="009B3DEB"/>
    <w:rsid w:val="009E51A2"/>
    <w:rsid w:val="00C41885"/>
    <w:rsid w:val="00C84A7F"/>
    <w:rsid w:val="00C9489E"/>
    <w:rsid w:val="00CA444D"/>
    <w:rsid w:val="00D15667"/>
    <w:rsid w:val="00DC1AD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95755"/>
  <w15:chartTrackingRefBased/>
  <w15:docId w15:val="{E649C864-3146-4620-BA42-5CA1FC582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8B1767"/>
    <w:pPr>
      <w:ind w:left="720"/>
      <w:contextualSpacing/>
    </w:pPr>
  </w:style>
  <w:style w:type="paragraph" w:styleId="Yltunniste">
    <w:name w:val="header"/>
    <w:basedOn w:val="Normaali"/>
    <w:link w:val="YltunnisteChar"/>
    <w:uiPriority w:val="99"/>
    <w:unhideWhenUsed/>
    <w:rsid w:val="003C46EB"/>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3C46EB"/>
  </w:style>
  <w:style w:type="paragraph" w:styleId="Alatunniste">
    <w:name w:val="footer"/>
    <w:basedOn w:val="Normaali"/>
    <w:link w:val="AlatunnisteChar"/>
    <w:uiPriority w:val="99"/>
    <w:unhideWhenUsed/>
    <w:rsid w:val="003C46EB"/>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3C4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8D21F57-74B3-4BB9-B2C1-05EBB072F6A0}"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fi-FI"/>
        </a:p>
      </dgm:t>
    </dgm:pt>
    <dgm:pt modelId="{6CEA4DB4-2CB4-4A7A-A153-87B25F3F4D8D}">
      <dgm:prSet phldrT="[Teksti]"/>
      <dgm:spPr/>
      <dgm:t>
        <a:bodyPr/>
        <a:lstStyle/>
        <a:p>
          <a:r>
            <a:rPr lang="fi-FI"/>
            <a:t>HUOLI &amp; YHTEYDENOTTO</a:t>
          </a:r>
        </a:p>
      </dgm:t>
    </dgm:pt>
    <dgm:pt modelId="{C3B7A839-BCB6-4DC4-BE52-A1FF37129F05}" type="parTrans" cxnId="{A08141DF-B256-4CCC-A82A-BEC47DACA921}">
      <dgm:prSet/>
      <dgm:spPr/>
      <dgm:t>
        <a:bodyPr/>
        <a:lstStyle/>
        <a:p>
          <a:endParaRPr lang="fi-FI"/>
        </a:p>
      </dgm:t>
    </dgm:pt>
    <dgm:pt modelId="{F6B395FD-7466-4C73-8364-04E5CA502539}" type="sibTrans" cxnId="{A08141DF-B256-4CCC-A82A-BEC47DACA921}">
      <dgm:prSet/>
      <dgm:spPr/>
      <dgm:t>
        <a:bodyPr/>
        <a:lstStyle/>
        <a:p>
          <a:endParaRPr lang="fi-FI"/>
        </a:p>
      </dgm:t>
    </dgm:pt>
    <dgm:pt modelId="{31E90AB0-12D5-499B-84B4-AC4EB0E06237}">
      <dgm:prSet phldrT="[Teksti]" custT="1"/>
      <dgm:spPr/>
      <dgm:t>
        <a:bodyPr/>
        <a:lstStyle/>
        <a:p>
          <a:r>
            <a:rPr lang="fi-FI" sz="900"/>
            <a:t>Huolenaihe on otettu puheeksi huoltajan ja oppilaan kanssa ja yhteistyötä on tiivistetty</a:t>
          </a:r>
        </a:p>
      </dgm:t>
    </dgm:pt>
    <dgm:pt modelId="{379360A3-86F5-4FA1-862C-00F090912D8C}" type="parTrans" cxnId="{9C25A607-25A9-4836-8586-4B7F2BE4AE3D}">
      <dgm:prSet/>
      <dgm:spPr/>
      <dgm:t>
        <a:bodyPr/>
        <a:lstStyle/>
        <a:p>
          <a:endParaRPr lang="fi-FI"/>
        </a:p>
      </dgm:t>
    </dgm:pt>
    <dgm:pt modelId="{E216039E-7CAC-4922-B6FB-68FE2EA7D549}" type="sibTrans" cxnId="{9C25A607-25A9-4836-8586-4B7F2BE4AE3D}">
      <dgm:prSet/>
      <dgm:spPr/>
      <dgm:t>
        <a:bodyPr/>
        <a:lstStyle/>
        <a:p>
          <a:endParaRPr lang="fi-FI"/>
        </a:p>
      </dgm:t>
    </dgm:pt>
    <dgm:pt modelId="{A139F1A4-DFF5-4F51-ABBE-3897DF0E35E1}">
      <dgm:prSet phldrT="[Teksti]" custT="1"/>
      <dgm:spPr/>
      <dgm:t>
        <a:bodyPr/>
        <a:lstStyle/>
        <a:p>
          <a:r>
            <a:rPr lang="fi-FI" sz="900"/>
            <a:t>Oman koulun </a:t>
          </a:r>
          <a:r>
            <a:rPr lang="fi-FI" sz="900" b="1"/>
            <a:t>yksilöllinen oppilashuoltopalaveri </a:t>
          </a:r>
          <a:r>
            <a:rPr lang="fi-FI" sz="900"/>
            <a:t>(ainakin yksi) on pidetty ja Kukkulan konsultaatiosta on sovittu yhdessä </a:t>
          </a:r>
          <a:r>
            <a:rPr lang="fi-FI" sz="900">
              <a:sym typeface="Wingdings" panose="05000000000000000000" pitchFamily="2" charset="2"/>
            </a:rPr>
            <a:t></a:t>
          </a:r>
          <a:r>
            <a:rPr lang="fi-FI" sz="900"/>
            <a:t> sovitaan myös siitä, kuka on yhteydessä Kukkulaan.</a:t>
          </a:r>
        </a:p>
      </dgm:t>
    </dgm:pt>
    <dgm:pt modelId="{5499E469-D97A-4FC9-9CB9-D2FFF3C8D465}" type="parTrans" cxnId="{522459C3-4874-4F47-8316-F10C9CD5DC51}">
      <dgm:prSet/>
      <dgm:spPr/>
      <dgm:t>
        <a:bodyPr/>
        <a:lstStyle/>
        <a:p>
          <a:endParaRPr lang="fi-FI"/>
        </a:p>
      </dgm:t>
    </dgm:pt>
    <dgm:pt modelId="{D44374A7-8EC1-4634-B8D9-0A088197E652}" type="sibTrans" cxnId="{522459C3-4874-4F47-8316-F10C9CD5DC51}">
      <dgm:prSet/>
      <dgm:spPr/>
      <dgm:t>
        <a:bodyPr/>
        <a:lstStyle/>
        <a:p>
          <a:endParaRPr lang="fi-FI"/>
        </a:p>
      </dgm:t>
    </dgm:pt>
    <dgm:pt modelId="{A983C8B3-320A-4AB1-8406-78684F7C8114}">
      <dgm:prSet phldrT="[Teksti]"/>
      <dgm:spPr/>
      <dgm:t>
        <a:bodyPr/>
        <a:lstStyle/>
        <a:p>
          <a:r>
            <a:rPr lang="fi-FI"/>
            <a:t>HUOMIO!</a:t>
          </a:r>
        </a:p>
      </dgm:t>
    </dgm:pt>
    <dgm:pt modelId="{8D93A478-1AB6-4047-AE25-47483703C6B0}" type="parTrans" cxnId="{4215D9AD-9BCA-4873-B696-CBF028BEF41C}">
      <dgm:prSet/>
      <dgm:spPr/>
      <dgm:t>
        <a:bodyPr/>
        <a:lstStyle/>
        <a:p>
          <a:endParaRPr lang="fi-FI"/>
        </a:p>
      </dgm:t>
    </dgm:pt>
    <dgm:pt modelId="{23515433-875B-453C-A3B6-20984D664F84}" type="sibTrans" cxnId="{4215D9AD-9BCA-4873-B696-CBF028BEF41C}">
      <dgm:prSet/>
      <dgm:spPr/>
      <dgm:t>
        <a:bodyPr/>
        <a:lstStyle/>
        <a:p>
          <a:endParaRPr lang="fi-FI"/>
        </a:p>
      </dgm:t>
    </dgm:pt>
    <dgm:pt modelId="{CBCEBCFC-EFA9-4A4D-A337-9E517BB3389C}">
      <dgm:prSet phldrT="[Teksti]" custT="1"/>
      <dgm:spPr/>
      <dgm:t>
        <a:bodyPr/>
        <a:lstStyle/>
        <a:p>
          <a:r>
            <a:rPr lang="fi-FI" sz="900" b="1"/>
            <a:t>Nimettömät </a:t>
          </a:r>
          <a:r>
            <a:rPr lang="fi-FI" sz="900"/>
            <a:t>puhelinkonsultaatiot ovat mahdollisia ennen varsinaista konsultaatiota. Voit olla yhteydessä konsultoivaan erityisopettajaan jos konsultaation tarve mietityttää, et ole varma onko Kukkulan konsultaatio ns. oikea osoite tai tarvitset "peiliä" asiasi kanssa ennen asian viemistä eteenpäin. </a:t>
          </a:r>
        </a:p>
      </dgm:t>
    </dgm:pt>
    <dgm:pt modelId="{08645157-C33C-4D7E-BC67-544FEC968389}" type="parTrans" cxnId="{E5848D78-1A2D-4A76-B75C-B041E02D42F0}">
      <dgm:prSet/>
      <dgm:spPr/>
      <dgm:t>
        <a:bodyPr/>
        <a:lstStyle/>
        <a:p>
          <a:endParaRPr lang="fi-FI"/>
        </a:p>
      </dgm:t>
    </dgm:pt>
    <dgm:pt modelId="{F6213750-3C24-4888-86D7-A88BAC2D5E11}" type="sibTrans" cxnId="{E5848D78-1A2D-4A76-B75C-B041E02D42F0}">
      <dgm:prSet/>
      <dgm:spPr/>
      <dgm:t>
        <a:bodyPr/>
        <a:lstStyle/>
        <a:p>
          <a:endParaRPr lang="fi-FI"/>
        </a:p>
      </dgm:t>
    </dgm:pt>
    <dgm:pt modelId="{82DFDCD5-4184-4BE6-8D10-B90721EE1969}">
      <dgm:prSet phldrT="[Teksti]"/>
      <dgm:spPr/>
      <dgm:t>
        <a:bodyPr/>
        <a:lstStyle/>
        <a:p>
          <a:r>
            <a:rPr lang="fi-FI"/>
            <a:t>KENELLE?</a:t>
          </a:r>
        </a:p>
      </dgm:t>
    </dgm:pt>
    <dgm:pt modelId="{3C5A6C86-D5C9-4D58-BEDA-7938B9FB4626}" type="sibTrans" cxnId="{362C4A33-8EAA-41CE-BEEC-E39B8A4D55CF}">
      <dgm:prSet/>
      <dgm:spPr/>
      <dgm:t>
        <a:bodyPr/>
        <a:lstStyle/>
        <a:p>
          <a:endParaRPr lang="fi-FI"/>
        </a:p>
      </dgm:t>
    </dgm:pt>
    <dgm:pt modelId="{D9E999F7-4BC0-4F9E-AA6C-3AF9C21D47BA}" type="parTrans" cxnId="{362C4A33-8EAA-41CE-BEEC-E39B8A4D55CF}">
      <dgm:prSet/>
      <dgm:spPr/>
      <dgm:t>
        <a:bodyPr/>
        <a:lstStyle/>
        <a:p>
          <a:endParaRPr lang="fi-FI"/>
        </a:p>
      </dgm:t>
    </dgm:pt>
    <dgm:pt modelId="{CCBDF341-F98A-4061-90C8-718CB5B9F0AA}">
      <dgm:prSet/>
      <dgm:spPr/>
      <dgm:t>
        <a:bodyPr/>
        <a:lstStyle/>
        <a:p>
          <a:r>
            <a:rPr lang="fi-FI"/>
            <a:t>MUUT KUNNAT </a:t>
          </a:r>
        </a:p>
      </dgm:t>
    </dgm:pt>
    <dgm:pt modelId="{20A46EBD-BA92-4F52-AD00-7C6772A4C4B7}" type="parTrans" cxnId="{87B084A8-BF63-490E-8298-4321E37E008F}">
      <dgm:prSet/>
      <dgm:spPr/>
      <dgm:t>
        <a:bodyPr/>
        <a:lstStyle/>
        <a:p>
          <a:endParaRPr lang="fi-FI"/>
        </a:p>
      </dgm:t>
    </dgm:pt>
    <dgm:pt modelId="{35958568-BFA5-49E1-952F-9AC5312A3216}" type="sibTrans" cxnId="{87B084A8-BF63-490E-8298-4321E37E008F}">
      <dgm:prSet/>
      <dgm:spPr/>
      <dgm:t>
        <a:bodyPr/>
        <a:lstStyle/>
        <a:p>
          <a:endParaRPr lang="fi-FI"/>
        </a:p>
      </dgm:t>
    </dgm:pt>
    <dgm:pt modelId="{C45F6985-A63F-49DE-B877-6B4312F9B826}">
      <dgm:prSet phldrT="[Teksti]" custT="1"/>
      <dgm:spPr/>
      <dgm:t>
        <a:bodyPr/>
        <a:lstStyle/>
        <a:p>
          <a:r>
            <a:rPr lang="fi-FI" sz="900"/>
            <a:t>Kukkulan koulun konsultaatiopalveluita tarjotaan </a:t>
          </a:r>
          <a:r>
            <a:rPr lang="fi-FI" sz="900" b="1"/>
            <a:t>ensisijaisesti</a:t>
          </a:r>
          <a:r>
            <a:rPr lang="fi-FI" sz="900"/>
            <a:t> niille perusopetusikäisille lapsille ja nuorille, joilla on kontakti erikoissairaanhoidon avohoitoon (lastenneurologia, lastenpsykiatria, nuorisopsykiatria, lastentaudit) tai perheneuvolaan.</a:t>
          </a:r>
        </a:p>
      </dgm:t>
    </dgm:pt>
    <dgm:pt modelId="{F440A5A6-E275-4098-B16F-D4D2057F95EB}" type="parTrans" cxnId="{8328A9EF-5128-4B3E-B062-79BD39B98410}">
      <dgm:prSet/>
      <dgm:spPr/>
      <dgm:t>
        <a:bodyPr/>
        <a:lstStyle/>
        <a:p>
          <a:endParaRPr lang="fi-FI"/>
        </a:p>
      </dgm:t>
    </dgm:pt>
    <dgm:pt modelId="{DE79EC30-E369-44BE-A361-7FCF006B1486}" type="sibTrans" cxnId="{8328A9EF-5128-4B3E-B062-79BD39B98410}">
      <dgm:prSet/>
      <dgm:spPr/>
      <dgm:t>
        <a:bodyPr/>
        <a:lstStyle/>
        <a:p>
          <a:endParaRPr lang="fi-FI"/>
        </a:p>
      </dgm:t>
    </dgm:pt>
    <dgm:pt modelId="{0AADBFC7-326E-4388-A7C9-EF4ADE86B858}">
      <dgm:prSet custT="1"/>
      <dgm:spPr/>
      <dgm:t>
        <a:bodyPr/>
        <a:lstStyle/>
        <a:p>
          <a:r>
            <a:rPr lang="fi-FI" sz="900"/>
            <a:t>Jyväskylän ulkopuolisten kuntien osalta maksusitoumus tulee olla varmistettu kunnasta. </a:t>
          </a:r>
        </a:p>
      </dgm:t>
    </dgm:pt>
    <dgm:pt modelId="{4CDE2936-BDD5-4731-BC6D-61EF3E77B018}" type="parTrans" cxnId="{28E286AB-F4B2-4703-B674-AE25A90E5437}">
      <dgm:prSet/>
      <dgm:spPr/>
      <dgm:t>
        <a:bodyPr/>
        <a:lstStyle/>
        <a:p>
          <a:endParaRPr lang="fi-FI"/>
        </a:p>
      </dgm:t>
    </dgm:pt>
    <dgm:pt modelId="{7ED8C637-8C35-47F3-81A3-2B7C90A1CDB9}" type="sibTrans" cxnId="{28E286AB-F4B2-4703-B674-AE25A90E5437}">
      <dgm:prSet/>
      <dgm:spPr/>
      <dgm:t>
        <a:bodyPr/>
        <a:lstStyle/>
        <a:p>
          <a:endParaRPr lang="fi-FI"/>
        </a:p>
      </dgm:t>
    </dgm:pt>
    <dgm:pt modelId="{5803B747-3A65-44F8-93ED-D805CCCDA738}">
      <dgm:prSet custT="1"/>
      <dgm:spPr/>
      <dgm:t>
        <a:bodyPr/>
        <a:lstStyle/>
        <a:p>
          <a:r>
            <a:rPr lang="fi-FI" sz="900"/>
            <a:t>Hinnasto: ½ päivää 100€ + kilometrit (esim. palaveri), 1/1 päivää 200€ + kilometrit (esim. oppituntien seuraaminen + palaveri).</a:t>
          </a:r>
        </a:p>
      </dgm:t>
    </dgm:pt>
    <dgm:pt modelId="{1009911E-E702-4761-9453-64FF1D59AC4C}" type="parTrans" cxnId="{C91264F7-AA6D-4853-990C-5E48EED45F2A}">
      <dgm:prSet/>
      <dgm:spPr/>
      <dgm:t>
        <a:bodyPr/>
        <a:lstStyle/>
        <a:p>
          <a:endParaRPr lang="fi-FI"/>
        </a:p>
      </dgm:t>
    </dgm:pt>
    <dgm:pt modelId="{F4ED51E8-8AA6-409E-9C14-3058E5EA3256}" type="sibTrans" cxnId="{C91264F7-AA6D-4853-990C-5E48EED45F2A}">
      <dgm:prSet/>
      <dgm:spPr/>
      <dgm:t>
        <a:bodyPr/>
        <a:lstStyle/>
        <a:p>
          <a:endParaRPr lang="fi-FI"/>
        </a:p>
      </dgm:t>
    </dgm:pt>
    <dgm:pt modelId="{77790837-1B70-40A1-97D1-7CF8CEDE3628}">
      <dgm:prSet phldrT="[Teksti]" custT="1"/>
      <dgm:spPr/>
      <dgm:t>
        <a:bodyPr/>
        <a:lstStyle/>
        <a:p>
          <a:r>
            <a:rPr lang="fi-FI" sz="900"/>
            <a:t>Jos konsultaatiosta sovitaan, Kukkulan koulun konsultoivalle erityisopettajalle toimitetaan (kirje- tai turvapostitse) </a:t>
          </a:r>
          <a:r>
            <a:rPr lang="fi-FI" sz="900" b="1"/>
            <a:t>ennakkotietolomake</a:t>
          </a:r>
          <a:r>
            <a:rPr lang="fi-FI" sz="900"/>
            <a:t> täytettynä konsultaatiota varten </a:t>
          </a:r>
          <a:r>
            <a:rPr lang="fi-FI" sz="900">
              <a:sym typeface="Wingdings" panose="05000000000000000000" pitchFamily="2" charset="2"/>
            </a:rPr>
            <a:t></a:t>
          </a:r>
          <a:r>
            <a:rPr lang="fi-FI" sz="900"/>
            <a:t> tästä käynnistyy yksilöllinen konsultaatioprosessi.</a:t>
          </a:r>
        </a:p>
      </dgm:t>
    </dgm:pt>
    <dgm:pt modelId="{C417DC44-7ACE-4B63-BEE0-AB9A2F0D233A}" type="parTrans" cxnId="{23A1023B-00C4-4F28-8AA8-986EB20617FB}">
      <dgm:prSet/>
      <dgm:spPr/>
      <dgm:t>
        <a:bodyPr/>
        <a:lstStyle/>
        <a:p>
          <a:endParaRPr lang="fi-FI"/>
        </a:p>
      </dgm:t>
    </dgm:pt>
    <dgm:pt modelId="{00F93013-29CC-4210-B76C-758F4ADB1FFF}" type="sibTrans" cxnId="{23A1023B-00C4-4F28-8AA8-986EB20617FB}">
      <dgm:prSet/>
      <dgm:spPr/>
      <dgm:t>
        <a:bodyPr/>
        <a:lstStyle/>
        <a:p>
          <a:endParaRPr lang="fi-FI"/>
        </a:p>
      </dgm:t>
    </dgm:pt>
    <dgm:pt modelId="{23EDD6B4-9E92-4461-A0AB-8B9FDC105383}">
      <dgm:prSet/>
      <dgm:spPr/>
      <dgm:t>
        <a:bodyPr/>
        <a:lstStyle/>
        <a:p>
          <a:r>
            <a:rPr lang="fi-FI"/>
            <a:t>KUKA OTTAA YHTEYTTÄ?</a:t>
          </a:r>
        </a:p>
      </dgm:t>
    </dgm:pt>
    <dgm:pt modelId="{72E3E9B9-99F9-4FFA-963C-86FEEE326FFB}" type="parTrans" cxnId="{FBE4CB53-174E-48E1-A521-B7E28E28CCCC}">
      <dgm:prSet/>
      <dgm:spPr/>
      <dgm:t>
        <a:bodyPr/>
        <a:lstStyle/>
        <a:p>
          <a:endParaRPr lang="fi-FI"/>
        </a:p>
      </dgm:t>
    </dgm:pt>
    <dgm:pt modelId="{CC10CE53-9655-4087-A609-A6340A9C0BE2}" type="sibTrans" cxnId="{FBE4CB53-174E-48E1-A521-B7E28E28CCCC}">
      <dgm:prSet/>
      <dgm:spPr/>
      <dgm:t>
        <a:bodyPr/>
        <a:lstStyle/>
        <a:p>
          <a:endParaRPr lang="fi-FI"/>
        </a:p>
      </dgm:t>
    </dgm:pt>
    <dgm:pt modelId="{D27CC50D-A215-41A8-9E2E-5A38843CAF81}">
      <dgm:prSet custT="1"/>
      <dgm:spPr/>
      <dgm:t>
        <a:bodyPr/>
        <a:lstStyle/>
        <a:p>
          <a:r>
            <a:rPr lang="fi-FI" sz="900"/>
            <a:t>Konsultaatiopyynnön voi tehdä hoitava taho, sosiaalitoimi tai koulu olemalla yhteydessä konsultoivaan erityisopettajaan. Konsultaatioon tarvitaan aina huoltajan suostumus, kun puhutaan tietyn lapsen/nuoren asioista nimellä. </a:t>
          </a:r>
        </a:p>
      </dgm:t>
    </dgm:pt>
    <dgm:pt modelId="{4C3255D0-6FE2-4A34-83D4-9D979E06DB77}" type="parTrans" cxnId="{634B81E2-5A12-484C-A542-481B75894F0D}">
      <dgm:prSet/>
      <dgm:spPr/>
      <dgm:t>
        <a:bodyPr/>
        <a:lstStyle/>
        <a:p>
          <a:endParaRPr lang="fi-FI"/>
        </a:p>
      </dgm:t>
    </dgm:pt>
    <dgm:pt modelId="{E331082C-2E76-426B-8C46-6B988CE82CBE}" type="sibTrans" cxnId="{634B81E2-5A12-484C-A542-481B75894F0D}">
      <dgm:prSet/>
      <dgm:spPr/>
      <dgm:t>
        <a:bodyPr/>
        <a:lstStyle/>
        <a:p>
          <a:endParaRPr lang="fi-FI"/>
        </a:p>
      </dgm:t>
    </dgm:pt>
    <dgm:pt modelId="{43EFA625-A33B-48EE-BE77-D84E7B2067C1}">
      <dgm:prSet custT="1"/>
      <dgm:spPr/>
      <dgm:t>
        <a:bodyPr/>
        <a:lstStyle/>
        <a:p>
          <a:r>
            <a:rPr lang="fi-FI" sz="900"/>
            <a:t>Kolulta pyynnön tekee </a:t>
          </a:r>
          <a:r>
            <a:rPr lang="fi-FI" sz="900" b="1"/>
            <a:t>yksilöllisessä</a:t>
          </a:r>
          <a:r>
            <a:rPr lang="fi-FI" sz="900"/>
            <a:t> </a:t>
          </a:r>
          <a:r>
            <a:rPr lang="fi-FI" sz="900" b="1"/>
            <a:t>oppilashuoltopalaverissa</a:t>
          </a:r>
          <a:r>
            <a:rPr lang="fi-FI" sz="900"/>
            <a:t> </a:t>
          </a:r>
          <a:r>
            <a:rPr lang="fi-FI" sz="900" b="1"/>
            <a:t>sovittu</a:t>
          </a:r>
          <a:r>
            <a:rPr lang="fi-FI" sz="900"/>
            <a:t> </a:t>
          </a:r>
          <a:r>
            <a:rPr lang="fi-FI" sz="900" b="1"/>
            <a:t>henkilö</a:t>
          </a:r>
          <a:r>
            <a:rPr lang="fi-FI" sz="900"/>
            <a:t>. </a:t>
          </a:r>
        </a:p>
      </dgm:t>
    </dgm:pt>
    <dgm:pt modelId="{FEC15779-4866-4D1D-88FC-B02370320CE7}" type="parTrans" cxnId="{E38F6F77-41FD-4434-BC1C-92C686105976}">
      <dgm:prSet/>
      <dgm:spPr/>
      <dgm:t>
        <a:bodyPr/>
        <a:lstStyle/>
        <a:p>
          <a:endParaRPr lang="fi-FI"/>
        </a:p>
      </dgm:t>
    </dgm:pt>
    <dgm:pt modelId="{D8E99F4E-F407-4203-9AB8-868E776DBB26}" type="sibTrans" cxnId="{E38F6F77-41FD-4434-BC1C-92C686105976}">
      <dgm:prSet/>
      <dgm:spPr/>
      <dgm:t>
        <a:bodyPr/>
        <a:lstStyle/>
        <a:p>
          <a:endParaRPr lang="fi-FI"/>
        </a:p>
      </dgm:t>
    </dgm:pt>
    <dgm:pt modelId="{CC2F4D4E-515D-41F2-9067-43F7165826A6}">
      <dgm:prSet/>
      <dgm:spPr/>
      <dgm:t>
        <a:bodyPr/>
        <a:lstStyle/>
        <a:p>
          <a:r>
            <a:rPr lang="fi-FI"/>
            <a:t>YHTEYSTIEDOT</a:t>
          </a:r>
        </a:p>
      </dgm:t>
    </dgm:pt>
    <dgm:pt modelId="{D975BC07-3548-403B-A6AD-95344DB768FD}" type="parTrans" cxnId="{6A816308-F65A-490E-B5D5-AFF324E7F4C2}">
      <dgm:prSet/>
      <dgm:spPr/>
      <dgm:t>
        <a:bodyPr/>
        <a:lstStyle/>
        <a:p>
          <a:endParaRPr lang="fi-FI"/>
        </a:p>
      </dgm:t>
    </dgm:pt>
    <dgm:pt modelId="{F69D8182-8A47-462D-95DF-0B50028F96CE}" type="sibTrans" cxnId="{6A816308-F65A-490E-B5D5-AFF324E7F4C2}">
      <dgm:prSet/>
      <dgm:spPr/>
      <dgm:t>
        <a:bodyPr/>
        <a:lstStyle/>
        <a:p>
          <a:endParaRPr lang="fi-FI"/>
        </a:p>
      </dgm:t>
    </dgm:pt>
    <dgm:pt modelId="{BD91A19A-27BE-4BF2-ACA9-E06E2D214CED}">
      <dgm:prSet custT="1"/>
      <dgm:spPr/>
      <dgm:t>
        <a:bodyPr/>
        <a:lstStyle/>
        <a:p>
          <a:r>
            <a:rPr lang="fi-FI" sz="900" b="1"/>
            <a:t>Luokat 6.-9.:</a:t>
          </a:r>
          <a:endParaRPr lang="fi-FI" sz="900"/>
        </a:p>
      </dgm:t>
    </dgm:pt>
    <dgm:pt modelId="{6A94326D-072E-4DA1-9EC2-6062A182758F}" type="parTrans" cxnId="{AF5C04A2-E8DC-412E-9232-06AF7A06CBAD}">
      <dgm:prSet/>
      <dgm:spPr/>
      <dgm:t>
        <a:bodyPr/>
        <a:lstStyle/>
        <a:p>
          <a:endParaRPr lang="fi-FI"/>
        </a:p>
      </dgm:t>
    </dgm:pt>
    <dgm:pt modelId="{BDD31FA0-3EEA-46B9-A87D-39CD9DC5D21A}" type="sibTrans" cxnId="{AF5C04A2-E8DC-412E-9232-06AF7A06CBAD}">
      <dgm:prSet/>
      <dgm:spPr/>
      <dgm:t>
        <a:bodyPr/>
        <a:lstStyle/>
        <a:p>
          <a:endParaRPr lang="fi-FI"/>
        </a:p>
      </dgm:t>
    </dgm:pt>
    <dgm:pt modelId="{32F566F9-9303-4354-8482-9EA2ECE7C357}">
      <dgm:prSet phldrT="[Teksti]" custT="1"/>
      <dgm:spPr/>
      <dgm:t>
        <a:bodyPr/>
        <a:lstStyle/>
        <a:p>
          <a:r>
            <a:rPr lang="fi-FI" sz="900"/>
            <a:t>Kukkulan koulun tarjoama konsultaatio on vaativan erityisen tuen konsultaatiota*</a:t>
          </a:r>
        </a:p>
      </dgm:t>
    </dgm:pt>
    <dgm:pt modelId="{4DB3D300-A0A2-46DB-8835-27DFFBF9ED50}" type="parTrans" cxnId="{17A6F1F6-E281-4E39-A138-0359A8D749C6}">
      <dgm:prSet/>
      <dgm:spPr/>
      <dgm:t>
        <a:bodyPr/>
        <a:lstStyle/>
        <a:p>
          <a:endParaRPr lang="fi-FI"/>
        </a:p>
      </dgm:t>
    </dgm:pt>
    <dgm:pt modelId="{9945D2A0-5C29-4F58-A719-392B79BA360D}" type="sibTrans" cxnId="{17A6F1F6-E281-4E39-A138-0359A8D749C6}">
      <dgm:prSet/>
      <dgm:spPr/>
      <dgm:t>
        <a:bodyPr/>
        <a:lstStyle/>
        <a:p>
          <a:endParaRPr lang="fi-FI"/>
        </a:p>
      </dgm:t>
    </dgm:pt>
    <dgm:pt modelId="{A46AB522-4B26-4EE7-9595-96CED50F3AC8}">
      <dgm:prSet phldrT="[Teksti]" custT="1"/>
      <dgm:spPr/>
      <dgm:t>
        <a:bodyPr/>
        <a:lstStyle/>
        <a:p>
          <a:r>
            <a:rPr lang="fi-FI" sz="900"/>
            <a:t>Jos yksilöllisessä oppilahuoltopalaverissa omalla koululla todetaan selkeä Kukkulan konsultaation tarve (hoitoonohjautuminen pohdinnassa, huoli psyykkisestä voinnista, vakavat sosiaalisten taitojen tai käytöksen haasteet jne.), voidaan konsultaatiopyyntö tehdä myös ilman hoitokontaktia.</a:t>
          </a:r>
        </a:p>
      </dgm:t>
    </dgm:pt>
    <dgm:pt modelId="{78D9D17A-694D-4B19-8D3E-317791D8C610}" type="parTrans" cxnId="{C1B0E95C-D86B-4401-B737-5500B4CDEB00}">
      <dgm:prSet/>
      <dgm:spPr/>
      <dgm:t>
        <a:bodyPr/>
        <a:lstStyle/>
        <a:p>
          <a:endParaRPr lang="fi-FI"/>
        </a:p>
      </dgm:t>
    </dgm:pt>
    <dgm:pt modelId="{5B20AB6C-691D-497D-8974-17BDAEA6F8DD}" type="sibTrans" cxnId="{C1B0E95C-D86B-4401-B737-5500B4CDEB00}">
      <dgm:prSet/>
      <dgm:spPr/>
      <dgm:t>
        <a:bodyPr/>
        <a:lstStyle/>
        <a:p>
          <a:endParaRPr lang="fi-FI"/>
        </a:p>
      </dgm:t>
    </dgm:pt>
    <dgm:pt modelId="{25415919-7167-4921-958F-7D10C8682E57}">
      <dgm:prSet custT="1"/>
      <dgm:spPr/>
      <dgm:t>
        <a:bodyPr/>
        <a:lstStyle/>
        <a:p>
          <a:r>
            <a:rPr lang="fi-FI" sz="900"/>
            <a:t>Jyväskylän kaupungin kouluille Kukkulan konsultaatio on maksutonta.</a:t>
          </a:r>
        </a:p>
      </dgm:t>
    </dgm:pt>
    <dgm:pt modelId="{376B1CA8-D6D7-461A-8DD5-7F46DD82589D}" type="parTrans" cxnId="{5449F8D2-24AA-4065-9BD8-CA100ACBCAFD}">
      <dgm:prSet/>
      <dgm:spPr/>
      <dgm:t>
        <a:bodyPr/>
        <a:lstStyle/>
        <a:p>
          <a:endParaRPr lang="fi-FI"/>
        </a:p>
      </dgm:t>
    </dgm:pt>
    <dgm:pt modelId="{449DB1E4-C329-46CF-AFE9-B8D6DCBB1C10}" type="sibTrans" cxnId="{5449F8D2-24AA-4065-9BD8-CA100ACBCAFD}">
      <dgm:prSet/>
      <dgm:spPr/>
      <dgm:t>
        <a:bodyPr/>
        <a:lstStyle/>
        <a:p>
          <a:endParaRPr lang="fi-FI"/>
        </a:p>
      </dgm:t>
    </dgm:pt>
    <dgm:pt modelId="{367E09E1-77C7-45FB-AEE8-D2EA34788577}">
      <dgm:prSet custT="1"/>
      <dgm:spPr/>
      <dgm:t>
        <a:bodyPr/>
        <a:lstStyle/>
        <a:p>
          <a:r>
            <a:rPr lang="fi-FI" sz="900" b="1"/>
            <a:t>Luokat 1.-5.:</a:t>
          </a:r>
          <a:endParaRPr lang="fi-FI" sz="900"/>
        </a:p>
      </dgm:t>
    </dgm:pt>
    <dgm:pt modelId="{87BDC738-9D68-45B1-86E0-BCA2969822F2}" type="parTrans" cxnId="{F6791A6C-DADD-49FF-89E6-36F4F05A554E}">
      <dgm:prSet/>
      <dgm:spPr/>
      <dgm:t>
        <a:bodyPr/>
        <a:lstStyle/>
        <a:p>
          <a:endParaRPr lang="fi-FI"/>
        </a:p>
      </dgm:t>
    </dgm:pt>
    <dgm:pt modelId="{A55EE8B4-F93B-40D4-A7CD-8578DAF57BEB}" type="sibTrans" cxnId="{F6791A6C-DADD-49FF-89E6-36F4F05A554E}">
      <dgm:prSet/>
      <dgm:spPr/>
      <dgm:t>
        <a:bodyPr/>
        <a:lstStyle/>
        <a:p>
          <a:endParaRPr lang="fi-FI"/>
        </a:p>
      </dgm:t>
    </dgm:pt>
    <dgm:pt modelId="{E39AC760-CFF4-48B8-A7D5-87867BF1C6E9}">
      <dgm:prSet custT="1"/>
      <dgm:spPr/>
      <dgm:t>
        <a:bodyPr/>
        <a:lstStyle/>
        <a:p>
          <a:r>
            <a:rPr lang="fi-FI" sz="900" b="1"/>
            <a:t> Konsultoivilla erityisopettajilla on käytössä  lukuvuonna 21-22 yhteiset soittoajat</a:t>
          </a:r>
          <a:r>
            <a:rPr lang="fi-FI" sz="900"/>
            <a:t>, muuna aikana sovi soittoaika sähköpostitse:</a:t>
          </a:r>
        </a:p>
      </dgm:t>
    </dgm:pt>
    <dgm:pt modelId="{5559ED77-948D-4FE9-BC94-31C4BE3E70EC}" type="parTrans" cxnId="{D4DFB525-E0E9-49C1-9979-A480A683950D}">
      <dgm:prSet/>
      <dgm:spPr/>
      <dgm:t>
        <a:bodyPr/>
        <a:lstStyle/>
        <a:p>
          <a:endParaRPr lang="fi-FI"/>
        </a:p>
      </dgm:t>
    </dgm:pt>
    <dgm:pt modelId="{56F6168F-E19B-406A-8D2D-25C212EA0BCF}" type="sibTrans" cxnId="{D4DFB525-E0E9-49C1-9979-A480A683950D}">
      <dgm:prSet/>
      <dgm:spPr/>
      <dgm:t>
        <a:bodyPr/>
        <a:lstStyle/>
        <a:p>
          <a:endParaRPr lang="fi-FI"/>
        </a:p>
      </dgm:t>
    </dgm:pt>
    <dgm:pt modelId="{DF8EECA8-C0A5-47CD-A8AF-F1C6508855FA}">
      <dgm:prSet custT="1"/>
      <dgm:spPr/>
      <dgm:t>
        <a:bodyPr/>
        <a:lstStyle/>
        <a:p>
          <a:r>
            <a:rPr lang="fi-FI" sz="900" i="0"/>
            <a:t>KE klo 11.00-12.00 </a:t>
          </a:r>
        </a:p>
      </dgm:t>
    </dgm:pt>
    <dgm:pt modelId="{56CE3EDF-9C3D-47D7-A033-743E7B59D582}" type="parTrans" cxnId="{61BC56E4-0D82-4628-9521-4160B0877458}">
      <dgm:prSet/>
      <dgm:spPr/>
      <dgm:t>
        <a:bodyPr/>
        <a:lstStyle/>
        <a:p>
          <a:endParaRPr lang="fi-FI"/>
        </a:p>
      </dgm:t>
    </dgm:pt>
    <dgm:pt modelId="{21E3F683-F85E-43B6-B106-6DE1EDD976AD}" type="sibTrans" cxnId="{61BC56E4-0D82-4628-9521-4160B0877458}">
      <dgm:prSet/>
      <dgm:spPr/>
      <dgm:t>
        <a:bodyPr/>
        <a:lstStyle/>
        <a:p>
          <a:endParaRPr lang="fi-FI"/>
        </a:p>
      </dgm:t>
    </dgm:pt>
    <dgm:pt modelId="{95D581A8-0880-4107-96B7-A8AED31629BD}">
      <dgm:prSet custT="1"/>
      <dgm:spPr/>
      <dgm:t>
        <a:bodyPr/>
        <a:lstStyle/>
        <a:p>
          <a:r>
            <a:rPr lang="fi-FI" sz="900" i="0"/>
            <a:t>PE klo 9.00-10.00</a:t>
          </a:r>
        </a:p>
      </dgm:t>
    </dgm:pt>
    <dgm:pt modelId="{68C48428-489C-4388-A8EC-A68C55277327}" type="parTrans" cxnId="{2532A8B3-1352-44DF-B64B-96A0CFE2A0D3}">
      <dgm:prSet/>
      <dgm:spPr/>
      <dgm:t>
        <a:bodyPr/>
        <a:lstStyle/>
        <a:p>
          <a:endParaRPr lang="fi-FI"/>
        </a:p>
      </dgm:t>
    </dgm:pt>
    <dgm:pt modelId="{52C3B27C-89A3-41AB-8A9D-DC6658628CC5}" type="sibTrans" cxnId="{2532A8B3-1352-44DF-B64B-96A0CFE2A0D3}">
      <dgm:prSet/>
      <dgm:spPr/>
      <dgm:t>
        <a:bodyPr/>
        <a:lstStyle/>
        <a:p>
          <a:endParaRPr lang="fi-FI"/>
        </a:p>
      </dgm:t>
    </dgm:pt>
    <dgm:pt modelId="{52D152DF-F90D-42ED-96B3-915B5D9DC83B}">
      <dgm:prSet custT="1"/>
      <dgm:spPr/>
      <dgm:t>
        <a:bodyPr/>
        <a:lstStyle/>
        <a:p>
          <a:r>
            <a:rPr lang="fi-FI" sz="900" i="0"/>
            <a:t>MA klo 11.00-12.00</a:t>
          </a:r>
        </a:p>
      </dgm:t>
    </dgm:pt>
    <dgm:pt modelId="{147F2B03-480F-432E-BF22-DB454499300C}" type="sibTrans" cxnId="{64BB3265-C1D4-45F6-B2FF-FEDB0399D9DF}">
      <dgm:prSet/>
      <dgm:spPr/>
      <dgm:t>
        <a:bodyPr/>
        <a:lstStyle/>
        <a:p>
          <a:endParaRPr lang="fi-FI"/>
        </a:p>
      </dgm:t>
    </dgm:pt>
    <dgm:pt modelId="{3A781D33-1661-4ACE-865E-8276EE011199}" type="parTrans" cxnId="{64BB3265-C1D4-45F6-B2FF-FEDB0399D9DF}">
      <dgm:prSet/>
      <dgm:spPr/>
      <dgm:t>
        <a:bodyPr/>
        <a:lstStyle/>
        <a:p>
          <a:endParaRPr lang="fi-FI"/>
        </a:p>
      </dgm:t>
    </dgm:pt>
    <dgm:pt modelId="{FF0AC83F-1C50-4BBA-BFF9-DE1EE6CD3281}">
      <dgm:prSet custT="1"/>
      <dgm:spPr/>
      <dgm:t>
        <a:bodyPr/>
        <a:lstStyle/>
        <a:p>
          <a:r>
            <a:rPr lang="fi-FI" sz="900" b="1"/>
            <a:t>Lukuvuonna 2021-2022 Sairaalaopetuksen valtakunnallisen hankeen</a:t>
          </a:r>
          <a:r>
            <a:rPr lang="fi-FI" sz="900"/>
            <a:t> myötä Jyväskylän ulkopuolisten kuntien hinnat ovat vain 20% konsultaation normaalihinnoista. Mahdollisten kilometrikorvausten osalta laskutus tarkentuu alkusyksyn aikana. </a:t>
          </a:r>
        </a:p>
      </dgm:t>
    </dgm:pt>
    <dgm:pt modelId="{616417C0-2C4A-4429-B6AE-740FDD7EFC20}" type="parTrans" cxnId="{96F187F9-3CE9-4B99-9454-B2040ED03884}">
      <dgm:prSet/>
      <dgm:spPr/>
      <dgm:t>
        <a:bodyPr/>
        <a:lstStyle/>
        <a:p>
          <a:endParaRPr lang="fi-FI"/>
        </a:p>
      </dgm:t>
    </dgm:pt>
    <dgm:pt modelId="{753B1C7D-D262-4F59-ABFB-BB20FE00F581}" type="sibTrans" cxnId="{96F187F9-3CE9-4B99-9454-B2040ED03884}">
      <dgm:prSet/>
      <dgm:spPr/>
      <dgm:t>
        <a:bodyPr/>
        <a:lstStyle/>
        <a:p>
          <a:endParaRPr lang="fi-FI"/>
        </a:p>
      </dgm:t>
    </dgm:pt>
    <dgm:pt modelId="{81EC39D3-973D-46D7-80AE-A7A3217271B2}">
      <dgm:prSet custT="1"/>
      <dgm:spPr/>
      <dgm:t>
        <a:bodyPr/>
        <a:lstStyle/>
        <a:p>
          <a:r>
            <a:rPr lang="fi-FI" sz="900"/>
            <a:t>Minna Böhm / minna.bohm@jyvaskyla.fi / 050 3119004 / konsultaatio pääsääntöisesti Jyväskylässä</a:t>
          </a:r>
        </a:p>
      </dgm:t>
    </dgm:pt>
    <dgm:pt modelId="{EE801DE2-FA9C-4105-9B9A-EB2397BB65A7}" type="parTrans" cxnId="{9CF61529-354A-4B89-AA9A-B140F741BCE0}">
      <dgm:prSet/>
      <dgm:spPr/>
      <dgm:t>
        <a:bodyPr/>
        <a:lstStyle/>
        <a:p>
          <a:endParaRPr lang="fi-FI"/>
        </a:p>
      </dgm:t>
    </dgm:pt>
    <dgm:pt modelId="{D478BF52-6402-4943-B47C-265B6E5BE4F7}" type="sibTrans" cxnId="{9CF61529-354A-4B89-AA9A-B140F741BCE0}">
      <dgm:prSet/>
      <dgm:spPr/>
      <dgm:t>
        <a:bodyPr/>
        <a:lstStyle/>
        <a:p>
          <a:endParaRPr lang="fi-FI"/>
        </a:p>
      </dgm:t>
    </dgm:pt>
    <dgm:pt modelId="{825ADA65-0AA3-4BE1-98B5-A435672984F2}">
      <dgm:prSet custT="1"/>
      <dgm:spPr/>
      <dgm:t>
        <a:bodyPr/>
        <a:lstStyle/>
        <a:p>
          <a:r>
            <a:rPr lang="fi-FI" sz="900"/>
            <a:t>Mari Kuopio / mari.kuopio@jyvaskyla.fi / </a:t>
          </a:r>
          <a:r>
            <a:rPr lang="fi-FI" sz="900" b="0" i="0"/>
            <a:t>050 3680355 / konsultaatio myös KSSHP:n kunnissa</a:t>
          </a:r>
          <a:endParaRPr lang="fi-FI" sz="900"/>
        </a:p>
      </dgm:t>
    </dgm:pt>
    <dgm:pt modelId="{DA01C619-67EB-4CE9-95BB-8D2758863339}" type="parTrans" cxnId="{1B5C96F9-01E0-4F73-BE9A-21FCBFF6BCAB}">
      <dgm:prSet/>
      <dgm:spPr/>
      <dgm:t>
        <a:bodyPr/>
        <a:lstStyle/>
        <a:p>
          <a:endParaRPr lang="fi-FI"/>
        </a:p>
      </dgm:t>
    </dgm:pt>
    <dgm:pt modelId="{E07F408D-8C7F-477F-B8E8-4403E27043C1}" type="sibTrans" cxnId="{1B5C96F9-01E0-4F73-BE9A-21FCBFF6BCAB}">
      <dgm:prSet/>
      <dgm:spPr/>
      <dgm:t>
        <a:bodyPr/>
        <a:lstStyle/>
        <a:p>
          <a:endParaRPr lang="fi-FI"/>
        </a:p>
      </dgm:t>
    </dgm:pt>
    <dgm:pt modelId="{CA73BAE9-018B-4EE4-9AC9-598595E9B0DD}">
      <dgm:prSet custT="1"/>
      <dgm:spPr/>
      <dgm:t>
        <a:bodyPr/>
        <a:lstStyle/>
        <a:p>
          <a:r>
            <a:rPr lang="fi-FI" sz="900"/>
            <a:t>Mervi Kultalahti / mervi.kultalahti@jyvaskyla.fi / 050 302 2967 / konsultaatio pääsääntöisesti Jyväskylässä</a:t>
          </a:r>
        </a:p>
      </dgm:t>
    </dgm:pt>
    <dgm:pt modelId="{9A75FB7C-7392-42A5-986B-A05A70A71ACC}" type="parTrans" cxnId="{02295FE7-C04B-4F89-80C2-4590031E7F4B}">
      <dgm:prSet/>
      <dgm:spPr/>
      <dgm:t>
        <a:bodyPr/>
        <a:lstStyle/>
        <a:p>
          <a:endParaRPr lang="fi-FI"/>
        </a:p>
      </dgm:t>
    </dgm:pt>
    <dgm:pt modelId="{6A3A33D4-8485-4CC9-95E5-D116BF0C3A59}" type="sibTrans" cxnId="{02295FE7-C04B-4F89-80C2-4590031E7F4B}">
      <dgm:prSet/>
      <dgm:spPr/>
      <dgm:t>
        <a:bodyPr/>
        <a:lstStyle/>
        <a:p>
          <a:endParaRPr lang="fi-FI"/>
        </a:p>
      </dgm:t>
    </dgm:pt>
    <dgm:pt modelId="{2A6D059A-E9D8-4158-9660-66C7DE046284}">
      <dgm:prSet custT="1"/>
      <dgm:spPr/>
      <dgm:t>
        <a:bodyPr/>
        <a:lstStyle/>
        <a:p>
          <a:r>
            <a:rPr lang="fi-FI" sz="900"/>
            <a:t>Nea Porsanger-Rintala / nea.porsanger-rintala@jyvaskyla.fi / 050 410 5884 / </a:t>
          </a:r>
          <a:r>
            <a:rPr lang="fi-FI" sz="900" b="0" i="0"/>
            <a:t>konsultaatio myös KSSHP:n kunnissa</a:t>
          </a:r>
          <a:endParaRPr lang="fi-FI" sz="900"/>
        </a:p>
      </dgm:t>
    </dgm:pt>
    <dgm:pt modelId="{DD4BE9E6-D541-4A26-927E-D55DD55A7917}" type="parTrans" cxnId="{21DB9102-7A0C-4F6F-AA1E-FA01667E6D27}">
      <dgm:prSet/>
      <dgm:spPr/>
      <dgm:t>
        <a:bodyPr/>
        <a:lstStyle/>
        <a:p>
          <a:endParaRPr lang="fi-FI"/>
        </a:p>
      </dgm:t>
    </dgm:pt>
    <dgm:pt modelId="{1909CBA5-D918-4469-82F8-6CBD9F16F23D}" type="sibTrans" cxnId="{21DB9102-7A0C-4F6F-AA1E-FA01667E6D27}">
      <dgm:prSet/>
      <dgm:spPr/>
      <dgm:t>
        <a:bodyPr/>
        <a:lstStyle/>
        <a:p>
          <a:endParaRPr lang="fi-FI"/>
        </a:p>
      </dgm:t>
    </dgm:pt>
    <dgm:pt modelId="{D98FA8B4-A9EB-418D-8D36-4887AE347628}">
      <dgm:prSet custT="1"/>
      <dgm:spPr/>
      <dgm:t>
        <a:bodyPr/>
        <a:lstStyle/>
        <a:p>
          <a:endParaRPr lang="fi-FI" sz="900"/>
        </a:p>
      </dgm:t>
    </dgm:pt>
    <dgm:pt modelId="{BD444D8C-5A53-40AA-8B8A-06BD3574885C}" type="parTrans" cxnId="{CCE0B177-D8C9-4488-A649-8FA12E7E95A7}">
      <dgm:prSet/>
      <dgm:spPr/>
      <dgm:t>
        <a:bodyPr/>
        <a:lstStyle/>
        <a:p>
          <a:endParaRPr lang="fi-FI"/>
        </a:p>
      </dgm:t>
    </dgm:pt>
    <dgm:pt modelId="{E9D56F97-168B-44A7-85D9-9B4BA9D5F13C}" type="sibTrans" cxnId="{CCE0B177-D8C9-4488-A649-8FA12E7E95A7}">
      <dgm:prSet/>
      <dgm:spPr/>
      <dgm:t>
        <a:bodyPr/>
        <a:lstStyle/>
        <a:p>
          <a:endParaRPr lang="fi-FI"/>
        </a:p>
      </dgm:t>
    </dgm:pt>
    <dgm:pt modelId="{3D53D86E-7AEB-4776-9666-F5004F3B4B21}" type="pres">
      <dgm:prSet presAssocID="{88D21F57-74B3-4BB9-B2C1-05EBB072F6A0}" presName="linearFlow" presStyleCnt="0">
        <dgm:presLayoutVars>
          <dgm:dir/>
          <dgm:animLvl val="lvl"/>
          <dgm:resizeHandles val="exact"/>
        </dgm:presLayoutVars>
      </dgm:prSet>
      <dgm:spPr/>
    </dgm:pt>
    <dgm:pt modelId="{190983B0-C031-4A96-8483-110247064C67}" type="pres">
      <dgm:prSet presAssocID="{6CEA4DB4-2CB4-4A7A-A153-87B25F3F4D8D}" presName="composite" presStyleCnt="0"/>
      <dgm:spPr/>
    </dgm:pt>
    <dgm:pt modelId="{8DC3E448-65D7-4FD9-AF31-0C401151172C}" type="pres">
      <dgm:prSet presAssocID="{6CEA4DB4-2CB4-4A7A-A153-87B25F3F4D8D}" presName="parentText" presStyleLbl="alignNode1" presStyleIdx="0" presStyleCnt="6">
        <dgm:presLayoutVars>
          <dgm:chMax val="1"/>
          <dgm:bulletEnabled val="1"/>
        </dgm:presLayoutVars>
      </dgm:prSet>
      <dgm:spPr/>
    </dgm:pt>
    <dgm:pt modelId="{BD55B54D-A119-40C5-AF34-F5B55837AC81}" type="pres">
      <dgm:prSet presAssocID="{6CEA4DB4-2CB4-4A7A-A153-87B25F3F4D8D}" presName="descendantText" presStyleLbl="alignAcc1" presStyleIdx="0" presStyleCnt="6" custScaleY="109580">
        <dgm:presLayoutVars>
          <dgm:bulletEnabled val="1"/>
        </dgm:presLayoutVars>
      </dgm:prSet>
      <dgm:spPr/>
    </dgm:pt>
    <dgm:pt modelId="{62C85E68-6342-4A88-87A1-DDF06AD2AA31}" type="pres">
      <dgm:prSet presAssocID="{F6B395FD-7466-4C73-8364-04E5CA502539}" presName="sp" presStyleCnt="0"/>
      <dgm:spPr/>
    </dgm:pt>
    <dgm:pt modelId="{87E6B138-758C-4EAD-AC5A-E30C119F7FD3}" type="pres">
      <dgm:prSet presAssocID="{82DFDCD5-4184-4BE6-8D10-B90721EE1969}" presName="composite" presStyleCnt="0"/>
      <dgm:spPr/>
    </dgm:pt>
    <dgm:pt modelId="{F8645D5A-2A6E-4A40-A328-252B01314F18}" type="pres">
      <dgm:prSet presAssocID="{82DFDCD5-4184-4BE6-8D10-B90721EE1969}" presName="parentText" presStyleLbl="alignNode1" presStyleIdx="1" presStyleCnt="6">
        <dgm:presLayoutVars>
          <dgm:chMax val="1"/>
          <dgm:bulletEnabled val="1"/>
        </dgm:presLayoutVars>
      </dgm:prSet>
      <dgm:spPr/>
    </dgm:pt>
    <dgm:pt modelId="{0FDDF602-9736-4AF2-A7ED-E5B3EF119684}" type="pres">
      <dgm:prSet presAssocID="{82DFDCD5-4184-4BE6-8D10-B90721EE1969}" presName="descendantText" presStyleLbl="alignAcc1" presStyleIdx="1" presStyleCnt="6" custScaleY="119903">
        <dgm:presLayoutVars>
          <dgm:bulletEnabled val="1"/>
        </dgm:presLayoutVars>
      </dgm:prSet>
      <dgm:spPr/>
    </dgm:pt>
    <dgm:pt modelId="{E652EEDA-EC6F-4C2F-BB14-7F9479F3F0C4}" type="pres">
      <dgm:prSet presAssocID="{3C5A6C86-D5C9-4D58-BEDA-7938B9FB4626}" presName="sp" presStyleCnt="0"/>
      <dgm:spPr/>
    </dgm:pt>
    <dgm:pt modelId="{AB742CB8-A951-4BE6-9FBA-6B3A301FD584}" type="pres">
      <dgm:prSet presAssocID="{23EDD6B4-9E92-4461-A0AB-8B9FDC105383}" presName="composite" presStyleCnt="0"/>
      <dgm:spPr/>
    </dgm:pt>
    <dgm:pt modelId="{6ADD99BE-B9D0-44AE-8F55-542C1EC6D804}" type="pres">
      <dgm:prSet presAssocID="{23EDD6B4-9E92-4461-A0AB-8B9FDC105383}" presName="parentText" presStyleLbl="alignNode1" presStyleIdx="2" presStyleCnt="6">
        <dgm:presLayoutVars>
          <dgm:chMax val="1"/>
          <dgm:bulletEnabled val="1"/>
        </dgm:presLayoutVars>
      </dgm:prSet>
      <dgm:spPr/>
    </dgm:pt>
    <dgm:pt modelId="{32EB6508-ADB2-40E5-8089-9DA7C53D62C0}" type="pres">
      <dgm:prSet presAssocID="{23EDD6B4-9E92-4461-A0AB-8B9FDC105383}" presName="descendantText" presStyleLbl="alignAcc1" presStyleIdx="2" presStyleCnt="6" custScaleY="97999">
        <dgm:presLayoutVars>
          <dgm:bulletEnabled val="1"/>
        </dgm:presLayoutVars>
      </dgm:prSet>
      <dgm:spPr/>
    </dgm:pt>
    <dgm:pt modelId="{8731FAB8-D8AE-4B4D-8D84-586C31256157}" type="pres">
      <dgm:prSet presAssocID="{CC10CE53-9655-4087-A609-A6340A9C0BE2}" presName="sp" presStyleCnt="0"/>
      <dgm:spPr/>
    </dgm:pt>
    <dgm:pt modelId="{9320BCD7-87D5-4EAB-B5A7-0E1F481F20B6}" type="pres">
      <dgm:prSet presAssocID="{A983C8B3-320A-4AB1-8406-78684F7C8114}" presName="composite" presStyleCnt="0"/>
      <dgm:spPr/>
    </dgm:pt>
    <dgm:pt modelId="{059035DE-9D30-415C-902C-FF48C92BB2FE}" type="pres">
      <dgm:prSet presAssocID="{A983C8B3-320A-4AB1-8406-78684F7C8114}" presName="parentText" presStyleLbl="alignNode1" presStyleIdx="3" presStyleCnt="6">
        <dgm:presLayoutVars>
          <dgm:chMax val="1"/>
          <dgm:bulletEnabled val="1"/>
        </dgm:presLayoutVars>
      </dgm:prSet>
      <dgm:spPr/>
    </dgm:pt>
    <dgm:pt modelId="{ADD50ED7-5FE5-490A-9CCD-8D1D4BE98A30}" type="pres">
      <dgm:prSet presAssocID="{A983C8B3-320A-4AB1-8406-78684F7C8114}" presName="descendantText" presStyleLbl="alignAcc1" presStyleIdx="3" presStyleCnt="6" custScaleY="77553">
        <dgm:presLayoutVars>
          <dgm:bulletEnabled val="1"/>
        </dgm:presLayoutVars>
      </dgm:prSet>
      <dgm:spPr/>
    </dgm:pt>
    <dgm:pt modelId="{3D36B001-4D2C-46AC-BCE3-E46A36C0348B}" type="pres">
      <dgm:prSet presAssocID="{23515433-875B-453C-A3B6-20984D664F84}" presName="sp" presStyleCnt="0"/>
      <dgm:spPr/>
    </dgm:pt>
    <dgm:pt modelId="{CD07B4AC-220E-4120-A084-698DEE9A7C79}" type="pres">
      <dgm:prSet presAssocID="{CCBDF341-F98A-4061-90C8-718CB5B9F0AA}" presName="composite" presStyleCnt="0"/>
      <dgm:spPr/>
    </dgm:pt>
    <dgm:pt modelId="{2D59494B-08BB-47E1-ACC4-FB3A3D37C38F}" type="pres">
      <dgm:prSet presAssocID="{CCBDF341-F98A-4061-90C8-718CB5B9F0AA}" presName="parentText" presStyleLbl="alignNode1" presStyleIdx="4" presStyleCnt="6">
        <dgm:presLayoutVars>
          <dgm:chMax val="1"/>
          <dgm:bulletEnabled val="1"/>
        </dgm:presLayoutVars>
      </dgm:prSet>
      <dgm:spPr/>
    </dgm:pt>
    <dgm:pt modelId="{D4478F20-7C87-45A9-AF02-CE63D3BE94A3}" type="pres">
      <dgm:prSet presAssocID="{CCBDF341-F98A-4061-90C8-718CB5B9F0AA}" presName="descendantText" presStyleLbl="alignAcc1" presStyleIdx="4" presStyleCnt="6" custScaleY="170638">
        <dgm:presLayoutVars>
          <dgm:bulletEnabled val="1"/>
        </dgm:presLayoutVars>
      </dgm:prSet>
      <dgm:spPr/>
    </dgm:pt>
    <dgm:pt modelId="{DC705DDF-B4E7-42D8-ABFB-AC863E4C3EBF}" type="pres">
      <dgm:prSet presAssocID="{35958568-BFA5-49E1-952F-9AC5312A3216}" presName="sp" presStyleCnt="0"/>
      <dgm:spPr/>
    </dgm:pt>
    <dgm:pt modelId="{C8214766-A185-49B0-8A14-A6025847424A}" type="pres">
      <dgm:prSet presAssocID="{CC2F4D4E-515D-41F2-9067-43F7165826A6}" presName="composite" presStyleCnt="0"/>
      <dgm:spPr/>
    </dgm:pt>
    <dgm:pt modelId="{7225B90B-48C4-45C0-923A-215FA6B9DEA2}" type="pres">
      <dgm:prSet presAssocID="{CC2F4D4E-515D-41F2-9067-43F7165826A6}" presName="parentText" presStyleLbl="alignNode1" presStyleIdx="5" presStyleCnt="6">
        <dgm:presLayoutVars>
          <dgm:chMax val="1"/>
          <dgm:bulletEnabled val="1"/>
        </dgm:presLayoutVars>
      </dgm:prSet>
      <dgm:spPr/>
    </dgm:pt>
    <dgm:pt modelId="{3019FFB8-3999-42A0-B70A-B311263260B0}" type="pres">
      <dgm:prSet presAssocID="{CC2F4D4E-515D-41F2-9067-43F7165826A6}" presName="descendantText" presStyleLbl="alignAcc1" presStyleIdx="5" presStyleCnt="6" custScaleY="261759" custLinFactNeighborX="962" custLinFactNeighborY="3445">
        <dgm:presLayoutVars>
          <dgm:bulletEnabled val="1"/>
        </dgm:presLayoutVars>
      </dgm:prSet>
      <dgm:spPr/>
    </dgm:pt>
  </dgm:ptLst>
  <dgm:cxnLst>
    <dgm:cxn modelId="{21DB9102-7A0C-4F6F-AA1E-FA01667E6D27}" srcId="{CC2F4D4E-515D-41F2-9067-43F7165826A6}" destId="{2A6D059A-E9D8-4158-9660-66C7DE046284}" srcOrd="5" destOrd="0" parTransId="{DD4BE9E6-D541-4A26-927E-D55DD55A7917}" sibTransId="{1909CBA5-D918-4469-82F8-6CBD9F16F23D}"/>
    <dgm:cxn modelId="{9C25A607-25A9-4836-8586-4B7F2BE4AE3D}" srcId="{6CEA4DB4-2CB4-4A7A-A153-87B25F3F4D8D}" destId="{31E90AB0-12D5-499B-84B4-AC4EB0E06237}" srcOrd="0" destOrd="0" parTransId="{379360A3-86F5-4FA1-862C-00F090912D8C}" sibTransId="{E216039E-7CAC-4922-B6FB-68FE2EA7D549}"/>
    <dgm:cxn modelId="{6A816308-F65A-490E-B5D5-AFF324E7F4C2}" srcId="{88D21F57-74B3-4BB9-B2C1-05EBB072F6A0}" destId="{CC2F4D4E-515D-41F2-9067-43F7165826A6}" srcOrd="5" destOrd="0" parTransId="{D975BC07-3548-403B-A6AD-95344DB768FD}" sibTransId="{F69D8182-8A47-462D-95DF-0B50028F96CE}"/>
    <dgm:cxn modelId="{1F75CF0E-95E6-4390-8197-F0831CEC3169}" type="presOf" srcId="{DF8EECA8-C0A5-47CD-A8AF-F1C6508855FA}" destId="{3019FFB8-3999-42A0-B70A-B311263260B0}" srcOrd="0" destOrd="9" presId="urn:microsoft.com/office/officeart/2005/8/layout/chevron2"/>
    <dgm:cxn modelId="{D878BB0F-20EC-4144-8518-B6B13017A747}" type="presOf" srcId="{81EC39D3-973D-46D7-80AE-A7A3217271B2}" destId="{3019FFB8-3999-42A0-B70A-B311263260B0}" srcOrd="0" destOrd="1" presId="urn:microsoft.com/office/officeart/2005/8/layout/chevron2"/>
    <dgm:cxn modelId="{1B8ED318-15E4-4132-AB1F-87E9ED15D3B8}" type="presOf" srcId="{A983C8B3-320A-4AB1-8406-78684F7C8114}" destId="{059035DE-9D30-415C-902C-FF48C92BB2FE}" srcOrd="0" destOrd="0" presId="urn:microsoft.com/office/officeart/2005/8/layout/chevron2"/>
    <dgm:cxn modelId="{BFE4EB1F-1CCE-4A3F-B123-A0C7A0313F1E}" type="presOf" srcId="{2A6D059A-E9D8-4158-9660-66C7DE046284}" destId="{3019FFB8-3999-42A0-B70A-B311263260B0}" srcOrd="0" destOrd="5" presId="urn:microsoft.com/office/officeart/2005/8/layout/chevron2"/>
    <dgm:cxn modelId="{D4DFB525-E0E9-49C1-9979-A480A683950D}" srcId="{CC2F4D4E-515D-41F2-9067-43F7165826A6}" destId="{E39AC760-CFF4-48B8-A7D5-87867BF1C6E9}" srcOrd="7" destOrd="0" parTransId="{5559ED77-948D-4FE9-BC94-31C4BE3E70EC}" sibTransId="{56F6168F-E19B-406A-8D2D-25C212EA0BCF}"/>
    <dgm:cxn modelId="{9CF61529-354A-4B89-AA9A-B140F741BCE0}" srcId="{CC2F4D4E-515D-41F2-9067-43F7165826A6}" destId="{81EC39D3-973D-46D7-80AE-A7A3217271B2}" srcOrd="1" destOrd="0" parTransId="{EE801DE2-FA9C-4105-9B9A-EB2397BB65A7}" sibTransId="{D478BF52-6402-4943-B47C-265B6E5BE4F7}"/>
    <dgm:cxn modelId="{4A706832-4338-47F4-8359-401F8DD10612}" type="presOf" srcId="{25415919-7167-4921-958F-7D10C8682E57}" destId="{D4478F20-7C87-45A9-AF02-CE63D3BE94A3}" srcOrd="0" destOrd="0" presId="urn:microsoft.com/office/officeart/2005/8/layout/chevron2"/>
    <dgm:cxn modelId="{362C4A33-8EAA-41CE-BEEC-E39B8A4D55CF}" srcId="{88D21F57-74B3-4BB9-B2C1-05EBB072F6A0}" destId="{82DFDCD5-4184-4BE6-8D10-B90721EE1969}" srcOrd="1" destOrd="0" parTransId="{D9E999F7-4BC0-4F9E-AA6C-3AF9C21D47BA}" sibTransId="{3C5A6C86-D5C9-4D58-BEDA-7938B9FB4626}"/>
    <dgm:cxn modelId="{23A1023B-00C4-4F28-8AA8-986EB20617FB}" srcId="{6CEA4DB4-2CB4-4A7A-A153-87B25F3F4D8D}" destId="{77790837-1B70-40A1-97D1-7CF8CEDE3628}" srcOrd="2" destOrd="0" parTransId="{C417DC44-7ACE-4B63-BEE0-AB9A2F0D233A}" sibTransId="{00F93013-29CC-4210-B76C-758F4ADB1FFF}"/>
    <dgm:cxn modelId="{94CDA63E-FF1D-4A8C-B0F9-B00D57A1A2C1}" type="presOf" srcId="{31E90AB0-12D5-499B-84B4-AC4EB0E06237}" destId="{BD55B54D-A119-40C5-AF34-F5B55837AC81}" srcOrd="0" destOrd="0" presId="urn:microsoft.com/office/officeart/2005/8/layout/chevron2"/>
    <dgm:cxn modelId="{2900A340-2DFC-42D6-ACFB-0F86216609A3}" type="presOf" srcId="{BD91A19A-27BE-4BF2-ACA9-E06E2D214CED}" destId="{3019FFB8-3999-42A0-B70A-B311263260B0}" srcOrd="0" destOrd="3" presId="urn:microsoft.com/office/officeart/2005/8/layout/chevron2"/>
    <dgm:cxn modelId="{C1B0E95C-D86B-4401-B737-5500B4CDEB00}" srcId="{82DFDCD5-4184-4BE6-8D10-B90721EE1969}" destId="{A46AB522-4B26-4EE7-9595-96CED50F3AC8}" srcOrd="2" destOrd="0" parTransId="{78D9D17A-694D-4B19-8D3E-317791D8C610}" sibTransId="{5B20AB6C-691D-497D-8974-17BDAEA6F8DD}"/>
    <dgm:cxn modelId="{6B77DC5E-D178-4F20-BD40-41C274C0717C}" type="presOf" srcId="{0AADBFC7-326E-4388-A7C9-EF4ADE86B858}" destId="{D4478F20-7C87-45A9-AF02-CE63D3BE94A3}" srcOrd="0" destOrd="1" presId="urn:microsoft.com/office/officeart/2005/8/layout/chevron2"/>
    <dgm:cxn modelId="{8D0D5E60-8521-4EE5-8C4E-18385B81C938}" type="presOf" srcId="{CA73BAE9-018B-4EE4-9AC9-598595E9B0DD}" destId="{3019FFB8-3999-42A0-B70A-B311263260B0}" srcOrd="0" destOrd="4" presId="urn:microsoft.com/office/officeart/2005/8/layout/chevron2"/>
    <dgm:cxn modelId="{64BB3265-C1D4-45F6-B2FF-FEDB0399D9DF}" srcId="{E39AC760-CFF4-48B8-A7D5-87867BF1C6E9}" destId="{52D152DF-F90D-42ED-96B3-915B5D9DC83B}" srcOrd="0" destOrd="0" parTransId="{3A781D33-1661-4ACE-865E-8276EE011199}" sibTransId="{147F2B03-480F-432E-BF22-DB454499300C}"/>
    <dgm:cxn modelId="{101A4468-58EB-4C94-B32D-13CCAE6F7F3D}" type="presOf" srcId="{52D152DF-F90D-42ED-96B3-915B5D9DC83B}" destId="{3019FFB8-3999-42A0-B70A-B311263260B0}" srcOrd="0" destOrd="8" presId="urn:microsoft.com/office/officeart/2005/8/layout/chevron2"/>
    <dgm:cxn modelId="{DFC6096C-CDA0-4B01-883F-8DCC3F3518E2}" type="presOf" srcId="{D98FA8B4-A9EB-418D-8D36-4887AE347628}" destId="{3019FFB8-3999-42A0-B70A-B311263260B0}" srcOrd="0" destOrd="6" presId="urn:microsoft.com/office/officeart/2005/8/layout/chevron2"/>
    <dgm:cxn modelId="{F6791A6C-DADD-49FF-89E6-36F4F05A554E}" srcId="{CC2F4D4E-515D-41F2-9067-43F7165826A6}" destId="{367E09E1-77C7-45FB-AEE8-D2EA34788577}" srcOrd="0" destOrd="0" parTransId="{87BDC738-9D68-45B1-86E0-BCA2969822F2}" sibTransId="{A55EE8B4-F93B-40D4-A7CD-8578DAF57BEB}"/>
    <dgm:cxn modelId="{FBE4CB53-174E-48E1-A521-B7E28E28CCCC}" srcId="{88D21F57-74B3-4BB9-B2C1-05EBB072F6A0}" destId="{23EDD6B4-9E92-4461-A0AB-8B9FDC105383}" srcOrd="2" destOrd="0" parTransId="{72E3E9B9-99F9-4FFA-963C-86FEEE326FFB}" sibTransId="{CC10CE53-9655-4087-A609-A6340A9C0BE2}"/>
    <dgm:cxn modelId="{DE544355-EBFB-427E-A230-F7BE9377A681}" type="presOf" srcId="{77790837-1B70-40A1-97D1-7CF8CEDE3628}" destId="{BD55B54D-A119-40C5-AF34-F5B55837AC81}" srcOrd="0" destOrd="2" presId="urn:microsoft.com/office/officeart/2005/8/layout/chevron2"/>
    <dgm:cxn modelId="{14703377-9542-4E8D-9CD8-2FE30D9C5156}" type="presOf" srcId="{23EDD6B4-9E92-4461-A0AB-8B9FDC105383}" destId="{6ADD99BE-B9D0-44AE-8F55-542C1EC6D804}" srcOrd="0" destOrd="0" presId="urn:microsoft.com/office/officeart/2005/8/layout/chevron2"/>
    <dgm:cxn modelId="{E38F6F77-41FD-4434-BC1C-92C686105976}" srcId="{23EDD6B4-9E92-4461-A0AB-8B9FDC105383}" destId="{43EFA625-A33B-48EE-BE77-D84E7B2067C1}" srcOrd="1" destOrd="0" parTransId="{FEC15779-4866-4D1D-88FC-B02370320CE7}" sibTransId="{D8E99F4E-F407-4203-9AB8-868E776DBB26}"/>
    <dgm:cxn modelId="{CC18AA77-859D-4905-AB83-AE67A86A4AF5}" type="presOf" srcId="{82DFDCD5-4184-4BE6-8D10-B90721EE1969}" destId="{F8645D5A-2A6E-4A40-A328-252B01314F18}" srcOrd="0" destOrd="0" presId="urn:microsoft.com/office/officeart/2005/8/layout/chevron2"/>
    <dgm:cxn modelId="{CCE0B177-D8C9-4488-A649-8FA12E7E95A7}" srcId="{CC2F4D4E-515D-41F2-9067-43F7165826A6}" destId="{D98FA8B4-A9EB-418D-8D36-4887AE347628}" srcOrd="6" destOrd="0" parTransId="{BD444D8C-5A53-40AA-8B8A-06BD3574885C}" sibTransId="{E9D56F97-168B-44A7-85D9-9B4BA9D5F13C}"/>
    <dgm:cxn modelId="{3803CC77-BA18-4D23-AB29-F85233850647}" type="presOf" srcId="{A46AB522-4B26-4EE7-9595-96CED50F3AC8}" destId="{0FDDF602-9736-4AF2-A7ED-E5B3EF119684}" srcOrd="0" destOrd="2" presId="urn:microsoft.com/office/officeart/2005/8/layout/chevron2"/>
    <dgm:cxn modelId="{7C1DF677-9241-43A1-AD73-F4B57E9C6939}" type="presOf" srcId="{CCBDF341-F98A-4061-90C8-718CB5B9F0AA}" destId="{2D59494B-08BB-47E1-ACC4-FB3A3D37C38F}" srcOrd="0" destOrd="0" presId="urn:microsoft.com/office/officeart/2005/8/layout/chevron2"/>
    <dgm:cxn modelId="{E5848D78-1A2D-4A76-B75C-B041E02D42F0}" srcId="{A983C8B3-320A-4AB1-8406-78684F7C8114}" destId="{CBCEBCFC-EFA9-4A4D-A337-9E517BB3389C}" srcOrd="0" destOrd="0" parTransId="{08645157-C33C-4D7E-BC67-544FEC968389}" sibTransId="{F6213750-3C24-4888-86D7-A88BAC2D5E11}"/>
    <dgm:cxn modelId="{78D23485-D99F-444D-B66A-8616C932665A}" type="presOf" srcId="{A139F1A4-DFF5-4F51-ABBE-3897DF0E35E1}" destId="{BD55B54D-A119-40C5-AF34-F5B55837AC81}" srcOrd="0" destOrd="1" presId="urn:microsoft.com/office/officeart/2005/8/layout/chevron2"/>
    <dgm:cxn modelId="{DF8C0B9C-C707-4F5C-A963-99470CF95FC5}" type="presOf" srcId="{6CEA4DB4-2CB4-4A7A-A153-87B25F3F4D8D}" destId="{8DC3E448-65D7-4FD9-AF31-0C401151172C}" srcOrd="0" destOrd="0" presId="urn:microsoft.com/office/officeart/2005/8/layout/chevron2"/>
    <dgm:cxn modelId="{A1A82BA0-6995-475E-95FF-7E34406A1F3F}" type="presOf" srcId="{88D21F57-74B3-4BB9-B2C1-05EBB072F6A0}" destId="{3D53D86E-7AEB-4776-9666-F5004F3B4B21}" srcOrd="0" destOrd="0" presId="urn:microsoft.com/office/officeart/2005/8/layout/chevron2"/>
    <dgm:cxn modelId="{AF5C04A2-E8DC-412E-9232-06AF7A06CBAD}" srcId="{CC2F4D4E-515D-41F2-9067-43F7165826A6}" destId="{BD91A19A-27BE-4BF2-ACA9-E06E2D214CED}" srcOrd="3" destOrd="0" parTransId="{6A94326D-072E-4DA1-9EC2-6062A182758F}" sibTransId="{BDD31FA0-3EEA-46B9-A87D-39CD9DC5D21A}"/>
    <dgm:cxn modelId="{AD38F8A2-B64D-4DF9-A277-42629B3D544E}" type="presOf" srcId="{32F566F9-9303-4354-8482-9EA2ECE7C357}" destId="{0FDDF602-9736-4AF2-A7ED-E5B3EF119684}" srcOrd="0" destOrd="0" presId="urn:microsoft.com/office/officeart/2005/8/layout/chevron2"/>
    <dgm:cxn modelId="{350B86A6-8DC2-43DC-87C4-31142F306570}" type="presOf" srcId="{43EFA625-A33B-48EE-BE77-D84E7B2067C1}" destId="{32EB6508-ADB2-40E5-8089-9DA7C53D62C0}" srcOrd="0" destOrd="1" presId="urn:microsoft.com/office/officeart/2005/8/layout/chevron2"/>
    <dgm:cxn modelId="{87B084A8-BF63-490E-8298-4321E37E008F}" srcId="{88D21F57-74B3-4BB9-B2C1-05EBB072F6A0}" destId="{CCBDF341-F98A-4061-90C8-718CB5B9F0AA}" srcOrd="4" destOrd="0" parTransId="{20A46EBD-BA92-4F52-AD00-7C6772A4C4B7}" sibTransId="{35958568-BFA5-49E1-952F-9AC5312A3216}"/>
    <dgm:cxn modelId="{28E286AB-F4B2-4703-B674-AE25A90E5437}" srcId="{CCBDF341-F98A-4061-90C8-718CB5B9F0AA}" destId="{0AADBFC7-326E-4388-A7C9-EF4ADE86B858}" srcOrd="1" destOrd="0" parTransId="{4CDE2936-BDD5-4731-BC6D-61EF3E77B018}" sibTransId="{7ED8C637-8C35-47F3-81A3-2B7C90A1CDB9}"/>
    <dgm:cxn modelId="{4215D9AD-9BCA-4873-B696-CBF028BEF41C}" srcId="{88D21F57-74B3-4BB9-B2C1-05EBB072F6A0}" destId="{A983C8B3-320A-4AB1-8406-78684F7C8114}" srcOrd="3" destOrd="0" parTransId="{8D93A478-1AB6-4047-AE25-47483703C6B0}" sibTransId="{23515433-875B-453C-A3B6-20984D664F84}"/>
    <dgm:cxn modelId="{E7D40EB3-5F75-460E-9DA4-CB2EDD7B4D2D}" type="presOf" srcId="{C45F6985-A63F-49DE-B877-6B4312F9B826}" destId="{0FDDF602-9736-4AF2-A7ED-E5B3EF119684}" srcOrd="0" destOrd="1" presId="urn:microsoft.com/office/officeart/2005/8/layout/chevron2"/>
    <dgm:cxn modelId="{2532A8B3-1352-44DF-B64B-96A0CFE2A0D3}" srcId="{E39AC760-CFF4-48B8-A7D5-87867BF1C6E9}" destId="{95D581A8-0880-4107-96B7-A8AED31629BD}" srcOrd="2" destOrd="0" parTransId="{68C48428-489C-4388-A8EC-A68C55277327}" sibTransId="{52C3B27C-89A3-41AB-8A9D-DC6658628CC5}"/>
    <dgm:cxn modelId="{522459C3-4874-4F47-8316-F10C9CD5DC51}" srcId="{6CEA4DB4-2CB4-4A7A-A153-87B25F3F4D8D}" destId="{A139F1A4-DFF5-4F51-ABBE-3897DF0E35E1}" srcOrd="1" destOrd="0" parTransId="{5499E469-D97A-4FC9-9CB9-D2FFF3C8D465}" sibTransId="{D44374A7-8EC1-4634-B8D9-0A088197E652}"/>
    <dgm:cxn modelId="{74713DC8-1401-4991-B515-6EEE18919A64}" type="presOf" srcId="{D27CC50D-A215-41A8-9E2E-5A38843CAF81}" destId="{32EB6508-ADB2-40E5-8089-9DA7C53D62C0}" srcOrd="0" destOrd="0" presId="urn:microsoft.com/office/officeart/2005/8/layout/chevron2"/>
    <dgm:cxn modelId="{83F4E7CE-04FE-4921-B2B8-1988651989D1}" type="presOf" srcId="{CC2F4D4E-515D-41F2-9067-43F7165826A6}" destId="{7225B90B-48C4-45C0-923A-215FA6B9DEA2}" srcOrd="0" destOrd="0" presId="urn:microsoft.com/office/officeart/2005/8/layout/chevron2"/>
    <dgm:cxn modelId="{5449F8D2-24AA-4065-9BD8-CA100ACBCAFD}" srcId="{CCBDF341-F98A-4061-90C8-718CB5B9F0AA}" destId="{25415919-7167-4921-958F-7D10C8682E57}" srcOrd="0" destOrd="0" parTransId="{376B1CA8-D6D7-461A-8DD5-7F46DD82589D}" sibTransId="{449DB1E4-C329-46CF-AFE9-B8D6DCBB1C10}"/>
    <dgm:cxn modelId="{C08A64D3-407C-4360-AF85-16A9F9021AED}" type="presOf" srcId="{FF0AC83F-1C50-4BBA-BFF9-DE1EE6CD3281}" destId="{D4478F20-7C87-45A9-AF02-CE63D3BE94A3}" srcOrd="0" destOrd="3" presId="urn:microsoft.com/office/officeart/2005/8/layout/chevron2"/>
    <dgm:cxn modelId="{E857AFD8-8BD6-4BEE-9DB4-26002ADA6448}" type="presOf" srcId="{E39AC760-CFF4-48B8-A7D5-87867BF1C6E9}" destId="{3019FFB8-3999-42A0-B70A-B311263260B0}" srcOrd="0" destOrd="7" presId="urn:microsoft.com/office/officeart/2005/8/layout/chevron2"/>
    <dgm:cxn modelId="{24F768D9-DBEC-4F4C-BC90-E6064ECE5BFD}" type="presOf" srcId="{367E09E1-77C7-45FB-AEE8-D2EA34788577}" destId="{3019FFB8-3999-42A0-B70A-B311263260B0}" srcOrd="0" destOrd="0" presId="urn:microsoft.com/office/officeart/2005/8/layout/chevron2"/>
    <dgm:cxn modelId="{D6D811DE-8961-4BF7-AD60-1207D4D83537}" type="presOf" srcId="{825ADA65-0AA3-4BE1-98B5-A435672984F2}" destId="{3019FFB8-3999-42A0-B70A-B311263260B0}" srcOrd="0" destOrd="2" presId="urn:microsoft.com/office/officeart/2005/8/layout/chevron2"/>
    <dgm:cxn modelId="{A08141DF-B256-4CCC-A82A-BEC47DACA921}" srcId="{88D21F57-74B3-4BB9-B2C1-05EBB072F6A0}" destId="{6CEA4DB4-2CB4-4A7A-A153-87B25F3F4D8D}" srcOrd="0" destOrd="0" parTransId="{C3B7A839-BCB6-4DC4-BE52-A1FF37129F05}" sibTransId="{F6B395FD-7466-4C73-8364-04E5CA502539}"/>
    <dgm:cxn modelId="{634B81E2-5A12-484C-A542-481B75894F0D}" srcId="{23EDD6B4-9E92-4461-A0AB-8B9FDC105383}" destId="{D27CC50D-A215-41A8-9E2E-5A38843CAF81}" srcOrd="0" destOrd="0" parTransId="{4C3255D0-6FE2-4A34-83D4-9D979E06DB77}" sibTransId="{E331082C-2E76-426B-8C46-6B988CE82CBE}"/>
    <dgm:cxn modelId="{61BC56E4-0D82-4628-9521-4160B0877458}" srcId="{E39AC760-CFF4-48B8-A7D5-87867BF1C6E9}" destId="{DF8EECA8-C0A5-47CD-A8AF-F1C6508855FA}" srcOrd="1" destOrd="0" parTransId="{56CE3EDF-9C3D-47D7-A033-743E7B59D582}" sibTransId="{21E3F683-F85E-43B6-B106-6DE1EDD976AD}"/>
    <dgm:cxn modelId="{02295FE7-C04B-4F89-80C2-4590031E7F4B}" srcId="{CC2F4D4E-515D-41F2-9067-43F7165826A6}" destId="{CA73BAE9-018B-4EE4-9AC9-598595E9B0DD}" srcOrd="4" destOrd="0" parTransId="{9A75FB7C-7392-42A5-986B-A05A70A71ACC}" sibTransId="{6A3A33D4-8485-4CC9-95E5-D116BF0C3A59}"/>
    <dgm:cxn modelId="{8328A9EF-5128-4B3E-B062-79BD39B98410}" srcId="{82DFDCD5-4184-4BE6-8D10-B90721EE1969}" destId="{C45F6985-A63F-49DE-B877-6B4312F9B826}" srcOrd="1" destOrd="0" parTransId="{F440A5A6-E275-4098-B16F-D4D2057F95EB}" sibTransId="{DE79EC30-E369-44BE-A361-7FCF006B1486}"/>
    <dgm:cxn modelId="{643556F3-8134-453F-8695-70F6AA3F49AD}" type="presOf" srcId="{CBCEBCFC-EFA9-4A4D-A337-9E517BB3389C}" destId="{ADD50ED7-5FE5-490A-9CCD-8D1D4BE98A30}" srcOrd="0" destOrd="0" presId="urn:microsoft.com/office/officeart/2005/8/layout/chevron2"/>
    <dgm:cxn modelId="{17A6F1F6-E281-4E39-A138-0359A8D749C6}" srcId="{82DFDCD5-4184-4BE6-8D10-B90721EE1969}" destId="{32F566F9-9303-4354-8482-9EA2ECE7C357}" srcOrd="0" destOrd="0" parTransId="{4DB3D300-A0A2-46DB-8835-27DFFBF9ED50}" sibTransId="{9945D2A0-5C29-4F58-A719-392B79BA360D}"/>
    <dgm:cxn modelId="{C91264F7-AA6D-4853-990C-5E48EED45F2A}" srcId="{CCBDF341-F98A-4061-90C8-718CB5B9F0AA}" destId="{5803B747-3A65-44F8-93ED-D805CCCDA738}" srcOrd="2" destOrd="0" parTransId="{1009911E-E702-4761-9453-64FF1D59AC4C}" sibTransId="{F4ED51E8-8AA6-409E-9C14-3058E5EA3256}"/>
    <dgm:cxn modelId="{4394CCF8-9499-45EC-B7D9-5DCE7FDFBA2A}" type="presOf" srcId="{5803B747-3A65-44F8-93ED-D805CCCDA738}" destId="{D4478F20-7C87-45A9-AF02-CE63D3BE94A3}" srcOrd="0" destOrd="2" presId="urn:microsoft.com/office/officeart/2005/8/layout/chevron2"/>
    <dgm:cxn modelId="{96F187F9-3CE9-4B99-9454-B2040ED03884}" srcId="{CCBDF341-F98A-4061-90C8-718CB5B9F0AA}" destId="{FF0AC83F-1C50-4BBA-BFF9-DE1EE6CD3281}" srcOrd="3" destOrd="0" parTransId="{616417C0-2C4A-4429-B6AE-740FDD7EFC20}" sibTransId="{753B1C7D-D262-4F59-ABFB-BB20FE00F581}"/>
    <dgm:cxn modelId="{1B5C96F9-01E0-4F73-BE9A-21FCBFF6BCAB}" srcId="{CC2F4D4E-515D-41F2-9067-43F7165826A6}" destId="{825ADA65-0AA3-4BE1-98B5-A435672984F2}" srcOrd="2" destOrd="0" parTransId="{DA01C619-67EB-4CE9-95BB-8D2758863339}" sibTransId="{E07F408D-8C7F-477F-B8E8-4403E27043C1}"/>
    <dgm:cxn modelId="{F41B27FB-4A01-4567-B598-A8CF4F36DFEC}" type="presOf" srcId="{95D581A8-0880-4107-96B7-A8AED31629BD}" destId="{3019FFB8-3999-42A0-B70A-B311263260B0}" srcOrd="0" destOrd="10" presId="urn:microsoft.com/office/officeart/2005/8/layout/chevron2"/>
    <dgm:cxn modelId="{8E1BA447-1645-4C6E-AFD6-DE5AC7B3DF15}" type="presParOf" srcId="{3D53D86E-7AEB-4776-9666-F5004F3B4B21}" destId="{190983B0-C031-4A96-8483-110247064C67}" srcOrd="0" destOrd="0" presId="urn:microsoft.com/office/officeart/2005/8/layout/chevron2"/>
    <dgm:cxn modelId="{A1F0CD31-A84A-42D6-8E3A-7C55FBFCEF24}" type="presParOf" srcId="{190983B0-C031-4A96-8483-110247064C67}" destId="{8DC3E448-65D7-4FD9-AF31-0C401151172C}" srcOrd="0" destOrd="0" presId="urn:microsoft.com/office/officeart/2005/8/layout/chevron2"/>
    <dgm:cxn modelId="{E1E7F589-5E01-4DD6-8B10-6DCE923189E3}" type="presParOf" srcId="{190983B0-C031-4A96-8483-110247064C67}" destId="{BD55B54D-A119-40C5-AF34-F5B55837AC81}" srcOrd="1" destOrd="0" presId="urn:microsoft.com/office/officeart/2005/8/layout/chevron2"/>
    <dgm:cxn modelId="{9F14B5FB-6907-4126-A043-D518AD81EE40}" type="presParOf" srcId="{3D53D86E-7AEB-4776-9666-F5004F3B4B21}" destId="{62C85E68-6342-4A88-87A1-DDF06AD2AA31}" srcOrd="1" destOrd="0" presId="urn:microsoft.com/office/officeart/2005/8/layout/chevron2"/>
    <dgm:cxn modelId="{5F351317-C567-4448-BDD0-D2E71F6AA339}" type="presParOf" srcId="{3D53D86E-7AEB-4776-9666-F5004F3B4B21}" destId="{87E6B138-758C-4EAD-AC5A-E30C119F7FD3}" srcOrd="2" destOrd="0" presId="urn:microsoft.com/office/officeart/2005/8/layout/chevron2"/>
    <dgm:cxn modelId="{009E39BA-4A0F-4F1E-AE15-5A0E258C4482}" type="presParOf" srcId="{87E6B138-758C-4EAD-AC5A-E30C119F7FD3}" destId="{F8645D5A-2A6E-4A40-A328-252B01314F18}" srcOrd="0" destOrd="0" presId="urn:microsoft.com/office/officeart/2005/8/layout/chevron2"/>
    <dgm:cxn modelId="{0D353777-4441-44E9-AA89-9020EB6C1C70}" type="presParOf" srcId="{87E6B138-758C-4EAD-AC5A-E30C119F7FD3}" destId="{0FDDF602-9736-4AF2-A7ED-E5B3EF119684}" srcOrd="1" destOrd="0" presId="urn:microsoft.com/office/officeart/2005/8/layout/chevron2"/>
    <dgm:cxn modelId="{B9AD9533-2C6B-4B14-AE86-706A49927AFF}" type="presParOf" srcId="{3D53D86E-7AEB-4776-9666-F5004F3B4B21}" destId="{E652EEDA-EC6F-4C2F-BB14-7F9479F3F0C4}" srcOrd="3" destOrd="0" presId="urn:microsoft.com/office/officeart/2005/8/layout/chevron2"/>
    <dgm:cxn modelId="{F8276E1B-8466-41F1-A40D-1612D31BBBF3}" type="presParOf" srcId="{3D53D86E-7AEB-4776-9666-F5004F3B4B21}" destId="{AB742CB8-A951-4BE6-9FBA-6B3A301FD584}" srcOrd="4" destOrd="0" presId="urn:microsoft.com/office/officeart/2005/8/layout/chevron2"/>
    <dgm:cxn modelId="{BB09D241-5F3F-420B-87B0-F005B266CD14}" type="presParOf" srcId="{AB742CB8-A951-4BE6-9FBA-6B3A301FD584}" destId="{6ADD99BE-B9D0-44AE-8F55-542C1EC6D804}" srcOrd="0" destOrd="0" presId="urn:microsoft.com/office/officeart/2005/8/layout/chevron2"/>
    <dgm:cxn modelId="{EFD3B300-E657-44B8-A5E6-ED3C00C98EB7}" type="presParOf" srcId="{AB742CB8-A951-4BE6-9FBA-6B3A301FD584}" destId="{32EB6508-ADB2-40E5-8089-9DA7C53D62C0}" srcOrd="1" destOrd="0" presId="urn:microsoft.com/office/officeart/2005/8/layout/chevron2"/>
    <dgm:cxn modelId="{8FB92ED0-1E4E-4CD6-8386-AB3A6BA74802}" type="presParOf" srcId="{3D53D86E-7AEB-4776-9666-F5004F3B4B21}" destId="{8731FAB8-D8AE-4B4D-8D84-586C31256157}" srcOrd="5" destOrd="0" presId="urn:microsoft.com/office/officeart/2005/8/layout/chevron2"/>
    <dgm:cxn modelId="{92FAF0C6-1479-463F-A154-4147AD59C8A6}" type="presParOf" srcId="{3D53D86E-7AEB-4776-9666-F5004F3B4B21}" destId="{9320BCD7-87D5-4EAB-B5A7-0E1F481F20B6}" srcOrd="6" destOrd="0" presId="urn:microsoft.com/office/officeart/2005/8/layout/chevron2"/>
    <dgm:cxn modelId="{4ECC5742-D0EC-46D4-AE8F-5EE656E29735}" type="presParOf" srcId="{9320BCD7-87D5-4EAB-B5A7-0E1F481F20B6}" destId="{059035DE-9D30-415C-902C-FF48C92BB2FE}" srcOrd="0" destOrd="0" presId="urn:microsoft.com/office/officeart/2005/8/layout/chevron2"/>
    <dgm:cxn modelId="{7F89639D-44B3-4CBA-B22E-BD9A89AABF58}" type="presParOf" srcId="{9320BCD7-87D5-4EAB-B5A7-0E1F481F20B6}" destId="{ADD50ED7-5FE5-490A-9CCD-8D1D4BE98A30}" srcOrd="1" destOrd="0" presId="urn:microsoft.com/office/officeart/2005/8/layout/chevron2"/>
    <dgm:cxn modelId="{BC62B843-0222-412C-BAAB-898CB58F1565}" type="presParOf" srcId="{3D53D86E-7AEB-4776-9666-F5004F3B4B21}" destId="{3D36B001-4D2C-46AC-BCE3-E46A36C0348B}" srcOrd="7" destOrd="0" presId="urn:microsoft.com/office/officeart/2005/8/layout/chevron2"/>
    <dgm:cxn modelId="{92EC4461-EB5A-43A7-BABD-5F4B6A082066}" type="presParOf" srcId="{3D53D86E-7AEB-4776-9666-F5004F3B4B21}" destId="{CD07B4AC-220E-4120-A084-698DEE9A7C79}" srcOrd="8" destOrd="0" presId="urn:microsoft.com/office/officeart/2005/8/layout/chevron2"/>
    <dgm:cxn modelId="{374DB576-E7B1-439B-8A80-D78B20C3742A}" type="presParOf" srcId="{CD07B4AC-220E-4120-A084-698DEE9A7C79}" destId="{2D59494B-08BB-47E1-ACC4-FB3A3D37C38F}" srcOrd="0" destOrd="0" presId="urn:microsoft.com/office/officeart/2005/8/layout/chevron2"/>
    <dgm:cxn modelId="{15055D70-144D-418E-988F-5DCF529B41A9}" type="presParOf" srcId="{CD07B4AC-220E-4120-A084-698DEE9A7C79}" destId="{D4478F20-7C87-45A9-AF02-CE63D3BE94A3}" srcOrd="1" destOrd="0" presId="urn:microsoft.com/office/officeart/2005/8/layout/chevron2"/>
    <dgm:cxn modelId="{F9BE7DEC-BC96-4867-B9B7-E8802740F585}" type="presParOf" srcId="{3D53D86E-7AEB-4776-9666-F5004F3B4B21}" destId="{DC705DDF-B4E7-42D8-ABFB-AC863E4C3EBF}" srcOrd="9" destOrd="0" presId="urn:microsoft.com/office/officeart/2005/8/layout/chevron2"/>
    <dgm:cxn modelId="{60FA124E-24E8-4D65-B215-A8F48D038780}" type="presParOf" srcId="{3D53D86E-7AEB-4776-9666-F5004F3B4B21}" destId="{C8214766-A185-49B0-8A14-A6025847424A}" srcOrd="10" destOrd="0" presId="urn:microsoft.com/office/officeart/2005/8/layout/chevron2"/>
    <dgm:cxn modelId="{A5AED3BA-B9D5-470C-B17F-CB60195A5402}" type="presParOf" srcId="{C8214766-A185-49B0-8A14-A6025847424A}" destId="{7225B90B-48C4-45C0-923A-215FA6B9DEA2}" srcOrd="0" destOrd="0" presId="urn:microsoft.com/office/officeart/2005/8/layout/chevron2"/>
    <dgm:cxn modelId="{BF12422B-9524-471D-8C1A-732F3C38D64F}" type="presParOf" srcId="{C8214766-A185-49B0-8A14-A6025847424A}" destId="{3019FFB8-3999-42A0-B70A-B311263260B0}" srcOrd="1" destOrd="0" presId="urn:microsoft.com/office/officeart/2005/8/layout/chevron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DC3E448-65D7-4FD9-AF31-0C401151172C}">
      <dsp:nvSpPr>
        <dsp:cNvPr id="0" name=""/>
        <dsp:cNvSpPr/>
      </dsp:nvSpPr>
      <dsp:spPr>
        <a:xfrm rot="5400000">
          <a:off x="-172793" y="619286"/>
          <a:ext cx="1151956" cy="806369"/>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i-FI" sz="900" kern="1200"/>
            <a:t>HUOLI &amp; YHTEYDENOTTO</a:t>
          </a:r>
        </a:p>
      </dsp:txBody>
      <dsp:txXfrm rot="-5400000">
        <a:off x="1" y="849678"/>
        <a:ext cx="806369" cy="345587"/>
      </dsp:txXfrm>
    </dsp:sp>
    <dsp:sp modelId="{BD55B54D-A119-40C5-AF34-F5B55837AC81}">
      <dsp:nvSpPr>
        <dsp:cNvPr id="0" name=""/>
        <dsp:cNvSpPr/>
      </dsp:nvSpPr>
      <dsp:spPr>
        <a:xfrm rot="5400000">
          <a:off x="2970130" y="-1753134"/>
          <a:ext cx="820504" cy="5148025"/>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fi-FI" sz="900" kern="1200"/>
            <a:t>Huolenaihe on otettu puheeksi huoltajan ja oppilaan kanssa ja yhteistyötä on tiivistetty</a:t>
          </a:r>
        </a:p>
        <a:p>
          <a:pPr marL="57150" lvl="1" indent="-57150" algn="l" defTabSz="400050">
            <a:lnSpc>
              <a:spcPct val="90000"/>
            </a:lnSpc>
            <a:spcBef>
              <a:spcPct val="0"/>
            </a:spcBef>
            <a:spcAft>
              <a:spcPct val="15000"/>
            </a:spcAft>
            <a:buChar char="•"/>
          </a:pPr>
          <a:r>
            <a:rPr lang="fi-FI" sz="900" kern="1200"/>
            <a:t>Oman koulun </a:t>
          </a:r>
          <a:r>
            <a:rPr lang="fi-FI" sz="900" b="1" kern="1200"/>
            <a:t>yksilöllinen oppilashuoltopalaveri </a:t>
          </a:r>
          <a:r>
            <a:rPr lang="fi-FI" sz="900" kern="1200"/>
            <a:t>(ainakin yksi) on pidetty ja Kukkulan konsultaatiosta on sovittu yhdessä </a:t>
          </a:r>
          <a:r>
            <a:rPr lang="fi-FI" sz="900" kern="1200">
              <a:sym typeface="Wingdings" panose="05000000000000000000" pitchFamily="2" charset="2"/>
            </a:rPr>
            <a:t></a:t>
          </a:r>
          <a:r>
            <a:rPr lang="fi-FI" sz="900" kern="1200"/>
            <a:t> sovitaan myös siitä, kuka on yhteydessä Kukkulaan.</a:t>
          </a:r>
        </a:p>
        <a:p>
          <a:pPr marL="57150" lvl="1" indent="-57150" algn="l" defTabSz="400050">
            <a:lnSpc>
              <a:spcPct val="90000"/>
            </a:lnSpc>
            <a:spcBef>
              <a:spcPct val="0"/>
            </a:spcBef>
            <a:spcAft>
              <a:spcPct val="15000"/>
            </a:spcAft>
            <a:buChar char="•"/>
          </a:pPr>
          <a:r>
            <a:rPr lang="fi-FI" sz="900" kern="1200"/>
            <a:t>Jos konsultaatiosta sovitaan, Kukkulan koulun konsultoivalle erityisopettajalle toimitetaan (kirje- tai turvapostitse) </a:t>
          </a:r>
          <a:r>
            <a:rPr lang="fi-FI" sz="900" b="1" kern="1200"/>
            <a:t>ennakkotietolomake</a:t>
          </a:r>
          <a:r>
            <a:rPr lang="fi-FI" sz="900" kern="1200"/>
            <a:t> täytettynä konsultaatiota varten </a:t>
          </a:r>
          <a:r>
            <a:rPr lang="fi-FI" sz="900" kern="1200">
              <a:sym typeface="Wingdings" panose="05000000000000000000" pitchFamily="2" charset="2"/>
            </a:rPr>
            <a:t></a:t>
          </a:r>
          <a:r>
            <a:rPr lang="fi-FI" sz="900" kern="1200"/>
            <a:t> tästä käynnistyy yksilöllinen konsultaatioprosessi.</a:t>
          </a:r>
        </a:p>
      </dsp:txBody>
      <dsp:txXfrm rot="-5400000">
        <a:off x="806370" y="450680"/>
        <a:ext cx="5107971" cy="740396"/>
      </dsp:txXfrm>
    </dsp:sp>
    <dsp:sp modelId="{F8645D5A-2A6E-4A40-A328-252B01314F18}">
      <dsp:nvSpPr>
        <dsp:cNvPr id="0" name=""/>
        <dsp:cNvSpPr/>
      </dsp:nvSpPr>
      <dsp:spPr>
        <a:xfrm rot="5400000">
          <a:off x="-172793" y="1759394"/>
          <a:ext cx="1151956" cy="806369"/>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i-FI" sz="900" kern="1200"/>
            <a:t>KENELLE?</a:t>
          </a:r>
        </a:p>
      </dsp:txBody>
      <dsp:txXfrm rot="-5400000">
        <a:off x="1" y="1989786"/>
        <a:ext cx="806369" cy="345587"/>
      </dsp:txXfrm>
    </dsp:sp>
    <dsp:sp modelId="{0FDDF602-9736-4AF2-A7ED-E5B3EF119684}">
      <dsp:nvSpPr>
        <dsp:cNvPr id="0" name=""/>
        <dsp:cNvSpPr/>
      </dsp:nvSpPr>
      <dsp:spPr>
        <a:xfrm rot="5400000">
          <a:off x="2931482" y="-613025"/>
          <a:ext cx="897799" cy="5148025"/>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fi-FI" sz="900" kern="1200"/>
            <a:t>Kukkulan koulun tarjoama konsultaatio on vaativan erityisen tuen konsultaatiota*</a:t>
          </a:r>
        </a:p>
        <a:p>
          <a:pPr marL="57150" lvl="1" indent="-57150" algn="l" defTabSz="400050">
            <a:lnSpc>
              <a:spcPct val="90000"/>
            </a:lnSpc>
            <a:spcBef>
              <a:spcPct val="0"/>
            </a:spcBef>
            <a:spcAft>
              <a:spcPct val="15000"/>
            </a:spcAft>
            <a:buChar char="•"/>
          </a:pPr>
          <a:r>
            <a:rPr lang="fi-FI" sz="900" kern="1200"/>
            <a:t>Kukkulan koulun konsultaatiopalveluita tarjotaan </a:t>
          </a:r>
          <a:r>
            <a:rPr lang="fi-FI" sz="900" b="1" kern="1200"/>
            <a:t>ensisijaisesti</a:t>
          </a:r>
          <a:r>
            <a:rPr lang="fi-FI" sz="900" kern="1200"/>
            <a:t> niille perusopetusikäisille lapsille ja nuorille, joilla on kontakti erikoissairaanhoidon avohoitoon (lastenneurologia, lastenpsykiatria, nuorisopsykiatria, lastentaudit) tai perheneuvolaan.</a:t>
          </a:r>
        </a:p>
        <a:p>
          <a:pPr marL="57150" lvl="1" indent="-57150" algn="l" defTabSz="400050">
            <a:lnSpc>
              <a:spcPct val="90000"/>
            </a:lnSpc>
            <a:spcBef>
              <a:spcPct val="0"/>
            </a:spcBef>
            <a:spcAft>
              <a:spcPct val="15000"/>
            </a:spcAft>
            <a:buChar char="•"/>
          </a:pPr>
          <a:r>
            <a:rPr lang="fi-FI" sz="900" kern="1200"/>
            <a:t>Jos yksilöllisessä oppilahuoltopalaverissa omalla koululla todetaan selkeä Kukkulan konsultaation tarve (hoitoonohjautuminen pohdinnassa, huoli psyykkisestä voinnista, vakavat sosiaalisten taitojen tai käytöksen haasteet jne.), voidaan konsultaatiopyyntö tehdä myös ilman hoitokontaktia.</a:t>
          </a:r>
        </a:p>
      </dsp:txBody>
      <dsp:txXfrm rot="-5400000">
        <a:off x="806370" y="1555914"/>
        <a:ext cx="5104198" cy="810145"/>
      </dsp:txXfrm>
    </dsp:sp>
    <dsp:sp modelId="{6ADD99BE-B9D0-44AE-8F55-542C1EC6D804}">
      <dsp:nvSpPr>
        <dsp:cNvPr id="0" name=""/>
        <dsp:cNvSpPr/>
      </dsp:nvSpPr>
      <dsp:spPr>
        <a:xfrm rot="5400000">
          <a:off x="-172793" y="2824989"/>
          <a:ext cx="1151956" cy="806369"/>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i-FI" sz="900" kern="1200"/>
            <a:t>KUKA OTTAA YHTEYTTÄ?</a:t>
          </a:r>
        </a:p>
      </dsp:txBody>
      <dsp:txXfrm rot="-5400000">
        <a:off x="1" y="3055381"/>
        <a:ext cx="806369" cy="345587"/>
      </dsp:txXfrm>
    </dsp:sp>
    <dsp:sp modelId="{32EB6508-ADB2-40E5-8089-9DA7C53D62C0}">
      <dsp:nvSpPr>
        <dsp:cNvPr id="0" name=""/>
        <dsp:cNvSpPr/>
      </dsp:nvSpPr>
      <dsp:spPr>
        <a:xfrm rot="5400000">
          <a:off x="3013487" y="452568"/>
          <a:ext cx="733788" cy="5148025"/>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fi-FI" sz="900" kern="1200"/>
            <a:t>Konsultaatiopyynnön voi tehdä hoitava taho, sosiaalitoimi tai koulu olemalla yhteydessä konsultoivaan erityisopettajaan. Konsultaatioon tarvitaan aina huoltajan suostumus, kun puhutaan tietyn lapsen/nuoren asioista nimellä. </a:t>
          </a:r>
        </a:p>
        <a:p>
          <a:pPr marL="57150" lvl="1" indent="-57150" algn="l" defTabSz="400050">
            <a:lnSpc>
              <a:spcPct val="90000"/>
            </a:lnSpc>
            <a:spcBef>
              <a:spcPct val="0"/>
            </a:spcBef>
            <a:spcAft>
              <a:spcPct val="15000"/>
            </a:spcAft>
            <a:buChar char="•"/>
          </a:pPr>
          <a:r>
            <a:rPr lang="fi-FI" sz="900" kern="1200"/>
            <a:t>Kolulta pyynnön tekee </a:t>
          </a:r>
          <a:r>
            <a:rPr lang="fi-FI" sz="900" b="1" kern="1200"/>
            <a:t>yksilöllisessä</a:t>
          </a:r>
          <a:r>
            <a:rPr lang="fi-FI" sz="900" kern="1200"/>
            <a:t> </a:t>
          </a:r>
          <a:r>
            <a:rPr lang="fi-FI" sz="900" b="1" kern="1200"/>
            <a:t>oppilashuoltopalaverissa</a:t>
          </a:r>
          <a:r>
            <a:rPr lang="fi-FI" sz="900" kern="1200"/>
            <a:t> </a:t>
          </a:r>
          <a:r>
            <a:rPr lang="fi-FI" sz="900" b="1" kern="1200"/>
            <a:t>sovittu</a:t>
          </a:r>
          <a:r>
            <a:rPr lang="fi-FI" sz="900" kern="1200"/>
            <a:t> </a:t>
          </a:r>
          <a:r>
            <a:rPr lang="fi-FI" sz="900" b="1" kern="1200"/>
            <a:t>henkilö</a:t>
          </a:r>
          <a:r>
            <a:rPr lang="fi-FI" sz="900" kern="1200"/>
            <a:t>. </a:t>
          </a:r>
        </a:p>
      </dsp:txBody>
      <dsp:txXfrm rot="-5400000">
        <a:off x="806369" y="2695508"/>
        <a:ext cx="5112204" cy="662146"/>
      </dsp:txXfrm>
    </dsp:sp>
    <dsp:sp modelId="{059035DE-9D30-415C-902C-FF48C92BB2FE}">
      <dsp:nvSpPr>
        <dsp:cNvPr id="0" name=""/>
        <dsp:cNvSpPr/>
      </dsp:nvSpPr>
      <dsp:spPr>
        <a:xfrm rot="5400000">
          <a:off x="-172793" y="3890583"/>
          <a:ext cx="1151956" cy="806369"/>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i-FI" sz="900" kern="1200"/>
            <a:t>HUOMIO!</a:t>
          </a:r>
        </a:p>
      </dsp:txBody>
      <dsp:txXfrm rot="-5400000">
        <a:off x="1" y="4120975"/>
        <a:ext cx="806369" cy="345587"/>
      </dsp:txXfrm>
    </dsp:sp>
    <dsp:sp modelId="{ADD50ED7-5FE5-490A-9CCD-8D1D4BE98A30}">
      <dsp:nvSpPr>
        <dsp:cNvPr id="0" name=""/>
        <dsp:cNvSpPr/>
      </dsp:nvSpPr>
      <dsp:spPr>
        <a:xfrm rot="5400000">
          <a:off x="3090034" y="1518163"/>
          <a:ext cx="580694" cy="5148025"/>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fi-FI" sz="900" b="1" kern="1200"/>
            <a:t>Nimettömät </a:t>
          </a:r>
          <a:r>
            <a:rPr lang="fi-FI" sz="900" kern="1200"/>
            <a:t>puhelinkonsultaatiot ovat mahdollisia ennen varsinaista konsultaatiota. Voit olla yhteydessä konsultoivaan erityisopettajaan jos konsultaation tarve mietityttää, et ole varma onko Kukkulan konsultaatio ns. oikea osoite tai tarvitset "peiliä" asiasi kanssa ennen asian viemistä eteenpäin. </a:t>
          </a:r>
        </a:p>
      </dsp:txBody>
      <dsp:txXfrm rot="-5400000">
        <a:off x="806369" y="3830176"/>
        <a:ext cx="5119678" cy="524000"/>
      </dsp:txXfrm>
    </dsp:sp>
    <dsp:sp modelId="{2D59494B-08BB-47E1-ACC4-FB3A3D37C38F}">
      <dsp:nvSpPr>
        <dsp:cNvPr id="0" name=""/>
        <dsp:cNvSpPr/>
      </dsp:nvSpPr>
      <dsp:spPr>
        <a:xfrm rot="5400000">
          <a:off x="-172793" y="5220636"/>
          <a:ext cx="1151956" cy="806369"/>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i-FI" sz="900" kern="1200"/>
            <a:t>MUUT KUNNAT </a:t>
          </a:r>
        </a:p>
      </dsp:txBody>
      <dsp:txXfrm rot="-5400000">
        <a:off x="1" y="5451028"/>
        <a:ext cx="806369" cy="345587"/>
      </dsp:txXfrm>
    </dsp:sp>
    <dsp:sp modelId="{D4478F20-7C87-45A9-AF02-CE63D3BE94A3}">
      <dsp:nvSpPr>
        <dsp:cNvPr id="0" name=""/>
        <dsp:cNvSpPr/>
      </dsp:nvSpPr>
      <dsp:spPr>
        <a:xfrm rot="5400000">
          <a:off x="2741537" y="2848216"/>
          <a:ext cx="1277689" cy="5148025"/>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fi-FI" sz="900" kern="1200"/>
            <a:t>Jyväskylän kaupungin kouluille Kukkulan konsultaatio on maksutonta.</a:t>
          </a:r>
        </a:p>
        <a:p>
          <a:pPr marL="57150" lvl="1" indent="-57150" algn="l" defTabSz="400050">
            <a:lnSpc>
              <a:spcPct val="90000"/>
            </a:lnSpc>
            <a:spcBef>
              <a:spcPct val="0"/>
            </a:spcBef>
            <a:spcAft>
              <a:spcPct val="15000"/>
            </a:spcAft>
            <a:buChar char="•"/>
          </a:pPr>
          <a:r>
            <a:rPr lang="fi-FI" sz="900" kern="1200"/>
            <a:t>Jyväskylän ulkopuolisten kuntien osalta maksusitoumus tulee olla varmistettu kunnasta. </a:t>
          </a:r>
        </a:p>
        <a:p>
          <a:pPr marL="57150" lvl="1" indent="-57150" algn="l" defTabSz="400050">
            <a:lnSpc>
              <a:spcPct val="90000"/>
            </a:lnSpc>
            <a:spcBef>
              <a:spcPct val="0"/>
            </a:spcBef>
            <a:spcAft>
              <a:spcPct val="15000"/>
            </a:spcAft>
            <a:buChar char="•"/>
          </a:pPr>
          <a:r>
            <a:rPr lang="fi-FI" sz="900" kern="1200"/>
            <a:t>Hinnasto: ½ päivää 100€ + kilometrit (esim. palaveri), 1/1 päivää 200€ + kilometrit (esim. oppituntien seuraaminen + palaveri).</a:t>
          </a:r>
        </a:p>
        <a:p>
          <a:pPr marL="57150" lvl="1" indent="-57150" algn="l" defTabSz="400050">
            <a:lnSpc>
              <a:spcPct val="90000"/>
            </a:lnSpc>
            <a:spcBef>
              <a:spcPct val="0"/>
            </a:spcBef>
            <a:spcAft>
              <a:spcPct val="15000"/>
            </a:spcAft>
            <a:buChar char="•"/>
          </a:pPr>
          <a:r>
            <a:rPr lang="fi-FI" sz="900" b="1" kern="1200"/>
            <a:t>Lukuvuonna 2021-2022 Sairaalaopetuksen valtakunnallisen hankeen</a:t>
          </a:r>
          <a:r>
            <a:rPr lang="fi-FI" sz="900" kern="1200"/>
            <a:t> myötä Jyväskylän ulkopuolisten kuntien hinnat ovat vain 20% konsultaation normaalihinnoista. Mahdollisten kilometrikorvausten osalta laskutus tarkentuu alkusyksyn aikana. </a:t>
          </a:r>
        </a:p>
      </dsp:txBody>
      <dsp:txXfrm rot="-5400000">
        <a:off x="806369" y="4845756"/>
        <a:ext cx="5085653" cy="1152945"/>
      </dsp:txXfrm>
    </dsp:sp>
    <dsp:sp modelId="{7225B90B-48C4-45C0-923A-215FA6B9DEA2}">
      <dsp:nvSpPr>
        <dsp:cNvPr id="0" name=""/>
        <dsp:cNvSpPr/>
      </dsp:nvSpPr>
      <dsp:spPr>
        <a:xfrm rot="5400000">
          <a:off x="-172793" y="6891834"/>
          <a:ext cx="1151956" cy="806369"/>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i-FI" sz="900" kern="1200"/>
            <a:t>YHTEYSTIEDOT</a:t>
          </a:r>
        </a:p>
      </dsp:txBody>
      <dsp:txXfrm rot="-5400000">
        <a:off x="1" y="7122226"/>
        <a:ext cx="806369" cy="345587"/>
      </dsp:txXfrm>
    </dsp:sp>
    <dsp:sp modelId="{3019FFB8-3999-42A0-B70A-B311263260B0}">
      <dsp:nvSpPr>
        <dsp:cNvPr id="0" name=""/>
        <dsp:cNvSpPr/>
      </dsp:nvSpPr>
      <dsp:spPr>
        <a:xfrm rot="5400000">
          <a:off x="2400393" y="4545209"/>
          <a:ext cx="1959977" cy="5148025"/>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fi-FI" sz="900" b="1" kern="1200"/>
            <a:t>Luokat 1.-5.:</a:t>
          </a:r>
          <a:endParaRPr lang="fi-FI" sz="900" kern="1200"/>
        </a:p>
        <a:p>
          <a:pPr marL="57150" lvl="1" indent="-57150" algn="l" defTabSz="400050">
            <a:lnSpc>
              <a:spcPct val="90000"/>
            </a:lnSpc>
            <a:spcBef>
              <a:spcPct val="0"/>
            </a:spcBef>
            <a:spcAft>
              <a:spcPct val="15000"/>
            </a:spcAft>
            <a:buChar char="•"/>
          </a:pPr>
          <a:r>
            <a:rPr lang="fi-FI" sz="900" kern="1200"/>
            <a:t>Minna Böhm / minna.bohm@jyvaskyla.fi / 050 3119004 / konsultaatio pääsääntöisesti Jyväskylässä</a:t>
          </a:r>
        </a:p>
        <a:p>
          <a:pPr marL="57150" lvl="1" indent="-57150" algn="l" defTabSz="400050">
            <a:lnSpc>
              <a:spcPct val="90000"/>
            </a:lnSpc>
            <a:spcBef>
              <a:spcPct val="0"/>
            </a:spcBef>
            <a:spcAft>
              <a:spcPct val="15000"/>
            </a:spcAft>
            <a:buChar char="•"/>
          </a:pPr>
          <a:r>
            <a:rPr lang="fi-FI" sz="900" kern="1200"/>
            <a:t>Mari Kuopio / mari.kuopio@jyvaskyla.fi / </a:t>
          </a:r>
          <a:r>
            <a:rPr lang="fi-FI" sz="900" b="0" i="0" kern="1200"/>
            <a:t>050 3680355 / konsultaatio myös KSSHP:n kunnissa</a:t>
          </a:r>
          <a:endParaRPr lang="fi-FI" sz="900" kern="1200"/>
        </a:p>
        <a:p>
          <a:pPr marL="57150" lvl="1" indent="-57150" algn="l" defTabSz="400050">
            <a:lnSpc>
              <a:spcPct val="90000"/>
            </a:lnSpc>
            <a:spcBef>
              <a:spcPct val="0"/>
            </a:spcBef>
            <a:spcAft>
              <a:spcPct val="15000"/>
            </a:spcAft>
            <a:buChar char="•"/>
          </a:pPr>
          <a:r>
            <a:rPr lang="fi-FI" sz="900" b="1" kern="1200"/>
            <a:t>Luokat 6.-9.:</a:t>
          </a:r>
          <a:endParaRPr lang="fi-FI" sz="900" kern="1200"/>
        </a:p>
        <a:p>
          <a:pPr marL="57150" lvl="1" indent="-57150" algn="l" defTabSz="400050">
            <a:lnSpc>
              <a:spcPct val="90000"/>
            </a:lnSpc>
            <a:spcBef>
              <a:spcPct val="0"/>
            </a:spcBef>
            <a:spcAft>
              <a:spcPct val="15000"/>
            </a:spcAft>
            <a:buChar char="•"/>
          </a:pPr>
          <a:r>
            <a:rPr lang="fi-FI" sz="900" kern="1200"/>
            <a:t>Mervi Kultalahti / mervi.kultalahti@jyvaskyla.fi / 050 302 2967 / konsultaatio pääsääntöisesti Jyväskylässä</a:t>
          </a:r>
        </a:p>
        <a:p>
          <a:pPr marL="57150" lvl="1" indent="-57150" algn="l" defTabSz="400050">
            <a:lnSpc>
              <a:spcPct val="90000"/>
            </a:lnSpc>
            <a:spcBef>
              <a:spcPct val="0"/>
            </a:spcBef>
            <a:spcAft>
              <a:spcPct val="15000"/>
            </a:spcAft>
            <a:buChar char="•"/>
          </a:pPr>
          <a:r>
            <a:rPr lang="fi-FI" sz="900" kern="1200"/>
            <a:t>Nea Porsanger-Rintala / nea.porsanger-rintala@jyvaskyla.fi / 050 410 5884 / </a:t>
          </a:r>
          <a:r>
            <a:rPr lang="fi-FI" sz="900" b="0" i="0" kern="1200"/>
            <a:t>konsultaatio myös KSSHP:n kunnissa</a:t>
          </a:r>
          <a:endParaRPr lang="fi-FI" sz="900" kern="1200"/>
        </a:p>
        <a:p>
          <a:pPr marL="57150" lvl="1" indent="-57150" algn="l" defTabSz="400050">
            <a:lnSpc>
              <a:spcPct val="90000"/>
            </a:lnSpc>
            <a:spcBef>
              <a:spcPct val="0"/>
            </a:spcBef>
            <a:spcAft>
              <a:spcPct val="15000"/>
            </a:spcAft>
            <a:buChar char="•"/>
          </a:pPr>
          <a:endParaRPr lang="fi-FI" sz="900" kern="1200"/>
        </a:p>
        <a:p>
          <a:pPr marL="57150" lvl="1" indent="-57150" algn="l" defTabSz="400050">
            <a:lnSpc>
              <a:spcPct val="90000"/>
            </a:lnSpc>
            <a:spcBef>
              <a:spcPct val="0"/>
            </a:spcBef>
            <a:spcAft>
              <a:spcPct val="15000"/>
            </a:spcAft>
            <a:buChar char="•"/>
          </a:pPr>
          <a:r>
            <a:rPr lang="fi-FI" sz="900" b="1" kern="1200"/>
            <a:t> Konsultoivilla erityisopettajilla on käytössä  lukuvuonna 21-22 yhteiset soittoajat</a:t>
          </a:r>
          <a:r>
            <a:rPr lang="fi-FI" sz="900" kern="1200"/>
            <a:t>, muuna aikana sovi soittoaika sähköpostitse:</a:t>
          </a:r>
        </a:p>
        <a:p>
          <a:pPr marL="114300" lvl="2" indent="-57150" algn="l" defTabSz="400050">
            <a:lnSpc>
              <a:spcPct val="90000"/>
            </a:lnSpc>
            <a:spcBef>
              <a:spcPct val="0"/>
            </a:spcBef>
            <a:spcAft>
              <a:spcPct val="15000"/>
            </a:spcAft>
            <a:buChar char="•"/>
          </a:pPr>
          <a:r>
            <a:rPr lang="fi-FI" sz="900" i="0" kern="1200"/>
            <a:t>MA klo 11.00-12.00</a:t>
          </a:r>
        </a:p>
        <a:p>
          <a:pPr marL="114300" lvl="2" indent="-57150" algn="l" defTabSz="400050">
            <a:lnSpc>
              <a:spcPct val="90000"/>
            </a:lnSpc>
            <a:spcBef>
              <a:spcPct val="0"/>
            </a:spcBef>
            <a:spcAft>
              <a:spcPct val="15000"/>
            </a:spcAft>
            <a:buChar char="•"/>
          </a:pPr>
          <a:r>
            <a:rPr lang="fi-FI" sz="900" i="0" kern="1200"/>
            <a:t>KE klo 11.00-12.00 </a:t>
          </a:r>
        </a:p>
        <a:p>
          <a:pPr marL="114300" lvl="2" indent="-57150" algn="l" defTabSz="400050">
            <a:lnSpc>
              <a:spcPct val="90000"/>
            </a:lnSpc>
            <a:spcBef>
              <a:spcPct val="0"/>
            </a:spcBef>
            <a:spcAft>
              <a:spcPct val="15000"/>
            </a:spcAft>
            <a:buChar char="•"/>
          </a:pPr>
          <a:r>
            <a:rPr lang="fi-FI" sz="900" i="0" kern="1200"/>
            <a:t>PE klo 9.00-10.00</a:t>
          </a:r>
        </a:p>
      </dsp:txBody>
      <dsp:txXfrm rot="-5400000">
        <a:off x="806369" y="6234911"/>
        <a:ext cx="5052347" cy="1768621"/>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2</Pages>
  <Words>207</Words>
  <Characters>1681</Characters>
  <Application>Microsoft Office Word</Application>
  <DocSecurity>0</DocSecurity>
  <Lines>14</Lines>
  <Paragraphs>3</Paragraphs>
  <ScaleCrop>false</ScaleCrop>
  <HeadingPairs>
    <vt:vector size="2" baseType="variant">
      <vt:variant>
        <vt:lpstr>Otsikko</vt:lpstr>
      </vt:variant>
      <vt:variant>
        <vt:i4>1</vt:i4>
      </vt:variant>
    </vt:vector>
  </HeadingPairs>
  <TitlesOfParts>
    <vt:vector size="1" baseType="lpstr">
      <vt:lpstr/>
    </vt:vector>
  </TitlesOfParts>
  <Company>Jyvaskyla</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Porsanger-Rintala Nea</dc:creator>
  <cp:keywords/>
  <dc:description/>
  <cp:lastModifiedBy>Kuopio Mari</cp:lastModifiedBy>
  <cp:revision>22</cp:revision>
  <dcterms:created xsi:type="dcterms:W3CDTF">2021-08-16T08:06:00Z</dcterms:created>
  <dcterms:modified xsi:type="dcterms:W3CDTF">2021-08-18T11:54:00Z</dcterms:modified>
</cp:coreProperties>
</file>