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BB" w:rsidRPr="003F0FBB" w:rsidRDefault="003F0FBB" w:rsidP="003F0FBB">
      <w:pPr>
        <w:rPr>
          <w:rFonts w:ascii="Arial" w:hAnsi="Arial" w:cs="Arial"/>
          <w:sz w:val="24"/>
          <w:szCs w:val="24"/>
        </w:rPr>
      </w:pPr>
    </w:p>
    <w:p w:rsidR="003F0FBB" w:rsidRDefault="003F0FBB" w:rsidP="00D00403">
      <w:pPr>
        <w:pStyle w:val="Luettelokappale"/>
        <w:numPr>
          <w:ilvl w:val="0"/>
          <w:numId w:val="1"/>
        </w:numPr>
        <w:rPr>
          <w:rFonts w:ascii="Arial" w:hAnsi="Arial" w:cs="Arial"/>
          <w:sz w:val="24"/>
          <w:szCs w:val="24"/>
        </w:rPr>
      </w:pPr>
      <w:r>
        <w:rPr>
          <w:rFonts w:ascii="Arial" w:hAnsi="Arial" w:cs="Arial"/>
          <w:sz w:val="24"/>
          <w:szCs w:val="24"/>
        </w:rPr>
        <w:t>Rehtori Kirsi toivotti osallistujat tervetulleeksi. Totesimme, että osallistujia oli mukavasti paikalla.</w:t>
      </w:r>
    </w:p>
    <w:p w:rsidR="003F0FBB" w:rsidRDefault="003F0FBB" w:rsidP="003F0FBB">
      <w:pPr>
        <w:pStyle w:val="Luettelokappale"/>
        <w:rPr>
          <w:rFonts w:ascii="Arial" w:hAnsi="Arial" w:cs="Arial"/>
          <w:sz w:val="24"/>
          <w:szCs w:val="24"/>
        </w:rPr>
      </w:pPr>
    </w:p>
    <w:p w:rsidR="00D00403" w:rsidRDefault="00D00403" w:rsidP="00D00403">
      <w:pPr>
        <w:pStyle w:val="Luettelokappale"/>
        <w:numPr>
          <w:ilvl w:val="0"/>
          <w:numId w:val="1"/>
        </w:numPr>
        <w:rPr>
          <w:rFonts w:ascii="Arial" w:hAnsi="Arial" w:cs="Arial"/>
          <w:sz w:val="24"/>
          <w:szCs w:val="24"/>
        </w:rPr>
      </w:pPr>
      <w:r>
        <w:rPr>
          <w:rFonts w:ascii="Arial" w:hAnsi="Arial" w:cs="Arial"/>
          <w:sz w:val="24"/>
          <w:szCs w:val="24"/>
        </w:rPr>
        <w:t>Keskusteltiin koululla esiintyneestä kiusaamisesta. Erityisesti alakoulun puolella on esiintynyt levottomuutta, joka on ilmennyt metelinä, kiusaamisena, härnäämisenä. Tilanteet välitunneilla ovat kärjistyneet jopa fyysiseksi väkivallaksi pienten 1. ja 2. luokan oppilaiden keskuudessa. Myös muilla luokka-asteilla levottomuutta on ollut. Kiusaaminen ja tappelut koskevat kuitenkin vain pientä joukkoa oppilaita.</w:t>
      </w:r>
    </w:p>
    <w:p w:rsidR="00D00403" w:rsidRDefault="00D00403" w:rsidP="00D00403">
      <w:pPr>
        <w:pStyle w:val="Luettelokappale"/>
        <w:rPr>
          <w:rFonts w:ascii="Arial" w:hAnsi="Arial" w:cs="Arial"/>
          <w:sz w:val="24"/>
          <w:szCs w:val="24"/>
        </w:rPr>
      </w:pPr>
    </w:p>
    <w:p w:rsidR="00D00403" w:rsidRDefault="00D00403" w:rsidP="00D00403">
      <w:pPr>
        <w:pStyle w:val="Luettelokappale"/>
        <w:rPr>
          <w:rFonts w:ascii="Arial" w:hAnsi="Arial" w:cs="Arial"/>
          <w:sz w:val="24"/>
          <w:szCs w:val="24"/>
        </w:rPr>
      </w:pPr>
      <w:r>
        <w:rPr>
          <w:rFonts w:ascii="Arial" w:hAnsi="Arial" w:cs="Arial"/>
          <w:sz w:val="24"/>
          <w:szCs w:val="24"/>
        </w:rPr>
        <w:t xml:space="preserve">Pohdimme koulun ja kodin vastuuta kiusaamiseen liittyen. Pääasiallinen kasvatusvastuu on kodeilla, eikä koulu ole kasvatuslaitos. Jo pientenkin oppilaiden tulisi ymmärtää, että väkivalta on aina väärin. Rajaton käytös ja suunsoitto sekä lasten </w:t>
      </w:r>
      <w:r w:rsidR="00EB79C6">
        <w:rPr>
          <w:rFonts w:ascii="Arial" w:hAnsi="Arial" w:cs="Arial"/>
          <w:sz w:val="24"/>
          <w:szCs w:val="24"/>
        </w:rPr>
        <w:t>pahoinvointi ovat lisääntyneet.</w:t>
      </w:r>
    </w:p>
    <w:p w:rsidR="00EB79C6" w:rsidRDefault="00EB79C6" w:rsidP="00D00403">
      <w:pPr>
        <w:pStyle w:val="Luettelokappale"/>
        <w:rPr>
          <w:rFonts w:ascii="Arial" w:hAnsi="Arial" w:cs="Arial"/>
          <w:sz w:val="24"/>
          <w:szCs w:val="24"/>
        </w:rPr>
      </w:pPr>
    </w:p>
    <w:p w:rsidR="00EB79C6" w:rsidRDefault="00EB79C6" w:rsidP="00D00403">
      <w:pPr>
        <w:pStyle w:val="Luettelokappale"/>
        <w:rPr>
          <w:rFonts w:ascii="Arial" w:hAnsi="Arial" w:cs="Arial"/>
          <w:sz w:val="24"/>
          <w:szCs w:val="24"/>
        </w:rPr>
      </w:pPr>
      <w:r>
        <w:rPr>
          <w:rFonts w:ascii="Arial" w:hAnsi="Arial" w:cs="Arial"/>
          <w:sz w:val="24"/>
          <w:szCs w:val="24"/>
        </w:rPr>
        <w:t>Osittain levottomuutta lisää syysväsymys sekä lähestyvä joulu. Ei voida kuitenkaan unohtaa sitäkään, että osa häiriötä aiheuttavista oppilaista olisivat todella avun sekä toisenlaisen oppimisympäristön tarpeessa. Heikentyneet resurssit näkyvät myös lasten lisääntyneenä pahoinvointina.</w:t>
      </w:r>
    </w:p>
    <w:p w:rsidR="00EB79C6" w:rsidRDefault="00EB79C6" w:rsidP="00D00403">
      <w:pPr>
        <w:pStyle w:val="Luettelokappale"/>
        <w:rPr>
          <w:rFonts w:ascii="Arial" w:hAnsi="Arial" w:cs="Arial"/>
          <w:sz w:val="24"/>
          <w:szCs w:val="24"/>
        </w:rPr>
      </w:pPr>
    </w:p>
    <w:p w:rsidR="00EB79C6" w:rsidRDefault="00EB79C6" w:rsidP="00D00403">
      <w:pPr>
        <w:pStyle w:val="Luettelokappale"/>
        <w:rPr>
          <w:rFonts w:ascii="Arial" w:hAnsi="Arial" w:cs="Arial"/>
          <w:sz w:val="24"/>
          <w:szCs w:val="24"/>
        </w:rPr>
      </w:pPr>
      <w:r>
        <w:rPr>
          <w:rFonts w:ascii="Arial" w:hAnsi="Arial" w:cs="Arial"/>
          <w:sz w:val="24"/>
          <w:szCs w:val="24"/>
        </w:rPr>
        <w:t>Toimenpiteitä:</w:t>
      </w:r>
    </w:p>
    <w:p w:rsidR="00EB79C6" w:rsidRDefault="00EB79C6" w:rsidP="00D00403">
      <w:pPr>
        <w:pStyle w:val="Luettelokappale"/>
        <w:rPr>
          <w:rFonts w:ascii="Arial" w:hAnsi="Arial" w:cs="Arial"/>
          <w:sz w:val="24"/>
          <w:szCs w:val="24"/>
        </w:rPr>
      </w:pPr>
    </w:p>
    <w:p w:rsidR="00EB79C6" w:rsidRDefault="00EB79C6" w:rsidP="00EB79C6">
      <w:pPr>
        <w:pStyle w:val="Luettelokappale"/>
        <w:numPr>
          <w:ilvl w:val="1"/>
          <w:numId w:val="1"/>
        </w:numPr>
        <w:rPr>
          <w:rFonts w:ascii="Arial" w:hAnsi="Arial" w:cs="Arial"/>
          <w:sz w:val="24"/>
          <w:szCs w:val="24"/>
        </w:rPr>
      </w:pPr>
      <w:r>
        <w:rPr>
          <w:rFonts w:ascii="Arial" w:hAnsi="Arial" w:cs="Arial"/>
          <w:sz w:val="24"/>
          <w:szCs w:val="24"/>
        </w:rPr>
        <w:t xml:space="preserve">Koulussa tehostetaan välituntivalvontaa. Välituntivalvojia muistutetaan huomioliivien käytöstä, jotta sekä lasten, että vanhempien olisi helpompi erottaa koulun henkilökunta isosta väkijoukosta. Lisäksi sovimme, että välituntialueella on jatkossa jokin paikka, josta aikuisen aina tarvittaessa löytää helposti. </w:t>
      </w:r>
    </w:p>
    <w:p w:rsidR="00EB79C6" w:rsidRDefault="00EB79C6" w:rsidP="00EB79C6">
      <w:pPr>
        <w:pStyle w:val="Luettelokappale"/>
        <w:numPr>
          <w:ilvl w:val="1"/>
          <w:numId w:val="1"/>
        </w:numPr>
        <w:rPr>
          <w:rFonts w:ascii="Arial" w:hAnsi="Arial" w:cs="Arial"/>
          <w:sz w:val="24"/>
          <w:szCs w:val="24"/>
        </w:rPr>
      </w:pPr>
      <w:r>
        <w:rPr>
          <w:rFonts w:ascii="Arial" w:hAnsi="Arial" w:cs="Arial"/>
          <w:sz w:val="24"/>
          <w:szCs w:val="24"/>
        </w:rPr>
        <w:t xml:space="preserve">Kutsutaan koulupoliisi vierailulle kouluun keskustelemaan oppilaiden kanssa yleisesti kiusaamisesta sekä väkivallasta. </w:t>
      </w:r>
    </w:p>
    <w:p w:rsidR="00BF3DF0" w:rsidRDefault="00BF3DF0" w:rsidP="00EB79C6">
      <w:pPr>
        <w:pStyle w:val="Luettelokappale"/>
        <w:numPr>
          <w:ilvl w:val="1"/>
          <w:numId w:val="1"/>
        </w:numPr>
        <w:rPr>
          <w:rFonts w:ascii="Arial" w:hAnsi="Arial" w:cs="Arial"/>
          <w:sz w:val="24"/>
          <w:szCs w:val="24"/>
        </w:rPr>
      </w:pPr>
      <w:r>
        <w:rPr>
          <w:rFonts w:ascii="Arial" w:hAnsi="Arial" w:cs="Arial"/>
          <w:sz w:val="24"/>
          <w:szCs w:val="24"/>
        </w:rPr>
        <w:t xml:space="preserve">Koulussa pyritään erilaisin rutiinein lisäämään järjestystä ja levollisuutta. </w:t>
      </w:r>
    </w:p>
    <w:p w:rsidR="00BF3DF0" w:rsidRDefault="00BF3DF0" w:rsidP="00BF3DF0">
      <w:pPr>
        <w:pStyle w:val="Luettelokappale"/>
        <w:numPr>
          <w:ilvl w:val="1"/>
          <w:numId w:val="1"/>
        </w:numPr>
        <w:rPr>
          <w:rFonts w:ascii="Arial" w:hAnsi="Arial" w:cs="Arial"/>
          <w:sz w:val="24"/>
          <w:szCs w:val="24"/>
        </w:rPr>
      </w:pPr>
      <w:r>
        <w:rPr>
          <w:rFonts w:ascii="Arial" w:hAnsi="Arial" w:cs="Arial"/>
          <w:sz w:val="24"/>
          <w:szCs w:val="24"/>
        </w:rPr>
        <w:t xml:space="preserve">Kiusaamistapauksissa koulu järjestää aina kasvatuskeskustelun, lisäksi oppilaille on mahdollista antaa jälki-istuntoa. Koululla on myös tarpeen vaatiessa velvollisuus tehdä lastensuojeluilmoitus, sekä opastaa kiusaamisen kohteeksi joutuneen oppilaan vanhempia siinä keneen tulisi ottaa yhteyttä ja miten toimia. </w:t>
      </w:r>
    </w:p>
    <w:p w:rsidR="00CB0902" w:rsidRPr="00CB0902" w:rsidRDefault="00CB0902" w:rsidP="00CB0902">
      <w:pPr>
        <w:pStyle w:val="Luettelokappale"/>
        <w:ind w:left="1440"/>
        <w:rPr>
          <w:rFonts w:ascii="Arial" w:hAnsi="Arial" w:cs="Arial"/>
          <w:sz w:val="24"/>
          <w:szCs w:val="24"/>
        </w:rPr>
      </w:pPr>
    </w:p>
    <w:p w:rsidR="00CB0902" w:rsidRDefault="00BF3DF0" w:rsidP="00CB0902">
      <w:pPr>
        <w:ind w:left="1080"/>
        <w:jc w:val="both"/>
        <w:rPr>
          <w:rFonts w:ascii="Arial" w:hAnsi="Arial" w:cs="Arial"/>
          <w:sz w:val="24"/>
          <w:szCs w:val="24"/>
        </w:rPr>
      </w:pPr>
      <w:r>
        <w:rPr>
          <w:rFonts w:ascii="Arial" w:hAnsi="Arial" w:cs="Arial"/>
          <w:sz w:val="24"/>
          <w:szCs w:val="24"/>
        </w:rPr>
        <w:t>Lisäksi päätettiin, että vanhempaintoimikunta tekee erityispalveluista vastaavalle virkamiehelle aloitteen tarkkailu-/nivelluokan/-luokkien perustamisesta Jyväskylään.</w:t>
      </w:r>
      <w:r w:rsidR="00CB0902">
        <w:rPr>
          <w:rFonts w:ascii="Arial" w:hAnsi="Arial" w:cs="Arial"/>
          <w:sz w:val="24"/>
          <w:szCs w:val="24"/>
        </w:rPr>
        <w:t xml:space="preserve"> Huoli lasten hyvinvoinnista on todellinen.</w:t>
      </w:r>
      <w:r>
        <w:rPr>
          <w:rFonts w:ascii="Arial" w:hAnsi="Arial" w:cs="Arial"/>
          <w:sz w:val="24"/>
          <w:szCs w:val="24"/>
        </w:rPr>
        <w:t xml:space="preserve"> </w:t>
      </w:r>
    </w:p>
    <w:p w:rsidR="00CB0902" w:rsidRDefault="00CB0902" w:rsidP="00CB0902">
      <w:pPr>
        <w:ind w:left="1080"/>
        <w:jc w:val="both"/>
        <w:rPr>
          <w:rFonts w:ascii="Arial" w:hAnsi="Arial" w:cs="Arial"/>
          <w:sz w:val="24"/>
          <w:szCs w:val="24"/>
        </w:rPr>
      </w:pPr>
    </w:p>
    <w:p w:rsidR="00CB0902" w:rsidRDefault="00BF3DF0" w:rsidP="00CB0902">
      <w:pPr>
        <w:ind w:left="1080"/>
        <w:jc w:val="both"/>
        <w:rPr>
          <w:rFonts w:ascii="Arial" w:hAnsi="Arial" w:cs="Arial"/>
          <w:sz w:val="24"/>
          <w:szCs w:val="24"/>
        </w:rPr>
      </w:pPr>
      <w:r>
        <w:rPr>
          <w:rFonts w:ascii="Arial" w:hAnsi="Arial" w:cs="Arial"/>
          <w:sz w:val="24"/>
          <w:szCs w:val="24"/>
        </w:rPr>
        <w:t>Pohdittiin myös, olisiko näille peruskouluun sopeutumattomille alakouluikäisille oppilaille mahdollisuus saada järjestettyä Oppipaja tyyppistä toimintaa Jyväskylään.</w:t>
      </w:r>
    </w:p>
    <w:p w:rsidR="002F658E" w:rsidRDefault="002F658E" w:rsidP="00CB0902">
      <w:pPr>
        <w:ind w:left="1080"/>
        <w:jc w:val="both"/>
        <w:rPr>
          <w:rFonts w:ascii="Arial" w:hAnsi="Arial" w:cs="Arial"/>
          <w:sz w:val="24"/>
          <w:szCs w:val="24"/>
        </w:rPr>
      </w:pPr>
    </w:p>
    <w:p w:rsidR="002F658E" w:rsidRPr="00BF3DF0" w:rsidRDefault="002F658E" w:rsidP="00CB0902">
      <w:pPr>
        <w:ind w:left="1080"/>
        <w:jc w:val="both"/>
        <w:rPr>
          <w:rFonts w:ascii="Arial" w:hAnsi="Arial" w:cs="Arial"/>
          <w:sz w:val="24"/>
          <w:szCs w:val="24"/>
        </w:rPr>
      </w:pPr>
      <w:r>
        <w:rPr>
          <w:rFonts w:ascii="Arial" w:hAnsi="Arial" w:cs="Arial"/>
          <w:sz w:val="24"/>
          <w:szCs w:val="24"/>
        </w:rPr>
        <w:t>Mietittiin, pitäisikö koululle järjestää ”Yksikin lyönti voi tappaa” -kampanja väkivallan torjumiseksi sekä asian vakavuuden ymmärryksen lisäämiseksi.</w:t>
      </w:r>
    </w:p>
    <w:p w:rsidR="00D00403" w:rsidRDefault="00DE2A85" w:rsidP="00C56776">
      <w:pPr>
        <w:pStyle w:val="Luettelokappale"/>
        <w:numPr>
          <w:ilvl w:val="0"/>
          <w:numId w:val="1"/>
        </w:numPr>
        <w:jc w:val="both"/>
        <w:rPr>
          <w:rFonts w:ascii="Arial" w:hAnsi="Arial" w:cs="Arial"/>
          <w:sz w:val="24"/>
          <w:szCs w:val="24"/>
        </w:rPr>
      </w:pPr>
      <w:r>
        <w:rPr>
          <w:rFonts w:ascii="Arial" w:hAnsi="Arial" w:cs="Arial"/>
          <w:sz w:val="24"/>
          <w:szCs w:val="24"/>
        </w:rPr>
        <w:t>Joulumarkkinat</w:t>
      </w:r>
      <w:r w:rsidR="002F658E">
        <w:rPr>
          <w:rFonts w:ascii="Arial" w:hAnsi="Arial" w:cs="Arial"/>
          <w:sz w:val="24"/>
          <w:szCs w:val="24"/>
        </w:rPr>
        <w:t xml:space="preserve">: liian nopean aikataulun sekä vähäisen kiinnostuksen vuoksi päädyttiin siihen, ettei joulumarkkinoita järjestetä vielä tänä vuonna. Sen sijaan päätettiin, että pääsiäisen tienoilla pidettäisiin pienimuotoinen </w:t>
      </w:r>
      <w:r>
        <w:rPr>
          <w:rFonts w:ascii="Arial" w:hAnsi="Arial" w:cs="Arial"/>
          <w:sz w:val="24"/>
          <w:szCs w:val="24"/>
        </w:rPr>
        <w:t>Pääsiäismyyjäiset-tapahtuma.</w:t>
      </w:r>
    </w:p>
    <w:p w:rsidR="00DE2A85" w:rsidRPr="00DE2A85" w:rsidRDefault="00DE2A85" w:rsidP="00DE2A85">
      <w:pPr>
        <w:ind w:left="360" w:firstLine="360"/>
        <w:rPr>
          <w:rFonts w:ascii="Arial" w:hAnsi="Arial" w:cs="Arial"/>
          <w:sz w:val="24"/>
          <w:szCs w:val="24"/>
        </w:rPr>
      </w:pPr>
      <w:r>
        <w:rPr>
          <w:rFonts w:ascii="Arial" w:hAnsi="Arial" w:cs="Arial"/>
          <w:sz w:val="24"/>
          <w:szCs w:val="24"/>
        </w:rPr>
        <w:t>Joulumarkkinat 2017</w:t>
      </w:r>
      <w:r w:rsidR="00A832C3">
        <w:rPr>
          <w:rFonts w:ascii="Arial" w:hAnsi="Arial" w:cs="Arial"/>
          <w:sz w:val="24"/>
          <w:szCs w:val="24"/>
        </w:rPr>
        <w:t xml:space="preserve"> -tapahtuma siintää ajatuksissa.</w:t>
      </w:r>
    </w:p>
    <w:p w:rsidR="00CF2B7F" w:rsidRDefault="00EA725B" w:rsidP="00D00403">
      <w:pPr>
        <w:pStyle w:val="Luettelokappale"/>
        <w:numPr>
          <w:ilvl w:val="0"/>
          <w:numId w:val="1"/>
        </w:numPr>
        <w:rPr>
          <w:rFonts w:ascii="Arial" w:hAnsi="Arial" w:cs="Arial"/>
          <w:sz w:val="24"/>
          <w:szCs w:val="24"/>
        </w:rPr>
      </w:pPr>
      <w:r>
        <w:rPr>
          <w:rFonts w:ascii="Arial" w:hAnsi="Arial" w:cs="Arial"/>
          <w:sz w:val="24"/>
          <w:szCs w:val="24"/>
        </w:rPr>
        <w:t>Keskusteltiin luokkien joulumuistamisista sekä stipendeistä.</w:t>
      </w:r>
      <w:r w:rsidR="00A832C3">
        <w:rPr>
          <w:rFonts w:ascii="Arial" w:hAnsi="Arial" w:cs="Arial"/>
          <w:sz w:val="24"/>
          <w:szCs w:val="24"/>
        </w:rPr>
        <w:t xml:space="preserve"> </w:t>
      </w:r>
    </w:p>
    <w:p w:rsidR="00A832C3" w:rsidRDefault="00A832C3" w:rsidP="00A832C3">
      <w:pPr>
        <w:pStyle w:val="Luettelokappale"/>
        <w:rPr>
          <w:rFonts w:ascii="Arial" w:hAnsi="Arial" w:cs="Arial"/>
          <w:sz w:val="24"/>
          <w:szCs w:val="24"/>
        </w:rPr>
      </w:pPr>
    </w:p>
    <w:p w:rsidR="00A832C3" w:rsidRDefault="00A832C3" w:rsidP="00C56776">
      <w:pPr>
        <w:pStyle w:val="Luettelokappale"/>
        <w:numPr>
          <w:ilvl w:val="0"/>
          <w:numId w:val="1"/>
        </w:numPr>
        <w:jc w:val="both"/>
        <w:rPr>
          <w:rFonts w:ascii="Arial" w:hAnsi="Arial" w:cs="Arial"/>
          <w:sz w:val="24"/>
          <w:szCs w:val="24"/>
        </w:rPr>
      </w:pPr>
      <w:r>
        <w:rPr>
          <w:rFonts w:ascii="Arial" w:hAnsi="Arial" w:cs="Arial"/>
          <w:sz w:val="24"/>
          <w:szCs w:val="24"/>
        </w:rPr>
        <w:t>Kehittyvä koulu – yhteistyökutsu Jyväskylän yliopiston kasvatustieteiden laitokselle.</w:t>
      </w:r>
      <w:r w:rsidR="00C56776">
        <w:rPr>
          <w:rFonts w:ascii="Arial" w:hAnsi="Arial" w:cs="Arial"/>
          <w:sz w:val="24"/>
          <w:szCs w:val="24"/>
        </w:rPr>
        <w:t xml:space="preserve"> Yliopisto on vastannut kutsuun kiinnostuneesti. Yhteistyötä käynnistellään projektimuotoisena. Opettajaopiskelijoille tarjotaan aito ja monipuolinen oppimisympäristö. Tavoitteena tehdä virkistävää yhteistyötä, josta sekä opettajaopiskelijat että luokkien opettajat oppivat toisiltaan ja saavat uusia näkökulmia opetukseen. Yliopistolta toivotaan asiantuntijaluentoja vanhempainiltoihin.</w:t>
      </w:r>
    </w:p>
    <w:p w:rsidR="00C56776" w:rsidRPr="00C56776" w:rsidRDefault="00C56776" w:rsidP="00C56776">
      <w:pPr>
        <w:pStyle w:val="Luettelokappale"/>
        <w:rPr>
          <w:rFonts w:ascii="Arial" w:hAnsi="Arial" w:cs="Arial"/>
          <w:sz w:val="24"/>
          <w:szCs w:val="24"/>
        </w:rPr>
      </w:pPr>
    </w:p>
    <w:p w:rsidR="00C56776" w:rsidRDefault="00C56776" w:rsidP="00C56776">
      <w:pPr>
        <w:pStyle w:val="Luettelokappale"/>
        <w:numPr>
          <w:ilvl w:val="0"/>
          <w:numId w:val="1"/>
        </w:numPr>
        <w:jc w:val="both"/>
        <w:rPr>
          <w:rFonts w:ascii="Arial" w:hAnsi="Arial" w:cs="Arial"/>
          <w:sz w:val="24"/>
          <w:szCs w:val="24"/>
        </w:rPr>
      </w:pPr>
      <w:r>
        <w:rPr>
          <w:rFonts w:ascii="Arial" w:hAnsi="Arial" w:cs="Arial"/>
          <w:sz w:val="24"/>
          <w:szCs w:val="24"/>
        </w:rPr>
        <w:t>Ehdotettiin, että oppilaskunnan lisäksi voitaisiin perustaa tapahtumatoimikunta, jonka kautta halukkaat voisivat olla mukana järjestämässä erilaisia tapahtumia, vaikka eivät olekaan varsinaisesti oppilaskunnan toiminnassa mukana. Rehtori lupasi viedä ehdotusta eteenpäin oppilaskunnalle.</w:t>
      </w:r>
    </w:p>
    <w:p w:rsidR="0009095D" w:rsidRPr="0009095D" w:rsidRDefault="0009095D" w:rsidP="0009095D">
      <w:pPr>
        <w:pStyle w:val="Luettelokappale"/>
        <w:rPr>
          <w:rFonts w:ascii="Arial" w:hAnsi="Arial" w:cs="Arial"/>
          <w:sz w:val="24"/>
          <w:szCs w:val="24"/>
        </w:rPr>
      </w:pPr>
    </w:p>
    <w:p w:rsidR="0009095D" w:rsidRDefault="0009095D" w:rsidP="00C56776">
      <w:pPr>
        <w:pStyle w:val="Luettelokappale"/>
        <w:numPr>
          <w:ilvl w:val="0"/>
          <w:numId w:val="1"/>
        </w:numPr>
        <w:jc w:val="both"/>
        <w:rPr>
          <w:rFonts w:ascii="Arial" w:hAnsi="Arial" w:cs="Arial"/>
          <w:sz w:val="24"/>
          <w:szCs w:val="24"/>
        </w:rPr>
      </w:pPr>
      <w:r>
        <w:rPr>
          <w:rFonts w:ascii="Arial" w:hAnsi="Arial" w:cs="Arial"/>
          <w:sz w:val="24"/>
          <w:szCs w:val="24"/>
        </w:rPr>
        <w:t>Mainittakoon vielä, että oppilaat ja opettajat valmistautuvat innolla tulevaan Lucian päivään. Opettajat ompelevat talkoilla pukuja Lucia kulkueelle, joka kiertää ainakin alueen palvelutaloissa sekä yhtenäiskoululla. Myös tulevaan joulujuhlaan valmistaudutaan harjoittelemalla esityksiä jne.</w:t>
      </w:r>
    </w:p>
    <w:p w:rsidR="0009095D" w:rsidRPr="0009095D" w:rsidRDefault="0009095D" w:rsidP="0009095D">
      <w:pPr>
        <w:pStyle w:val="Luettelokappale"/>
        <w:rPr>
          <w:rFonts w:ascii="Arial" w:hAnsi="Arial" w:cs="Arial"/>
          <w:sz w:val="24"/>
          <w:szCs w:val="24"/>
        </w:rPr>
      </w:pPr>
    </w:p>
    <w:p w:rsidR="0009095D" w:rsidRPr="00D00403" w:rsidRDefault="0009095D" w:rsidP="00C56776">
      <w:pPr>
        <w:pStyle w:val="Luettelokappale"/>
        <w:numPr>
          <w:ilvl w:val="0"/>
          <w:numId w:val="1"/>
        </w:numPr>
        <w:jc w:val="both"/>
        <w:rPr>
          <w:rFonts w:ascii="Arial" w:hAnsi="Arial" w:cs="Arial"/>
          <w:sz w:val="24"/>
          <w:szCs w:val="24"/>
        </w:rPr>
      </w:pPr>
      <w:r>
        <w:rPr>
          <w:rFonts w:ascii="Arial" w:hAnsi="Arial" w:cs="Arial"/>
          <w:sz w:val="24"/>
          <w:szCs w:val="24"/>
        </w:rPr>
        <w:t>Seuraava kokous pidetään tammikuussa.</w:t>
      </w:r>
    </w:p>
    <w:sectPr w:rsidR="0009095D" w:rsidRPr="00D00403">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60" w:rsidRDefault="00E91A60" w:rsidP="00D00403">
      <w:pPr>
        <w:spacing w:after="0" w:line="240" w:lineRule="auto"/>
      </w:pPr>
      <w:r>
        <w:separator/>
      </w:r>
    </w:p>
  </w:endnote>
  <w:endnote w:type="continuationSeparator" w:id="0">
    <w:p w:rsidR="00E91A60" w:rsidRDefault="00E91A60" w:rsidP="00D0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60" w:rsidRDefault="00E91A60" w:rsidP="00D00403">
      <w:pPr>
        <w:spacing w:after="0" w:line="240" w:lineRule="auto"/>
      </w:pPr>
      <w:r>
        <w:separator/>
      </w:r>
    </w:p>
  </w:footnote>
  <w:footnote w:type="continuationSeparator" w:id="0">
    <w:p w:rsidR="00E91A60" w:rsidRDefault="00E91A60" w:rsidP="00D0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214"/>
      <w:gridCol w:w="3213"/>
      <w:gridCol w:w="3211"/>
    </w:tblGrid>
    <w:tr w:rsidR="00D00403" w:rsidRPr="00D00403">
      <w:trPr>
        <w:trHeight w:val="720"/>
      </w:trPr>
      <w:tc>
        <w:tcPr>
          <w:tcW w:w="1667" w:type="pct"/>
        </w:tcPr>
        <w:p w:rsidR="00D00403" w:rsidRPr="00D00403" w:rsidRDefault="003F0FBB">
          <w:pPr>
            <w:pStyle w:val="Yltunniste"/>
            <w:rPr>
              <w:color w:val="000000" w:themeColor="text1"/>
            </w:rPr>
          </w:pPr>
          <w:r>
            <w:rPr>
              <w:color w:val="000000" w:themeColor="text1"/>
            </w:rPr>
            <w:t>Vanhempaintoimikunta</w:t>
          </w:r>
        </w:p>
      </w:tc>
      <w:tc>
        <w:tcPr>
          <w:tcW w:w="1667" w:type="pct"/>
        </w:tcPr>
        <w:p w:rsidR="00D00403" w:rsidRPr="00D00403" w:rsidRDefault="00D00403">
          <w:pPr>
            <w:pStyle w:val="Yltunniste"/>
            <w:jc w:val="center"/>
            <w:rPr>
              <w:color w:val="000000" w:themeColor="text1"/>
            </w:rPr>
          </w:pPr>
          <w:r w:rsidRPr="00D00403">
            <w:rPr>
              <w:color w:val="000000" w:themeColor="text1"/>
            </w:rPr>
            <w:t>16.11.2016</w:t>
          </w:r>
        </w:p>
      </w:tc>
      <w:tc>
        <w:tcPr>
          <w:tcW w:w="1666" w:type="pct"/>
        </w:tcPr>
        <w:p w:rsidR="00D00403" w:rsidRPr="00D00403" w:rsidRDefault="00D00403">
          <w:pPr>
            <w:pStyle w:val="Yltunniste"/>
            <w:jc w:val="right"/>
            <w:rPr>
              <w:color w:val="000000" w:themeColor="text1"/>
            </w:rPr>
          </w:pPr>
          <w:r w:rsidRPr="00D00403">
            <w:rPr>
              <w:color w:val="000000" w:themeColor="text1"/>
            </w:rPr>
            <w:fldChar w:fldCharType="begin"/>
          </w:r>
          <w:r w:rsidRPr="00D00403">
            <w:rPr>
              <w:color w:val="000000" w:themeColor="text1"/>
            </w:rPr>
            <w:instrText>PAGE   \* MERGEFORMAT</w:instrText>
          </w:r>
          <w:r w:rsidRPr="00D00403">
            <w:rPr>
              <w:color w:val="000000" w:themeColor="text1"/>
            </w:rPr>
            <w:fldChar w:fldCharType="separate"/>
          </w:r>
          <w:r w:rsidR="00BC7B24">
            <w:rPr>
              <w:noProof/>
              <w:color w:val="000000" w:themeColor="text1"/>
            </w:rPr>
            <w:t>1</w:t>
          </w:r>
          <w:r w:rsidRPr="00D00403">
            <w:rPr>
              <w:color w:val="000000" w:themeColor="text1"/>
            </w:rPr>
            <w:fldChar w:fldCharType="end"/>
          </w:r>
        </w:p>
      </w:tc>
    </w:tr>
    <w:tr w:rsidR="00D00403" w:rsidRPr="00D00403">
      <w:trPr>
        <w:trHeight w:val="720"/>
      </w:trPr>
      <w:tc>
        <w:tcPr>
          <w:tcW w:w="1667" w:type="pct"/>
        </w:tcPr>
        <w:p w:rsidR="00D00403" w:rsidRPr="00D00403" w:rsidRDefault="003F0FBB">
          <w:pPr>
            <w:pStyle w:val="Yltunniste"/>
            <w:rPr>
              <w:color w:val="000000" w:themeColor="text1"/>
            </w:rPr>
          </w:pPr>
          <w:r>
            <w:rPr>
              <w:color w:val="000000" w:themeColor="text1"/>
            </w:rPr>
            <w:t>MUISTIO</w:t>
          </w:r>
        </w:p>
      </w:tc>
      <w:tc>
        <w:tcPr>
          <w:tcW w:w="1667" w:type="pct"/>
        </w:tcPr>
        <w:p w:rsidR="00D00403" w:rsidRPr="00D00403" w:rsidRDefault="00D00403">
          <w:pPr>
            <w:pStyle w:val="Yltunniste"/>
            <w:jc w:val="center"/>
            <w:rPr>
              <w:color w:val="000000" w:themeColor="text1"/>
            </w:rPr>
          </w:pPr>
        </w:p>
      </w:tc>
      <w:tc>
        <w:tcPr>
          <w:tcW w:w="1666" w:type="pct"/>
        </w:tcPr>
        <w:p w:rsidR="00D00403" w:rsidRPr="00D00403" w:rsidRDefault="00D00403">
          <w:pPr>
            <w:pStyle w:val="Yltunniste"/>
            <w:jc w:val="right"/>
            <w:rPr>
              <w:color w:val="000000" w:themeColor="text1"/>
            </w:rPr>
          </w:pPr>
        </w:p>
      </w:tc>
    </w:tr>
  </w:tbl>
  <w:p w:rsidR="00D00403" w:rsidRPr="00D00403" w:rsidRDefault="00D00403">
    <w:pPr>
      <w:pStyle w:val="Yltunniste"/>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014DB"/>
    <w:multiLevelType w:val="hybridMultilevel"/>
    <w:tmpl w:val="DF92701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03"/>
    <w:rsid w:val="0009095D"/>
    <w:rsid w:val="001C27D9"/>
    <w:rsid w:val="002F658E"/>
    <w:rsid w:val="003F0FBB"/>
    <w:rsid w:val="00423042"/>
    <w:rsid w:val="00A832C3"/>
    <w:rsid w:val="00BC7B24"/>
    <w:rsid w:val="00BF3DF0"/>
    <w:rsid w:val="00C56776"/>
    <w:rsid w:val="00CB0902"/>
    <w:rsid w:val="00CF2B7F"/>
    <w:rsid w:val="00D00403"/>
    <w:rsid w:val="00D64316"/>
    <w:rsid w:val="00DE2A85"/>
    <w:rsid w:val="00E91A60"/>
    <w:rsid w:val="00EA725B"/>
    <w:rsid w:val="00EB79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2A85"/>
  <w15:chartTrackingRefBased/>
  <w15:docId w15:val="{B300EC47-4564-42CE-B146-8545CB0D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004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00403"/>
  </w:style>
  <w:style w:type="paragraph" w:styleId="Alatunniste">
    <w:name w:val="footer"/>
    <w:basedOn w:val="Normaali"/>
    <w:link w:val="AlatunnisteChar"/>
    <w:uiPriority w:val="99"/>
    <w:unhideWhenUsed/>
    <w:rsid w:val="00D004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00403"/>
  </w:style>
  <w:style w:type="paragraph" w:styleId="Luettelokappale">
    <w:name w:val="List Paragraph"/>
    <w:basedOn w:val="Normaali"/>
    <w:uiPriority w:val="34"/>
    <w:qFormat/>
    <w:rsid w:val="00D00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430</Words>
  <Characters>3488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Jokinen</dc:creator>
  <cp:keywords/>
  <dc:description/>
  <cp:lastModifiedBy>Suvi Jokinen</cp:lastModifiedBy>
  <cp:revision>6</cp:revision>
  <dcterms:created xsi:type="dcterms:W3CDTF">2016-11-19T19:02:00Z</dcterms:created>
  <dcterms:modified xsi:type="dcterms:W3CDTF">2016-11-19T20:42:00Z</dcterms:modified>
</cp:coreProperties>
</file>