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CF01C8" w:rsidRDefault="00E53F41" w:rsidP="00CF01C8">
      <w:pPr>
        <w:spacing w:line="240" w:lineRule="auto"/>
      </w:pPr>
      <w:r w:rsidRPr="00CF01C8">
        <w:rPr>
          <w:b/>
        </w:rPr>
        <w:t>POMM1041 3 op + POMM1042 2 op Käsityö</w:t>
      </w:r>
      <w:r w:rsidR="00BA0F08" w:rsidRPr="00CF01C8">
        <w:rPr>
          <w:b/>
        </w:rPr>
        <w:t>, sis. siirtymäkauden POM1YKS- ja POM1YTN-kurssit</w:t>
      </w:r>
      <w:r w:rsidR="00C63F49" w:rsidRPr="00CF01C8">
        <w:rPr>
          <w:b/>
        </w:rPr>
        <w:t xml:space="preserve"> (a</w:t>
      </w:r>
      <w:r w:rsidR="00CF2A58" w:rsidRPr="00CF01C8">
        <w:rPr>
          <w:b/>
        </w:rPr>
        <w:t>inekohtainen vuosilukujärjestys</w:t>
      </w:r>
      <w:r w:rsidR="00C63F49" w:rsidRPr="00CF01C8">
        <w:rPr>
          <w:b/>
        </w:rPr>
        <w:t>),</w:t>
      </w:r>
      <w:r w:rsidR="008E3FC0" w:rsidRPr="00CF01C8">
        <w:rPr>
          <w:b/>
        </w:rPr>
        <w:t xml:space="preserve"> lv. 201</w:t>
      </w:r>
      <w:r w:rsidR="00EC4921">
        <w:rPr>
          <w:b/>
        </w:rPr>
        <w:t>8</w:t>
      </w:r>
      <w:r w:rsidR="008E3FC0" w:rsidRPr="00CF01C8">
        <w:rPr>
          <w:b/>
        </w:rPr>
        <w:t>–1</w:t>
      </w:r>
      <w:r w:rsidR="00EC4921">
        <w:rPr>
          <w:b/>
        </w:rPr>
        <w:t>9</w:t>
      </w:r>
      <w:r w:rsidR="008E3FC0" w:rsidRPr="00CF01C8">
        <w:rPr>
          <w:b/>
        </w:rPr>
        <w:t xml:space="preserve"> </w:t>
      </w:r>
      <w:r w:rsidR="00FB1307" w:rsidRPr="00CF01C8">
        <w:rPr>
          <w:b/>
        </w:rPr>
        <w:t>(</w:t>
      </w:r>
      <w:r w:rsidR="00750672" w:rsidRPr="00CF01C8">
        <w:rPr>
          <w:b/>
        </w:rPr>
        <w:t>2</w:t>
      </w:r>
      <w:r w:rsidR="0060074A">
        <w:rPr>
          <w:b/>
        </w:rPr>
        <w:t>6</w:t>
      </w:r>
      <w:r w:rsidR="00750672" w:rsidRPr="00CF01C8">
        <w:rPr>
          <w:b/>
        </w:rPr>
        <w:t>0</w:t>
      </w:r>
      <w:r w:rsidR="00EC4921">
        <w:rPr>
          <w:b/>
        </w:rPr>
        <w:t>3</w:t>
      </w:r>
      <w:r w:rsidR="00BA0F08" w:rsidRPr="00CF01C8">
        <w:rPr>
          <w:b/>
        </w:rPr>
        <w:t>201</w:t>
      </w:r>
      <w:r w:rsidR="00EC4921">
        <w:rPr>
          <w:b/>
        </w:rPr>
        <w:t>8</w:t>
      </w:r>
      <w:r w:rsidR="00FB1307" w:rsidRPr="00CF01C8">
        <w:rPr>
          <w:b/>
        </w:rPr>
        <w:t>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687"/>
        <w:gridCol w:w="1087"/>
        <w:gridCol w:w="1126"/>
        <w:gridCol w:w="1114"/>
        <w:gridCol w:w="1126"/>
        <w:gridCol w:w="1120"/>
        <w:gridCol w:w="1129"/>
        <w:gridCol w:w="1719"/>
        <w:gridCol w:w="1714"/>
        <w:gridCol w:w="1548"/>
        <w:gridCol w:w="1451"/>
      </w:tblGrid>
      <w:tr w:rsidR="00BA0F08" w:rsidRPr="008F389A" w:rsidTr="0029128E">
        <w:trPr>
          <w:trHeight w:val="221"/>
        </w:trPr>
        <w:tc>
          <w:tcPr>
            <w:tcW w:w="322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Periodi</w:t>
            </w:r>
          </w:p>
        </w:tc>
        <w:tc>
          <w:tcPr>
            <w:tcW w:w="233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KLO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Maanantai</w:t>
            </w:r>
          </w:p>
        </w:tc>
        <w:tc>
          <w:tcPr>
            <w:tcW w:w="758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Tiistai</w:t>
            </w:r>
          </w:p>
        </w:tc>
        <w:tc>
          <w:tcPr>
            <w:tcW w:w="761" w:type="pct"/>
            <w:gridSpan w:val="2"/>
            <w:shd w:val="clear" w:color="auto" w:fill="BFBFBF" w:themeFill="background1" w:themeFillShade="BF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Keskiviikko</w:t>
            </w:r>
          </w:p>
        </w:tc>
        <w:tc>
          <w:tcPr>
            <w:tcW w:w="1162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Torstai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Perjantai</w:t>
            </w:r>
          </w:p>
        </w:tc>
      </w:tr>
      <w:tr w:rsidR="00E22C97" w:rsidRPr="00332914" w:rsidTr="00941432">
        <w:trPr>
          <w:trHeight w:val="221"/>
        </w:trPr>
        <w:tc>
          <w:tcPr>
            <w:tcW w:w="322" w:type="pct"/>
            <w:vMerge w:val="restart"/>
          </w:tcPr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</w:p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</w:p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 - 2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.10.201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3" w:type="pct"/>
          </w:tcPr>
          <w:p w:rsidR="00E22C97" w:rsidRPr="00332914" w:rsidRDefault="00E22C97" w:rsidP="00E22C97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580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Default="00E22C97" w:rsidP="00E22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</w:t>
            </w:r>
          </w:p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</w:tr>
      <w:tr w:rsidR="00E22C97" w:rsidRPr="00332914" w:rsidTr="00941432">
        <w:trPr>
          <w:trHeight w:val="237"/>
        </w:trPr>
        <w:tc>
          <w:tcPr>
            <w:tcW w:w="322" w:type="pct"/>
            <w:vMerge/>
          </w:tcPr>
          <w:p w:rsidR="00E22C97" w:rsidRPr="008F389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E22C97" w:rsidRPr="00332914" w:rsidRDefault="00E22C97" w:rsidP="00E22C97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BA0F08" w:rsidRDefault="00E22C97" w:rsidP="00E22C9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22C97" w:rsidRPr="00332914" w:rsidTr="00941432">
        <w:trPr>
          <w:trHeight w:val="237"/>
        </w:trPr>
        <w:tc>
          <w:tcPr>
            <w:tcW w:w="322" w:type="pct"/>
            <w:vMerge/>
          </w:tcPr>
          <w:p w:rsidR="00E22C97" w:rsidRPr="008F389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E22C97" w:rsidRPr="00332914" w:rsidRDefault="00E22C97" w:rsidP="00E22C97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BA0F08" w:rsidRDefault="00270FB3" w:rsidP="00E22C97">
            <w:pPr>
              <w:jc w:val="center"/>
              <w:rPr>
                <w:sz w:val="16"/>
                <w:szCs w:val="16"/>
                <w:highlight w:val="yellow"/>
              </w:rPr>
            </w:pPr>
            <w:r w:rsidRPr="00E22C97">
              <w:rPr>
                <w:sz w:val="16"/>
                <w:szCs w:val="16"/>
              </w:rPr>
              <w:t>SR6</w:t>
            </w:r>
          </w:p>
        </w:tc>
        <w:tc>
          <w:tcPr>
            <w:tcW w:w="580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BA0F08" w:rsidRDefault="00E22C97" w:rsidP="00E22C9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24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91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</w:tr>
      <w:tr w:rsidR="00E22C97" w:rsidRPr="00332914" w:rsidTr="00CF01C8">
        <w:trPr>
          <w:trHeight w:val="300"/>
        </w:trPr>
        <w:tc>
          <w:tcPr>
            <w:tcW w:w="322" w:type="pct"/>
            <w:vMerge/>
          </w:tcPr>
          <w:p w:rsidR="00E22C97" w:rsidRPr="008F389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E22C97" w:rsidRPr="00332914" w:rsidRDefault="00E22C97" w:rsidP="00E22C97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270FB3" w:rsidP="00E22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</w:tr>
      <w:tr w:rsidR="00E22C97" w:rsidRPr="00332914" w:rsidTr="00941432">
        <w:trPr>
          <w:trHeight w:val="231"/>
        </w:trPr>
        <w:tc>
          <w:tcPr>
            <w:tcW w:w="322" w:type="pct"/>
            <w:vMerge/>
          </w:tcPr>
          <w:p w:rsidR="00E22C97" w:rsidRPr="008F389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E22C97" w:rsidRPr="00332914" w:rsidRDefault="00E22C97" w:rsidP="00E22C97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</w:tr>
      <w:tr w:rsidR="00E22C97" w:rsidRPr="00332914" w:rsidTr="00941432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E22C97" w:rsidRPr="008F389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double" w:sz="4" w:space="0" w:color="auto"/>
            </w:tcBorders>
          </w:tcPr>
          <w:p w:rsidR="00E22C97" w:rsidRPr="00332914" w:rsidRDefault="00E22C97" w:rsidP="00E22C97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36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22C97" w:rsidRPr="009B3BAA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</w:tr>
      <w:tr w:rsidR="00E22C97" w:rsidRPr="00E22C97" w:rsidTr="0094143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</w:p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</w:p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>.10. -</w:t>
            </w:r>
            <w:r>
              <w:rPr>
                <w:b/>
                <w:sz w:val="16"/>
                <w:szCs w:val="16"/>
              </w:rPr>
              <w:t>31</w:t>
            </w:r>
            <w:r w:rsidRPr="008F389A">
              <w:rPr>
                <w:b/>
                <w:sz w:val="16"/>
                <w:szCs w:val="16"/>
              </w:rPr>
              <w:t>.12.201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3" w:type="pct"/>
            <w:tcBorders>
              <w:top w:val="double" w:sz="4" w:space="0" w:color="auto"/>
            </w:tcBorders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8–10</w:t>
            </w:r>
          </w:p>
        </w:tc>
        <w:tc>
          <w:tcPr>
            <w:tcW w:w="368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R7</w:t>
            </w:r>
          </w:p>
        </w:tc>
        <w:tc>
          <w:tcPr>
            <w:tcW w:w="580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SR7</w:t>
            </w:r>
          </w:p>
        </w:tc>
        <w:tc>
          <w:tcPr>
            <w:tcW w:w="524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R6</w:t>
            </w:r>
          </w:p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</w:tr>
      <w:tr w:rsidR="00E22C97" w:rsidRPr="00E22C97" w:rsidTr="00941432">
        <w:trPr>
          <w:trHeight w:val="237"/>
        </w:trPr>
        <w:tc>
          <w:tcPr>
            <w:tcW w:w="322" w:type="pct"/>
            <w:vMerge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10–12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22C97" w:rsidRPr="00E22C97" w:rsidTr="00941432">
        <w:trPr>
          <w:trHeight w:val="253"/>
        </w:trPr>
        <w:tc>
          <w:tcPr>
            <w:tcW w:w="322" w:type="pct"/>
            <w:vMerge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12–14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R1</w:t>
            </w:r>
          </w:p>
        </w:tc>
        <w:tc>
          <w:tcPr>
            <w:tcW w:w="580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R8</w:t>
            </w:r>
          </w:p>
        </w:tc>
        <w:tc>
          <w:tcPr>
            <w:tcW w:w="491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SR</w:t>
            </w:r>
            <w:r w:rsidR="00270FB3">
              <w:rPr>
                <w:sz w:val="16"/>
                <w:szCs w:val="16"/>
              </w:rPr>
              <w:t>8</w:t>
            </w:r>
          </w:p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</w:tr>
      <w:tr w:rsidR="00E22C97" w:rsidRPr="00E22C97" w:rsidTr="00CF01C8">
        <w:trPr>
          <w:trHeight w:val="70"/>
        </w:trPr>
        <w:tc>
          <w:tcPr>
            <w:tcW w:w="322" w:type="pct"/>
            <w:vMerge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14–16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270FB3" w:rsidP="00E22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</w:tr>
      <w:tr w:rsidR="00E22C97" w:rsidRPr="00E22C97" w:rsidTr="00941432">
        <w:trPr>
          <w:trHeight w:val="237"/>
        </w:trPr>
        <w:tc>
          <w:tcPr>
            <w:tcW w:w="322" w:type="pct"/>
            <w:vMerge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16–18</w:t>
            </w:r>
          </w:p>
        </w:tc>
        <w:tc>
          <w:tcPr>
            <w:tcW w:w="368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</w:tr>
      <w:tr w:rsidR="00E22C97" w:rsidRPr="00E22C97" w:rsidTr="00941432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double" w:sz="4" w:space="0" w:color="auto"/>
            </w:tcBorders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18–20</w:t>
            </w:r>
          </w:p>
        </w:tc>
        <w:tc>
          <w:tcPr>
            <w:tcW w:w="36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</w:tr>
      <w:tr w:rsidR="00E22C97" w:rsidRPr="00E45DFD" w:rsidTr="0094143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</w:p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</w:p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8F389A">
              <w:rPr>
                <w:b/>
                <w:sz w:val="16"/>
                <w:szCs w:val="16"/>
              </w:rPr>
              <w:t xml:space="preserve">.1. - </w:t>
            </w:r>
            <w:r>
              <w:rPr>
                <w:b/>
                <w:sz w:val="16"/>
                <w:szCs w:val="16"/>
              </w:rPr>
              <w:t>10</w:t>
            </w:r>
            <w:r w:rsidRPr="008F389A">
              <w:rPr>
                <w:b/>
                <w:sz w:val="16"/>
                <w:szCs w:val="16"/>
              </w:rPr>
              <w:t>.3.201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3" w:type="pct"/>
            <w:tcBorders>
              <w:top w:val="double" w:sz="4" w:space="0" w:color="auto"/>
            </w:tcBorders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8–10</w:t>
            </w:r>
          </w:p>
        </w:tc>
        <w:tc>
          <w:tcPr>
            <w:tcW w:w="368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1F29EB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R</w:t>
            </w:r>
            <w:r w:rsidR="001F29EB">
              <w:rPr>
                <w:sz w:val="16"/>
                <w:szCs w:val="16"/>
              </w:rPr>
              <w:t>9</w:t>
            </w:r>
          </w:p>
        </w:tc>
        <w:tc>
          <w:tcPr>
            <w:tcW w:w="580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SR3</w:t>
            </w:r>
          </w:p>
          <w:p w:rsidR="00E45DFD" w:rsidRPr="00E45DFD" w:rsidRDefault="00E45DFD" w:rsidP="00E22C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KS + SU</w:t>
            </w:r>
          </w:p>
        </w:tc>
        <w:tc>
          <w:tcPr>
            <w:tcW w:w="524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1F29EB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E45DFD">
              <w:rPr>
                <w:sz w:val="16"/>
                <w:szCs w:val="16"/>
                <w:lang w:val="en-US"/>
              </w:rPr>
              <w:t>R</w:t>
            </w:r>
            <w:r w:rsidR="001F29EB" w:rsidRPr="00E45DF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E22C97" w:rsidRPr="00E45DFD" w:rsidTr="00941432">
        <w:trPr>
          <w:trHeight w:val="237"/>
        </w:trPr>
        <w:tc>
          <w:tcPr>
            <w:tcW w:w="322" w:type="pct"/>
            <w:vMerge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" w:type="pct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  <w:r w:rsidRPr="00E45DFD">
              <w:rPr>
                <w:sz w:val="16"/>
                <w:szCs w:val="16"/>
                <w:lang w:val="en-US"/>
              </w:rPr>
              <w:t>10–12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22C97" w:rsidRPr="00E45DFD" w:rsidTr="00941432">
        <w:trPr>
          <w:trHeight w:val="237"/>
        </w:trPr>
        <w:tc>
          <w:tcPr>
            <w:tcW w:w="322" w:type="pct"/>
            <w:vMerge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" w:type="pct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  <w:r w:rsidRPr="00E45DFD">
              <w:rPr>
                <w:sz w:val="16"/>
                <w:szCs w:val="16"/>
                <w:lang w:val="en-US"/>
              </w:rPr>
              <w:t>12–14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270FB3" w:rsidP="00E22C97">
            <w:pPr>
              <w:jc w:val="center"/>
              <w:rPr>
                <w:sz w:val="16"/>
                <w:szCs w:val="16"/>
                <w:lang w:val="en-US"/>
              </w:rPr>
            </w:pPr>
            <w:r w:rsidRPr="00E45DFD">
              <w:rPr>
                <w:sz w:val="16"/>
                <w:szCs w:val="16"/>
                <w:lang w:val="en-US"/>
              </w:rPr>
              <w:t>SR5</w:t>
            </w:r>
          </w:p>
        </w:tc>
        <w:tc>
          <w:tcPr>
            <w:tcW w:w="580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4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  <w:r w:rsidRPr="00E45DFD">
              <w:rPr>
                <w:sz w:val="16"/>
                <w:szCs w:val="16"/>
                <w:lang w:val="en-US"/>
              </w:rPr>
              <w:t>R3</w:t>
            </w:r>
          </w:p>
        </w:tc>
        <w:tc>
          <w:tcPr>
            <w:tcW w:w="491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  <w:r w:rsidRPr="00E45DFD">
              <w:rPr>
                <w:sz w:val="16"/>
                <w:szCs w:val="16"/>
                <w:lang w:val="en-US"/>
              </w:rPr>
              <w:t>SR1</w:t>
            </w:r>
          </w:p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22C97" w:rsidRPr="00E45DFD" w:rsidTr="00941432">
        <w:trPr>
          <w:trHeight w:val="237"/>
        </w:trPr>
        <w:tc>
          <w:tcPr>
            <w:tcW w:w="322" w:type="pct"/>
            <w:vMerge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" w:type="pct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  <w:r w:rsidRPr="00E45DFD">
              <w:rPr>
                <w:sz w:val="16"/>
                <w:szCs w:val="16"/>
                <w:lang w:val="en-US"/>
              </w:rPr>
              <w:t>14–16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270FB3" w:rsidP="00E22C97">
            <w:pPr>
              <w:jc w:val="center"/>
              <w:rPr>
                <w:sz w:val="16"/>
                <w:szCs w:val="16"/>
                <w:lang w:val="en-US"/>
              </w:rPr>
            </w:pPr>
            <w:r w:rsidRPr="00E45DFD">
              <w:rPr>
                <w:sz w:val="16"/>
                <w:szCs w:val="16"/>
                <w:lang w:val="en-US"/>
              </w:rPr>
              <w:t>SR2</w:t>
            </w: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22C97" w:rsidRPr="00E45DFD" w:rsidTr="00941432">
        <w:trPr>
          <w:trHeight w:val="237"/>
        </w:trPr>
        <w:tc>
          <w:tcPr>
            <w:tcW w:w="322" w:type="pct"/>
            <w:vMerge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" w:type="pct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  <w:r w:rsidRPr="00E45DFD">
              <w:rPr>
                <w:sz w:val="16"/>
                <w:szCs w:val="16"/>
                <w:lang w:val="en-US"/>
              </w:rPr>
              <w:t>16–18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22C97" w:rsidRPr="00E45DFD" w:rsidTr="00941432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" w:type="pct"/>
            <w:tcBorders>
              <w:bottom w:val="double" w:sz="4" w:space="0" w:color="auto"/>
            </w:tcBorders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  <w:r w:rsidRPr="00E45DFD">
              <w:rPr>
                <w:sz w:val="16"/>
                <w:szCs w:val="16"/>
                <w:lang w:val="en-US"/>
              </w:rPr>
              <w:t>18–20</w:t>
            </w:r>
          </w:p>
        </w:tc>
        <w:tc>
          <w:tcPr>
            <w:tcW w:w="368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2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4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22C97" w:rsidRPr="00E45DFD" w:rsidRDefault="00E22C97" w:rsidP="00E22C9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22C97" w:rsidRPr="00E22C97" w:rsidTr="0094143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E22C97" w:rsidRPr="00E45DFD" w:rsidRDefault="00E22C97" w:rsidP="00E22C9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E22C97" w:rsidRPr="00E45DFD" w:rsidRDefault="00E22C97" w:rsidP="00E22C9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E22C97" w:rsidRPr="00E45DFD" w:rsidRDefault="00E22C97" w:rsidP="00E22C9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45DFD">
              <w:rPr>
                <w:b/>
                <w:sz w:val="16"/>
                <w:szCs w:val="16"/>
                <w:lang w:val="en-US"/>
              </w:rPr>
              <w:t>4</w:t>
            </w:r>
          </w:p>
          <w:p w:rsidR="00E22C97" w:rsidRPr="008F389A" w:rsidRDefault="00E22C97" w:rsidP="00E22C97">
            <w:pPr>
              <w:jc w:val="center"/>
              <w:rPr>
                <w:b/>
                <w:sz w:val="16"/>
                <w:szCs w:val="16"/>
              </w:rPr>
            </w:pPr>
            <w:r w:rsidRPr="00E45DFD">
              <w:rPr>
                <w:b/>
                <w:sz w:val="16"/>
                <w:szCs w:val="16"/>
                <w:lang w:val="en-US"/>
              </w:rPr>
              <w:t>11.3. - 19.5</w:t>
            </w:r>
            <w:r w:rsidRPr="008F389A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3" w:type="pct"/>
            <w:tcBorders>
              <w:top w:val="double" w:sz="4" w:space="0" w:color="auto"/>
            </w:tcBorders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8–10</w:t>
            </w:r>
          </w:p>
        </w:tc>
        <w:tc>
          <w:tcPr>
            <w:tcW w:w="368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R2</w:t>
            </w:r>
          </w:p>
        </w:tc>
        <w:tc>
          <w:tcPr>
            <w:tcW w:w="580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E22C97" w:rsidRPr="00E22C97" w:rsidRDefault="00E22C97" w:rsidP="00E2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E22C97" w:rsidRPr="00E22C97" w:rsidRDefault="00E22C97" w:rsidP="00E22C9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22C97" w:rsidRPr="00E22C97" w:rsidRDefault="00E22C97" w:rsidP="00E22C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A4A21" w:rsidRPr="00E22C97" w:rsidTr="00CF01C8">
        <w:trPr>
          <w:trHeight w:val="174"/>
        </w:trPr>
        <w:tc>
          <w:tcPr>
            <w:tcW w:w="322" w:type="pct"/>
            <w:vMerge/>
          </w:tcPr>
          <w:p w:rsidR="00DA4A21" w:rsidRPr="00E22C97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DA4A21" w:rsidRPr="00E22C97" w:rsidRDefault="00DA4A21" w:rsidP="00553A05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10–12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E22C97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A4A21" w:rsidRPr="00E22C97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E22C97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E22C97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DA4A21" w:rsidRPr="00E22C97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DA4A21" w:rsidRPr="00E22C97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A4A21" w:rsidRPr="00E22C97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A4A21" w:rsidRPr="00E22C97" w:rsidRDefault="00DA4A2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A4A21" w:rsidRPr="00E22C97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A4A21" w:rsidRPr="00E22C97" w:rsidRDefault="00DA4A21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E22C97" w:rsidTr="00941432">
        <w:trPr>
          <w:trHeight w:val="237"/>
        </w:trPr>
        <w:tc>
          <w:tcPr>
            <w:tcW w:w="322" w:type="pct"/>
            <w:vMerge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12–14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733C" w:rsidRPr="00E22C97" w:rsidRDefault="007B733C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733C" w:rsidRPr="00E22C97" w:rsidRDefault="007B733C" w:rsidP="007B7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7B733C" w:rsidRPr="00E22C97" w:rsidRDefault="007B733C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7B733C" w:rsidRPr="00E22C97" w:rsidRDefault="007B733C" w:rsidP="00953CFD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E22C97" w:rsidTr="00CF01C8">
        <w:trPr>
          <w:trHeight w:val="70"/>
        </w:trPr>
        <w:tc>
          <w:tcPr>
            <w:tcW w:w="322" w:type="pct"/>
            <w:vMerge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14–16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733C" w:rsidRPr="00E22C97" w:rsidRDefault="00270FB3" w:rsidP="00553A05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SR2</w:t>
            </w: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7B733C" w:rsidRPr="00E22C97" w:rsidRDefault="007B733C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E22C97" w:rsidTr="00941432">
        <w:trPr>
          <w:trHeight w:val="237"/>
        </w:trPr>
        <w:tc>
          <w:tcPr>
            <w:tcW w:w="322" w:type="pct"/>
            <w:vMerge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16–18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456C93" w:rsidRPr="00E22C97" w:rsidTr="00CF01C8">
        <w:trPr>
          <w:trHeight w:val="116"/>
        </w:trPr>
        <w:tc>
          <w:tcPr>
            <w:tcW w:w="322" w:type="pct"/>
            <w:vMerge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  <w:r w:rsidRPr="00E22C97">
              <w:rPr>
                <w:sz w:val="16"/>
                <w:szCs w:val="16"/>
              </w:rPr>
              <w:t>18–20</w:t>
            </w:r>
          </w:p>
        </w:tc>
        <w:tc>
          <w:tcPr>
            <w:tcW w:w="368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E22C97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3F41" w:rsidRPr="00E22C97" w:rsidRDefault="00EC4921" w:rsidP="00E53F41">
      <w:pPr>
        <w:rPr>
          <w:sz w:val="16"/>
          <w:szCs w:val="16"/>
        </w:rPr>
      </w:pPr>
      <w:r w:rsidRPr="00E22C97">
        <w:rPr>
          <w:sz w:val="16"/>
          <w:szCs w:val="16"/>
        </w:rPr>
        <w:t xml:space="preserve">*) Opetuksen pääsiäistauko on 15.- 22.4.2019. Opetus alkaa heti toisen pääsiäispäivän jälkeen. Huom. </w:t>
      </w:r>
      <w:proofErr w:type="spellStart"/>
      <w:r w:rsidRPr="00E22C97">
        <w:rPr>
          <w:sz w:val="16"/>
          <w:szCs w:val="16"/>
        </w:rPr>
        <w:t>luokon</w:t>
      </w:r>
      <w:proofErr w:type="spellEnd"/>
      <w:r w:rsidRPr="00E22C97">
        <w:rPr>
          <w:sz w:val="16"/>
          <w:szCs w:val="16"/>
        </w:rPr>
        <w:t xml:space="preserve"> intensiiviviikko (OKLA1209) on viikolla 2, silloin ei voi laittaa muuta kontaktiopetusta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F389A" w:rsidRPr="00BA7996" w:rsidTr="008B239F">
        <w:tc>
          <w:tcPr>
            <w:tcW w:w="7769" w:type="dxa"/>
          </w:tcPr>
          <w:p w:rsidR="008F389A" w:rsidRPr="00CF01C8" w:rsidRDefault="008F389A" w:rsidP="0024440F">
            <w:p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POM</w:t>
            </w:r>
            <w:r w:rsidR="0025199D" w:rsidRPr="00CF01C8">
              <w:rPr>
                <w:sz w:val="16"/>
                <w:szCs w:val="16"/>
              </w:rPr>
              <w:t>M</w:t>
            </w:r>
            <w:r w:rsidR="00512A2A" w:rsidRPr="00CF01C8">
              <w:rPr>
                <w:sz w:val="16"/>
                <w:szCs w:val="16"/>
              </w:rPr>
              <w:t>1041</w:t>
            </w:r>
            <w:r w:rsidRPr="00CF01C8">
              <w:rPr>
                <w:sz w:val="16"/>
                <w:szCs w:val="16"/>
              </w:rPr>
              <w:t>-</w:t>
            </w:r>
            <w:r w:rsidR="0025199D" w:rsidRPr="00CF01C8">
              <w:rPr>
                <w:sz w:val="16"/>
                <w:szCs w:val="16"/>
              </w:rPr>
              <w:t>ydin</w:t>
            </w:r>
            <w:r w:rsidRPr="00CF01C8">
              <w:rPr>
                <w:sz w:val="16"/>
                <w:szCs w:val="16"/>
              </w:rPr>
              <w:t xml:space="preserve">ryhmät </w:t>
            </w:r>
            <w:r w:rsidR="0024440F">
              <w:rPr>
                <w:sz w:val="16"/>
                <w:szCs w:val="16"/>
              </w:rPr>
              <w:t>10</w:t>
            </w:r>
          </w:p>
        </w:tc>
        <w:tc>
          <w:tcPr>
            <w:tcW w:w="7769" w:type="dxa"/>
          </w:tcPr>
          <w:p w:rsidR="008F389A" w:rsidRPr="00CF01C8" w:rsidRDefault="008F389A" w:rsidP="0024440F">
            <w:p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POM</w:t>
            </w:r>
            <w:r w:rsidR="00CF2358" w:rsidRPr="00CF01C8">
              <w:rPr>
                <w:sz w:val="16"/>
                <w:szCs w:val="16"/>
              </w:rPr>
              <w:t>M</w:t>
            </w:r>
            <w:r w:rsidR="00512A2A" w:rsidRPr="00CF01C8">
              <w:rPr>
                <w:sz w:val="16"/>
                <w:szCs w:val="16"/>
              </w:rPr>
              <w:t>1042-</w:t>
            </w:r>
            <w:r w:rsidRPr="00CF01C8">
              <w:rPr>
                <w:sz w:val="16"/>
                <w:szCs w:val="16"/>
              </w:rPr>
              <w:t xml:space="preserve">ryhmät </w:t>
            </w:r>
            <w:r w:rsidR="00CF2358" w:rsidRPr="00CF01C8">
              <w:rPr>
                <w:sz w:val="16"/>
                <w:szCs w:val="16"/>
              </w:rPr>
              <w:t xml:space="preserve">soveltavassa </w:t>
            </w:r>
            <w:r w:rsidR="0024440F">
              <w:rPr>
                <w:sz w:val="16"/>
                <w:szCs w:val="16"/>
              </w:rPr>
              <w:t>10</w:t>
            </w:r>
          </w:p>
        </w:tc>
      </w:tr>
      <w:tr w:rsidR="008F389A" w:rsidRPr="00BA7996" w:rsidTr="008B239F">
        <w:tc>
          <w:tcPr>
            <w:tcW w:w="7769" w:type="dxa"/>
          </w:tcPr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R1: Juliet -1</w:t>
            </w:r>
            <w:r w:rsidR="00E22C97">
              <w:rPr>
                <w:sz w:val="16"/>
                <w:szCs w:val="16"/>
              </w:rPr>
              <w:t>7</w:t>
            </w:r>
            <w:r w:rsidRPr="00CF01C8">
              <w:rPr>
                <w:sz w:val="16"/>
                <w:szCs w:val="16"/>
              </w:rPr>
              <w:t xml:space="preserve"> 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R2 </w:t>
            </w:r>
            <w:r w:rsidR="00E22C97">
              <w:rPr>
                <w:sz w:val="16"/>
                <w:szCs w:val="16"/>
              </w:rPr>
              <w:t xml:space="preserve">Integraatioryhmä 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R3 </w:t>
            </w:r>
            <w:r w:rsidR="00E22C97">
              <w:rPr>
                <w:sz w:val="16"/>
                <w:szCs w:val="16"/>
              </w:rPr>
              <w:t>Agentit -17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R4 </w:t>
            </w:r>
            <w:proofErr w:type="spellStart"/>
            <w:r w:rsidR="001F29EB">
              <w:rPr>
                <w:sz w:val="16"/>
                <w:szCs w:val="16"/>
              </w:rPr>
              <w:t>ToTa</w:t>
            </w:r>
            <w:proofErr w:type="spellEnd"/>
            <w:r w:rsidR="001F29EB">
              <w:rPr>
                <w:sz w:val="16"/>
                <w:szCs w:val="16"/>
              </w:rPr>
              <w:t xml:space="preserve"> -17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R5 Monnit 1 -1</w:t>
            </w:r>
            <w:r w:rsidR="001F29EB">
              <w:rPr>
                <w:sz w:val="16"/>
                <w:szCs w:val="16"/>
              </w:rPr>
              <w:t>7</w:t>
            </w:r>
            <w:r w:rsidRPr="00CF01C8">
              <w:rPr>
                <w:sz w:val="16"/>
                <w:szCs w:val="16"/>
              </w:rPr>
              <w:t xml:space="preserve"> (luoko + EP)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R6 </w:t>
            </w:r>
            <w:r w:rsidR="001F29EB">
              <w:rPr>
                <w:sz w:val="16"/>
                <w:szCs w:val="16"/>
              </w:rPr>
              <w:t>PRO -18</w:t>
            </w:r>
            <w:r w:rsidR="000B4EE8" w:rsidRPr="00CF01C8">
              <w:rPr>
                <w:sz w:val="16"/>
                <w:szCs w:val="16"/>
              </w:rPr>
              <w:t xml:space="preserve"> (p</w:t>
            </w:r>
            <w:r w:rsidR="00E45DFD">
              <w:rPr>
                <w:sz w:val="16"/>
                <w:szCs w:val="16"/>
              </w:rPr>
              <w:t>erusopinnot tehneet</w:t>
            </w:r>
            <w:r w:rsidR="000B4EE8" w:rsidRPr="00CF01C8">
              <w:rPr>
                <w:sz w:val="16"/>
                <w:szCs w:val="16"/>
              </w:rPr>
              <w:t>)</w:t>
            </w:r>
            <w:r w:rsidR="00FB1307" w:rsidRPr="00CF01C8">
              <w:rPr>
                <w:sz w:val="16"/>
                <w:szCs w:val="16"/>
              </w:rPr>
              <w:t xml:space="preserve"> </w:t>
            </w:r>
          </w:p>
          <w:p w:rsidR="008F389A" w:rsidRPr="001F29EB" w:rsidRDefault="008F389A" w:rsidP="001F29EB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R7 Monni 2 -1</w:t>
            </w:r>
            <w:r w:rsidR="001F29EB">
              <w:rPr>
                <w:sz w:val="16"/>
                <w:szCs w:val="16"/>
              </w:rPr>
              <w:t>7</w:t>
            </w:r>
          </w:p>
          <w:p w:rsidR="008F389A" w:rsidRPr="001F29EB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F29EB">
              <w:rPr>
                <w:sz w:val="16"/>
                <w:szCs w:val="16"/>
              </w:rPr>
              <w:t>R</w:t>
            </w:r>
            <w:r w:rsidR="001F29EB" w:rsidRPr="001F29EB">
              <w:rPr>
                <w:sz w:val="16"/>
                <w:szCs w:val="16"/>
              </w:rPr>
              <w:t>8</w:t>
            </w:r>
            <w:r w:rsidRPr="001F29EB">
              <w:rPr>
                <w:sz w:val="16"/>
                <w:szCs w:val="16"/>
              </w:rPr>
              <w:t xml:space="preserve"> EP-POM (pelkkiä </w:t>
            </w:r>
            <w:proofErr w:type="spellStart"/>
            <w:r w:rsidRPr="001F29EB">
              <w:rPr>
                <w:sz w:val="16"/>
                <w:szCs w:val="16"/>
              </w:rPr>
              <w:t>erkkalaisia</w:t>
            </w:r>
            <w:proofErr w:type="spellEnd"/>
            <w:r w:rsidRPr="001F29EB">
              <w:rPr>
                <w:sz w:val="16"/>
                <w:szCs w:val="16"/>
              </w:rPr>
              <w:t>)</w:t>
            </w:r>
          </w:p>
          <w:p w:rsidR="0018775F" w:rsidRPr="001F29EB" w:rsidRDefault="00731DBC" w:rsidP="00731DBC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F29EB">
              <w:rPr>
                <w:sz w:val="16"/>
                <w:szCs w:val="16"/>
              </w:rPr>
              <w:t>R</w:t>
            </w:r>
            <w:r w:rsidR="001F29EB" w:rsidRPr="001F29EB">
              <w:rPr>
                <w:sz w:val="16"/>
                <w:szCs w:val="16"/>
              </w:rPr>
              <w:t>9</w:t>
            </w:r>
            <w:r w:rsidRPr="001F29EB">
              <w:rPr>
                <w:sz w:val="16"/>
                <w:szCs w:val="16"/>
              </w:rPr>
              <w:t xml:space="preserve"> </w:t>
            </w:r>
            <w:proofErr w:type="spellStart"/>
            <w:r w:rsidR="00FB1307" w:rsidRPr="001F29EB">
              <w:rPr>
                <w:sz w:val="16"/>
                <w:szCs w:val="16"/>
              </w:rPr>
              <w:t>LiMu</w:t>
            </w:r>
            <w:proofErr w:type="spellEnd"/>
            <w:r w:rsidR="00FB1307" w:rsidRPr="001F29EB">
              <w:rPr>
                <w:sz w:val="16"/>
                <w:szCs w:val="16"/>
              </w:rPr>
              <w:t xml:space="preserve"> (liikuntakasvattajat ja musiikkipedagogit)</w:t>
            </w:r>
          </w:p>
          <w:p w:rsidR="0024440F" w:rsidRPr="00E45DFD" w:rsidRDefault="0024440F" w:rsidP="0024440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Maisterit monimuotokoulutuksena</w:t>
            </w:r>
          </w:p>
          <w:p w:rsidR="0025199D" w:rsidRPr="00CF01C8" w:rsidRDefault="0025199D" w:rsidP="001F29EB">
            <w:pPr>
              <w:pStyle w:val="Luettelokappale"/>
              <w:rPr>
                <w:sz w:val="16"/>
                <w:szCs w:val="16"/>
              </w:rPr>
            </w:pPr>
          </w:p>
        </w:tc>
        <w:tc>
          <w:tcPr>
            <w:tcW w:w="7769" w:type="dxa"/>
          </w:tcPr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>R1: Juliet -1</w:t>
            </w:r>
            <w:r w:rsidR="001F29EB">
              <w:rPr>
                <w:sz w:val="16"/>
                <w:szCs w:val="16"/>
              </w:rPr>
              <w:t>6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>R2: YTY -1</w:t>
            </w:r>
            <w:r w:rsidR="001F29EB">
              <w:rPr>
                <w:sz w:val="16"/>
                <w:szCs w:val="16"/>
              </w:rPr>
              <w:t>6</w:t>
            </w:r>
            <w:r w:rsidR="00953CFD" w:rsidRPr="00CF01C8">
              <w:rPr>
                <w:sz w:val="16"/>
                <w:szCs w:val="16"/>
              </w:rPr>
              <w:t xml:space="preserve"> (</w:t>
            </w:r>
            <w:proofErr w:type="spellStart"/>
            <w:r w:rsidR="00953CFD" w:rsidRPr="00CF01C8">
              <w:rPr>
                <w:sz w:val="16"/>
                <w:szCs w:val="16"/>
              </w:rPr>
              <w:t>StarT</w:t>
            </w:r>
            <w:proofErr w:type="spellEnd"/>
            <w:r w:rsidR="00953CFD" w:rsidRPr="00CF01C8">
              <w:rPr>
                <w:sz w:val="16"/>
                <w:szCs w:val="16"/>
              </w:rPr>
              <w:t>)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 xml:space="preserve">R3: </w:t>
            </w:r>
            <w:proofErr w:type="spellStart"/>
            <w:r w:rsidR="00270FB3">
              <w:rPr>
                <w:sz w:val="16"/>
                <w:szCs w:val="16"/>
              </w:rPr>
              <w:t>MultiLeTe</w:t>
            </w:r>
            <w:proofErr w:type="spellEnd"/>
            <w:r w:rsidR="00270FB3">
              <w:rPr>
                <w:sz w:val="16"/>
                <w:szCs w:val="16"/>
              </w:rPr>
              <w:t xml:space="preserve"> -16</w:t>
            </w:r>
            <w:r w:rsidR="00E45DFD">
              <w:rPr>
                <w:sz w:val="16"/>
                <w:szCs w:val="16"/>
              </w:rPr>
              <w:t xml:space="preserve"> KS + SU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 xml:space="preserve">R4: Opet </w:t>
            </w:r>
            <w:r w:rsidR="00CF2358" w:rsidRPr="00CF01C8">
              <w:rPr>
                <w:sz w:val="16"/>
                <w:szCs w:val="16"/>
              </w:rPr>
              <w:t xml:space="preserve">pilvissä </w:t>
            </w:r>
            <w:r w:rsidR="00270FB3">
              <w:rPr>
                <w:sz w:val="16"/>
                <w:szCs w:val="16"/>
              </w:rPr>
              <w:t>3</w:t>
            </w:r>
            <w:r w:rsidR="007B733C" w:rsidRPr="00CF01C8">
              <w:rPr>
                <w:sz w:val="16"/>
                <w:szCs w:val="16"/>
              </w:rPr>
              <w:t xml:space="preserve"> </w:t>
            </w:r>
          </w:p>
          <w:p w:rsidR="008F389A" w:rsidRPr="00CF01C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FB1307" w:rsidRPr="00CF01C8">
              <w:rPr>
                <w:sz w:val="16"/>
                <w:szCs w:val="16"/>
              </w:rPr>
              <w:t>S</w:t>
            </w:r>
            <w:r w:rsidRPr="00CF01C8">
              <w:rPr>
                <w:sz w:val="16"/>
                <w:szCs w:val="16"/>
              </w:rPr>
              <w:t>R5: Monni</w:t>
            </w:r>
            <w:r w:rsidR="00CF2358" w:rsidRPr="00CF01C8">
              <w:rPr>
                <w:sz w:val="16"/>
                <w:szCs w:val="16"/>
              </w:rPr>
              <w:t xml:space="preserve"> 1</w:t>
            </w:r>
            <w:r w:rsidRPr="00CF01C8">
              <w:rPr>
                <w:sz w:val="16"/>
                <w:szCs w:val="16"/>
              </w:rPr>
              <w:t xml:space="preserve"> -1</w:t>
            </w:r>
            <w:r w:rsidR="00270FB3">
              <w:rPr>
                <w:sz w:val="16"/>
                <w:szCs w:val="16"/>
              </w:rPr>
              <w:t>6</w:t>
            </w:r>
            <w:r w:rsidR="007B733C" w:rsidRPr="00CF01C8">
              <w:rPr>
                <w:sz w:val="16"/>
                <w:szCs w:val="16"/>
              </w:rPr>
              <w:t xml:space="preserve"> (luoko + EP)</w:t>
            </w:r>
          </w:p>
          <w:p w:rsidR="007B733C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 xml:space="preserve">Soveltava </w:t>
            </w:r>
            <w:r w:rsidR="0024440F">
              <w:rPr>
                <w:sz w:val="16"/>
                <w:szCs w:val="16"/>
              </w:rPr>
              <w:t>S</w:t>
            </w:r>
            <w:bookmarkStart w:id="0" w:name="_GoBack"/>
            <w:bookmarkEnd w:id="0"/>
            <w:r w:rsidRPr="00CF01C8">
              <w:rPr>
                <w:sz w:val="16"/>
                <w:szCs w:val="16"/>
              </w:rPr>
              <w:t xml:space="preserve">R6: </w:t>
            </w:r>
            <w:proofErr w:type="spellStart"/>
            <w:r w:rsidR="00270FB3">
              <w:rPr>
                <w:sz w:val="16"/>
                <w:szCs w:val="16"/>
              </w:rPr>
              <w:t>MultiLete</w:t>
            </w:r>
            <w:proofErr w:type="spellEnd"/>
            <w:r w:rsidR="00270FB3">
              <w:rPr>
                <w:sz w:val="16"/>
                <w:szCs w:val="16"/>
              </w:rPr>
              <w:t xml:space="preserve"> -17</w:t>
            </w:r>
            <w:r w:rsidR="00750672" w:rsidRPr="00CF01C8">
              <w:rPr>
                <w:sz w:val="16"/>
                <w:szCs w:val="16"/>
              </w:rPr>
              <w:t xml:space="preserve"> (</w:t>
            </w:r>
            <w:r w:rsidR="00CF2358" w:rsidRPr="00CF01C8">
              <w:rPr>
                <w:sz w:val="16"/>
                <w:szCs w:val="16"/>
              </w:rPr>
              <w:t>p</w:t>
            </w:r>
            <w:r w:rsidRPr="00CF01C8">
              <w:rPr>
                <w:sz w:val="16"/>
                <w:szCs w:val="16"/>
              </w:rPr>
              <w:t>erusopinnot tehneet -1</w:t>
            </w:r>
            <w:r w:rsidR="00270FB3">
              <w:rPr>
                <w:sz w:val="16"/>
                <w:szCs w:val="16"/>
              </w:rPr>
              <w:t>7</w:t>
            </w:r>
            <w:r w:rsidR="00750672" w:rsidRPr="00CF01C8">
              <w:rPr>
                <w:sz w:val="16"/>
                <w:szCs w:val="16"/>
              </w:rPr>
              <w:t>)</w:t>
            </w:r>
            <w:r w:rsidR="007B733C" w:rsidRPr="00CF01C8">
              <w:rPr>
                <w:sz w:val="16"/>
                <w:szCs w:val="16"/>
              </w:rPr>
              <w:t xml:space="preserve"> </w:t>
            </w:r>
          </w:p>
          <w:p w:rsidR="00E45DFD" w:rsidRPr="00CF01C8" w:rsidRDefault="00E45DFD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SR7: Monni 2 -16 (luoko + EP)</w:t>
            </w:r>
          </w:p>
          <w:p w:rsidR="008F389A" w:rsidRPr="00CF01C8" w:rsidRDefault="00FB1307" w:rsidP="009B7AA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01C8">
              <w:rPr>
                <w:sz w:val="16"/>
                <w:szCs w:val="16"/>
              </w:rPr>
              <w:t>S</w:t>
            </w:r>
            <w:r w:rsidR="008F389A" w:rsidRPr="00CF01C8">
              <w:rPr>
                <w:sz w:val="16"/>
                <w:szCs w:val="16"/>
              </w:rPr>
              <w:t xml:space="preserve">R8: </w:t>
            </w:r>
            <w:r w:rsidR="00270FB3">
              <w:rPr>
                <w:sz w:val="16"/>
                <w:szCs w:val="16"/>
              </w:rPr>
              <w:t>EP-POM</w:t>
            </w:r>
          </w:p>
          <w:p w:rsidR="008F389A" w:rsidRDefault="008F389A" w:rsidP="00E45DFD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0FB3">
              <w:rPr>
                <w:sz w:val="16"/>
                <w:szCs w:val="16"/>
              </w:rPr>
              <w:t>Soveltava</w:t>
            </w:r>
            <w:r w:rsidR="00FB1307" w:rsidRPr="00270FB3">
              <w:rPr>
                <w:sz w:val="16"/>
                <w:szCs w:val="16"/>
              </w:rPr>
              <w:t xml:space="preserve"> S</w:t>
            </w:r>
            <w:r w:rsidRPr="00270FB3">
              <w:rPr>
                <w:sz w:val="16"/>
                <w:szCs w:val="16"/>
              </w:rPr>
              <w:t xml:space="preserve">R9: </w:t>
            </w:r>
            <w:r w:rsidR="00DA4A21" w:rsidRPr="00270FB3">
              <w:rPr>
                <w:sz w:val="16"/>
                <w:szCs w:val="16"/>
              </w:rPr>
              <w:t xml:space="preserve">EP, </w:t>
            </w:r>
            <w:proofErr w:type="spellStart"/>
            <w:r w:rsidR="00CF2358" w:rsidRPr="00270FB3">
              <w:rPr>
                <w:sz w:val="16"/>
                <w:szCs w:val="16"/>
              </w:rPr>
              <w:t>LiMut</w:t>
            </w:r>
            <w:proofErr w:type="spellEnd"/>
            <w:r w:rsidR="00CF2358" w:rsidRPr="00270FB3">
              <w:rPr>
                <w:sz w:val="16"/>
                <w:szCs w:val="16"/>
              </w:rPr>
              <w:t xml:space="preserve"> + hän</w:t>
            </w:r>
            <w:r w:rsidR="00DA4A21" w:rsidRPr="00270FB3">
              <w:rPr>
                <w:sz w:val="16"/>
                <w:szCs w:val="16"/>
              </w:rPr>
              <w:t>nät</w:t>
            </w:r>
          </w:p>
          <w:p w:rsidR="00E45DFD" w:rsidRPr="00E45DFD" w:rsidRDefault="00E45DFD" w:rsidP="00E45DFD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Maisterit monimuotokoulutuksena</w:t>
            </w:r>
          </w:p>
          <w:p w:rsidR="0018775F" w:rsidRPr="00CF01C8" w:rsidRDefault="0018775F" w:rsidP="00CF2358">
            <w:pPr>
              <w:pStyle w:val="Luettelokappale"/>
              <w:rPr>
                <w:sz w:val="16"/>
                <w:szCs w:val="16"/>
              </w:rPr>
            </w:pPr>
          </w:p>
        </w:tc>
      </w:tr>
    </w:tbl>
    <w:p w:rsidR="00B6103E" w:rsidRPr="00CF01C8" w:rsidRDefault="00B6103E" w:rsidP="00CF01C8">
      <w:pPr>
        <w:rPr>
          <w:color w:val="FF0000"/>
          <w:sz w:val="18"/>
          <w:szCs w:val="18"/>
        </w:rPr>
      </w:pPr>
    </w:p>
    <w:sectPr w:rsidR="00B6103E" w:rsidRPr="00CF01C8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5A04"/>
    <w:multiLevelType w:val="hybridMultilevel"/>
    <w:tmpl w:val="3AECDD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26D99"/>
    <w:rsid w:val="000437D2"/>
    <w:rsid w:val="00047536"/>
    <w:rsid w:val="00060DA6"/>
    <w:rsid w:val="00060F13"/>
    <w:rsid w:val="00064F01"/>
    <w:rsid w:val="00065A15"/>
    <w:rsid w:val="00070CB3"/>
    <w:rsid w:val="00073576"/>
    <w:rsid w:val="00087D3B"/>
    <w:rsid w:val="000B348D"/>
    <w:rsid w:val="000B4EE8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213F6"/>
    <w:rsid w:val="0013519D"/>
    <w:rsid w:val="00160F96"/>
    <w:rsid w:val="0016600C"/>
    <w:rsid w:val="00183413"/>
    <w:rsid w:val="0018775F"/>
    <w:rsid w:val="00190E0F"/>
    <w:rsid w:val="001923E9"/>
    <w:rsid w:val="00193103"/>
    <w:rsid w:val="001B2E3C"/>
    <w:rsid w:val="001F29EB"/>
    <w:rsid w:val="001F2DEA"/>
    <w:rsid w:val="002041F1"/>
    <w:rsid w:val="0021310C"/>
    <w:rsid w:val="00214D5B"/>
    <w:rsid w:val="00225519"/>
    <w:rsid w:val="00232E4E"/>
    <w:rsid w:val="0024440F"/>
    <w:rsid w:val="0025199D"/>
    <w:rsid w:val="00251C76"/>
    <w:rsid w:val="00270FB3"/>
    <w:rsid w:val="00280035"/>
    <w:rsid w:val="0029128E"/>
    <w:rsid w:val="00293282"/>
    <w:rsid w:val="002A3838"/>
    <w:rsid w:val="002B5A64"/>
    <w:rsid w:val="002D70AE"/>
    <w:rsid w:val="002E3DD4"/>
    <w:rsid w:val="002F097A"/>
    <w:rsid w:val="00332914"/>
    <w:rsid w:val="00337A62"/>
    <w:rsid w:val="003446B8"/>
    <w:rsid w:val="0035338A"/>
    <w:rsid w:val="00357509"/>
    <w:rsid w:val="00364372"/>
    <w:rsid w:val="003649F1"/>
    <w:rsid w:val="003711B8"/>
    <w:rsid w:val="00373B2C"/>
    <w:rsid w:val="0039176B"/>
    <w:rsid w:val="00391EE6"/>
    <w:rsid w:val="003A4545"/>
    <w:rsid w:val="003A5F92"/>
    <w:rsid w:val="00410F40"/>
    <w:rsid w:val="0042239D"/>
    <w:rsid w:val="00450279"/>
    <w:rsid w:val="0045405B"/>
    <w:rsid w:val="00456C93"/>
    <w:rsid w:val="00467ABB"/>
    <w:rsid w:val="004707E9"/>
    <w:rsid w:val="00473036"/>
    <w:rsid w:val="004A0254"/>
    <w:rsid w:val="004A6673"/>
    <w:rsid w:val="004C32B1"/>
    <w:rsid w:val="004D46D2"/>
    <w:rsid w:val="004E062D"/>
    <w:rsid w:val="004E71FD"/>
    <w:rsid w:val="004F6623"/>
    <w:rsid w:val="00512A2A"/>
    <w:rsid w:val="00553A05"/>
    <w:rsid w:val="00554277"/>
    <w:rsid w:val="005547EE"/>
    <w:rsid w:val="005629B0"/>
    <w:rsid w:val="005B2023"/>
    <w:rsid w:val="005B3DD4"/>
    <w:rsid w:val="005C2371"/>
    <w:rsid w:val="005C64F0"/>
    <w:rsid w:val="005D1394"/>
    <w:rsid w:val="005E3ED2"/>
    <w:rsid w:val="005F27C8"/>
    <w:rsid w:val="005F55D9"/>
    <w:rsid w:val="0060074A"/>
    <w:rsid w:val="00600C74"/>
    <w:rsid w:val="00633293"/>
    <w:rsid w:val="00633455"/>
    <w:rsid w:val="0063692F"/>
    <w:rsid w:val="006515A1"/>
    <w:rsid w:val="0065335B"/>
    <w:rsid w:val="00663C9C"/>
    <w:rsid w:val="00671F19"/>
    <w:rsid w:val="00671FB2"/>
    <w:rsid w:val="0068420C"/>
    <w:rsid w:val="006937E5"/>
    <w:rsid w:val="006A3093"/>
    <w:rsid w:val="006B471A"/>
    <w:rsid w:val="006E0D6C"/>
    <w:rsid w:val="006E0FA8"/>
    <w:rsid w:val="006E2B48"/>
    <w:rsid w:val="0073123F"/>
    <w:rsid w:val="00731DBC"/>
    <w:rsid w:val="007354DF"/>
    <w:rsid w:val="00740940"/>
    <w:rsid w:val="00745F45"/>
    <w:rsid w:val="00750672"/>
    <w:rsid w:val="00761C21"/>
    <w:rsid w:val="0079050A"/>
    <w:rsid w:val="00792BE7"/>
    <w:rsid w:val="007A230E"/>
    <w:rsid w:val="007A7ED8"/>
    <w:rsid w:val="007B64FD"/>
    <w:rsid w:val="007B733C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80098"/>
    <w:rsid w:val="00891BC1"/>
    <w:rsid w:val="008A0968"/>
    <w:rsid w:val="008D0134"/>
    <w:rsid w:val="008E1C72"/>
    <w:rsid w:val="008E3FC0"/>
    <w:rsid w:val="008F389A"/>
    <w:rsid w:val="008F539E"/>
    <w:rsid w:val="00903086"/>
    <w:rsid w:val="00905B57"/>
    <w:rsid w:val="009109D5"/>
    <w:rsid w:val="009229F7"/>
    <w:rsid w:val="0092386E"/>
    <w:rsid w:val="00934485"/>
    <w:rsid w:val="00937AD3"/>
    <w:rsid w:val="00941432"/>
    <w:rsid w:val="00953CFD"/>
    <w:rsid w:val="00961032"/>
    <w:rsid w:val="00967799"/>
    <w:rsid w:val="00990A0B"/>
    <w:rsid w:val="009967B8"/>
    <w:rsid w:val="009B3BAA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D17C5"/>
    <w:rsid w:val="00AF19B6"/>
    <w:rsid w:val="00B01A59"/>
    <w:rsid w:val="00B31DD5"/>
    <w:rsid w:val="00B342D1"/>
    <w:rsid w:val="00B36AA2"/>
    <w:rsid w:val="00B42E11"/>
    <w:rsid w:val="00B6103E"/>
    <w:rsid w:val="00B67AE5"/>
    <w:rsid w:val="00B67BA0"/>
    <w:rsid w:val="00B71B12"/>
    <w:rsid w:val="00BA084D"/>
    <w:rsid w:val="00BA0F08"/>
    <w:rsid w:val="00BA30ED"/>
    <w:rsid w:val="00BB4C63"/>
    <w:rsid w:val="00BE3716"/>
    <w:rsid w:val="00BE4686"/>
    <w:rsid w:val="00C2380C"/>
    <w:rsid w:val="00C240FF"/>
    <w:rsid w:val="00C3030D"/>
    <w:rsid w:val="00C4631B"/>
    <w:rsid w:val="00C52050"/>
    <w:rsid w:val="00C63F49"/>
    <w:rsid w:val="00C97441"/>
    <w:rsid w:val="00CA7E32"/>
    <w:rsid w:val="00CB441F"/>
    <w:rsid w:val="00CD300B"/>
    <w:rsid w:val="00CD5DF3"/>
    <w:rsid w:val="00CE2B4D"/>
    <w:rsid w:val="00CF01C8"/>
    <w:rsid w:val="00CF2358"/>
    <w:rsid w:val="00CF2A58"/>
    <w:rsid w:val="00CF30AA"/>
    <w:rsid w:val="00CF3FC0"/>
    <w:rsid w:val="00D00E83"/>
    <w:rsid w:val="00D045D2"/>
    <w:rsid w:val="00D06A92"/>
    <w:rsid w:val="00D0765B"/>
    <w:rsid w:val="00D102F7"/>
    <w:rsid w:val="00D104F1"/>
    <w:rsid w:val="00D12689"/>
    <w:rsid w:val="00D244D2"/>
    <w:rsid w:val="00D331BD"/>
    <w:rsid w:val="00D36BBC"/>
    <w:rsid w:val="00D418CF"/>
    <w:rsid w:val="00D745D6"/>
    <w:rsid w:val="00D75878"/>
    <w:rsid w:val="00D855B6"/>
    <w:rsid w:val="00D917B3"/>
    <w:rsid w:val="00D94489"/>
    <w:rsid w:val="00D96F3D"/>
    <w:rsid w:val="00DA4A21"/>
    <w:rsid w:val="00DE0722"/>
    <w:rsid w:val="00E022D6"/>
    <w:rsid w:val="00E05F36"/>
    <w:rsid w:val="00E22C97"/>
    <w:rsid w:val="00E2779C"/>
    <w:rsid w:val="00E42A04"/>
    <w:rsid w:val="00E45DFD"/>
    <w:rsid w:val="00E47306"/>
    <w:rsid w:val="00E53F41"/>
    <w:rsid w:val="00E707B8"/>
    <w:rsid w:val="00E72CC7"/>
    <w:rsid w:val="00E846B9"/>
    <w:rsid w:val="00E858FE"/>
    <w:rsid w:val="00EA7B46"/>
    <w:rsid w:val="00EC24D3"/>
    <w:rsid w:val="00EC4921"/>
    <w:rsid w:val="00EE73CF"/>
    <w:rsid w:val="00EF30CE"/>
    <w:rsid w:val="00F2311B"/>
    <w:rsid w:val="00F36B86"/>
    <w:rsid w:val="00F47E52"/>
    <w:rsid w:val="00F648AA"/>
    <w:rsid w:val="00F95638"/>
    <w:rsid w:val="00FB1307"/>
    <w:rsid w:val="00FC7A8B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4AF7"/>
  <w15:docId w15:val="{1BA80FC4-89FA-4333-8FA9-782E5C9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Kainulainen, Johanna</cp:lastModifiedBy>
  <cp:revision>7</cp:revision>
  <dcterms:created xsi:type="dcterms:W3CDTF">2018-03-22T09:01:00Z</dcterms:created>
  <dcterms:modified xsi:type="dcterms:W3CDTF">2018-03-26T07:12:00Z</dcterms:modified>
</cp:coreProperties>
</file>