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2559A2">
        <w:rPr>
          <w:b/>
          <w:sz w:val="24"/>
          <w:szCs w:val="24"/>
        </w:rPr>
        <w:t>2017–18</w:t>
      </w:r>
      <w:r w:rsidR="00AF7F59">
        <w:rPr>
          <w:b/>
          <w:sz w:val="24"/>
          <w:szCs w:val="24"/>
        </w:rPr>
        <w:t xml:space="preserve">, RYHMÄ: </w:t>
      </w:r>
      <w:r w:rsidR="002559A2">
        <w:rPr>
          <w:b/>
          <w:sz w:val="24"/>
          <w:szCs w:val="24"/>
        </w:rPr>
        <w:t>YTY 2016</w:t>
      </w:r>
      <w:r w:rsidR="006959DA">
        <w:rPr>
          <w:b/>
          <w:sz w:val="24"/>
          <w:szCs w:val="24"/>
        </w:rPr>
        <w:t xml:space="preserve"> </w:t>
      </w:r>
      <w:r w:rsidR="00F55F04">
        <w:rPr>
          <w:b/>
          <w:sz w:val="24"/>
          <w:szCs w:val="24"/>
        </w:rPr>
        <w:t>(16.8.2017)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89"/>
        <w:gridCol w:w="765"/>
        <w:gridCol w:w="1071"/>
        <w:gridCol w:w="1437"/>
        <w:gridCol w:w="1576"/>
        <w:gridCol w:w="812"/>
        <w:gridCol w:w="2653"/>
        <w:gridCol w:w="351"/>
        <w:gridCol w:w="2010"/>
        <w:gridCol w:w="649"/>
        <w:gridCol w:w="1688"/>
        <w:gridCol w:w="956"/>
      </w:tblGrid>
      <w:tr w:rsidR="008654E3" w:rsidRPr="00332914" w:rsidTr="00C605BC">
        <w:trPr>
          <w:trHeight w:val="219"/>
        </w:trPr>
        <w:tc>
          <w:tcPr>
            <w:tcW w:w="267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59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4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0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01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01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97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C76252" w:rsidRPr="00332914" w:rsidTr="00C605BC">
        <w:trPr>
          <w:trHeight w:val="219"/>
        </w:trPr>
        <w:tc>
          <w:tcPr>
            <w:tcW w:w="267" w:type="pct"/>
            <w:vMerge w:val="restart"/>
          </w:tcPr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545676" w:rsidRPr="00332914" w:rsidRDefault="00545676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1.9.–xx</w:t>
            </w:r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POMM1072 </w:t>
            </w:r>
            <w:r w:rsidRPr="00E4109A">
              <w:rPr>
                <w:sz w:val="16"/>
                <w:szCs w:val="16"/>
              </w:rPr>
              <w:t xml:space="preserve">ja </w:t>
            </w:r>
            <w:r>
              <w:rPr>
                <w:b/>
                <w:sz w:val="16"/>
                <w:szCs w:val="16"/>
              </w:rPr>
              <w:t>POMM1032</w:t>
            </w: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E4109A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 w:rsidRPr="00E4109A">
              <w:rPr>
                <w:b/>
                <w:sz w:val="16"/>
                <w:szCs w:val="16"/>
              </w:rPr>
              <w:t>OKLA1209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POMM1091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POMM1072 </w:t>
            </w:r>
            <w:r w:rsidRPr="00E4109A">
              <w:rPr>
                <w:sz w:val="16"/>
                <w:szCs w:val="16"/>
              </w:rPr>
              <w:t xml:space="preserve">ja </w:t>
            </w:r>
            <w:r>
              <w:rPr>
                <w:b/>
                <w:sz w:val="16"/>
                <w:szCs w:val="16"/>
              </w:rPr>
              <w:t>POMM1032</w:t>
            </w: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615BBC" w:rsidRDefault="00545676" w:rsidP="002F4E44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POMM1091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KTKA2010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64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pStyle w:val="Leipteksti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E4109A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 w:rsidRPr="00E4109A">
              <w:rPr>
                <w:b/>
                <w:sz w:val="16"/>
                <w:szCs w:val="16"/>
              </w:rPr>
              <w:t>OKLA1209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29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POMM1081 </w:t>
            </w:r>
            <w:r w:rsidRPr="00E4109A">
              <w:rPr>
                <w:sz w:val="16"/>
                <w:szCs w:val="16"/>
              </w:rPr>
              <w:t>luento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19"/>
        </w:trPr>
        <w:tc>
          <w:tcPr>
            <w:tcW w:w="267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xx.10.–xx</w:t>
            </w:r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59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6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POMM1072 </w:t>
            </w:r>
            <w:r w:rsidRPr="00E4109A">
              <w:rPr>
                <w:sz w:val="16"/>
                <w:szCs w:val="16"/>
              </w:rPr>
              <w:t xml:space="preserve">ja </w:t>
            </w:r>
            <w:r>
              <w:rPr>
                <w:b/>
                <w:sz w:val="16"/>
                <w:szCs w:val="16"/>
              </w:rPr>
              <w:t>POMM1032</w:t>
            </w:r>
          </w:p>
        </w:tc>
        <w:tc>
          <w:tcPr>
            <w:tcW w:w="487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E4109A" w:rsidRDefault="00E4109A" w:rsidP="00812F26">
            <w:pPr>
              <w:pStyle w:val="Oletus"/>
              <w:rPr>
                <w:b/>
                <w:sz w:val="16"/>
                <w:szCs w:val="16"/>
              </w:rPr>
            </w:pPr>
            <w:r w:rsidRPr="00E4109A">
              <w:rPr>
                <w:b/>
                <w:sz w:val="16"/>
                <w:szCs w:val="16"/>
              </w:rPr>
              <w:t>OKLA1209</w:t>
            </w:r>
          </w:p>
        </w:tc>
        <w:tc>
          <w:tcPr>
            <w:tcW w:w="11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E4109A" w:rsidP="004B7828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POMM1091</w:t>
            </w:r>
          </w:p>
        </w:tc>
        <w:tc>
          <w:tcPr>
            <w:tcW w:w="32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POMM1072 </w:t>
            </w:r>
            <w:r w:rsidRPr="00E4109A">
              <w:rPr>
                <w:sz w:val="16"/>
                <w:szCs w:val="16"/>
              </w:rPr>
              <w:t xml:space="preserve">ja </w:t>
            </w:r>
            <w:r>
              <w:rPr>
                <w:b/>
                <w:sz w:val="16"/>
                <w:szCs w:val="16"/>
              </w:rPr>
              <w:t>POMM1032</w:t>
            </w: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Pr="00615BBC" w:rsidRDefault="004B7828" w:rsidP="002F4E44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POMM1091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51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KTKA2010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174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pStyle w:val="Leipteksti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Pr="00E4109A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 w:rsidRPr="00E4109A">
              <w:rPr>
                <w:b/>
                <w:sz w:val="16"/>
                <w:szCs w:val="16"/>
              </w:rPr>
              <w:t>OKLA1209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63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19"/>
        </w:trPr>
        <w:tc>
          <w:tcPr>
            <w:tcW w:w="267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xx.1.–xx</w:t>
            </w:r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59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6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8F11FB" w:rsidRDefault="008F11FB" w:rsidP="00812F26">
            <w:pPr>
              <w:rPr>
                <w:b/>
                <w:sz w:val="16"/>
                <w:szCs w:val="16"/>
              </w:rPr>
            </w:pPr>
            <w:r w:rsidRPr="008F11FB">
              <w:rPr>
                <w:b/>
                <w:sz w:val="16"/>
                <w:szCs w:val="16"/>
              </w:rPr>
              <w:t>OKLA1300</w:t>
            </w:r>
          </w:p>
        </w:tc>
        <w:tc>
          <w:tcPr>
            <w:tcW w:w="11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POMM1082</w:t>
            </w:r>
          </w:p>
        </w:tc>
        <w:tc>
          <w:tcPr>
            <w:tcW w:w="32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Default="008F11FB" w:rsidP="00812F26">
            <w:r w:rsidRPr="008F11FB">
              <w:rPr>
                <w:b/>
                <w:sz w:val="16"/>
                <w:szCs w:val="16"/>
              </w:rPr>
              <w:t>OKLA1300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KTKA2020 </w:t>
            </w:r>
            <w:r w:rsidRPr="008F11FB">
              <w:rPr>
                <w:sz w:val="16"/>
                <w:szCs w:val="16"/>
              </w:rPr>
              <w:t>demot</w:t>
            </w: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Pr="004B7828" w:rsidRDefault="004B7828" w:rsidP="00812F26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POMM1081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POMM1005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E4109A" w:rsidP="004B7828">
            <w:pPr>
              <w:rPr>
                <w:sz w:val="16"/>
                <w:szCs w:val="16"/>
              </w:rPr>
            </w:pPr>
            <w:r w:rsidRPr="008F11FB">
              <w:rPr>
                <w:b/>
                <w:sz w:val="16"/>
                <w:szCs w:val="16"/>
              </w:rPr>
              <w:t xml:space="preserve">KTKA2020 </w:t>
            </w:r>
            <w:r w:rsidR="00273CE6">
              <w:rPr>
                <w:sz w:val="16"/>
                <w:szCs w:val="16"/>
              </w:rPr>
              <w:t>luennot</w:t>
            </w: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DE4BE4" w:rsidRDefault="00AE5986" w:rsidP="004B7828">
            <w:pPr>
              <w:pStyle w:val="Oletus"/>
              <w:rPr>
                <w:sz w:val="16"/>
                <w:szCs w:val="16"/>
              </w:rPr>
            </w:pPr>
            <w:r w:rsidRPr="00DE4BE4">
              <w:rPr>
                <w:b/>
                <w:color w:val="000000" w:themeColor="text1"/>
                <w:sz w:val="16"/>
                <w:szCs w:val="16"/>
              </w:rPr>
              <w:t>KTKO105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POMM1005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19"/>
        </w:trPr>
        <w:tc>
          <w:tcPr>
            <w:tcW w:w="267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4B7828" w:rsidRPr="00332914" w:rsidRDefault="004B7828" w:rsidP="00AF7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xx.3.–xx</w:t>
            </w:r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59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63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Default="008F11FB">
            <w:r w:rsidRPr="008F11FB">
              <w:rPr>
                <w:b/>
                <w:sz w:val="16"/>
                <w:szCs w:val="16"/>
              </w:rPr>
              <w:t>OKLA1300</w:t>
            </w:r>
          </w:p>
        </w:tc>
        <w:tc>
          <w:tcPr>
            <w:tcW w:w="11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E4109A" w:rsidP="004B78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POMM1041</w:t>
            </w:r>
          </w:p>
        </w:tc>
        <w:tc>
          <w:tcPr>
            <w:tcW w:w="220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F62F3F" w:rsidRDefault="00E4109A" w:rsidP="004B7828">
            <w:pPr>
              <w:pStyle w:val="Oletus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POMM10+81</w:t>
            </w:r>
          </w:p>
        </w:tc>
        <w:tc>
          <w:tcPr>
            <w:tcW w:w="325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4B7828" w:rsidRDefault="008F11FB">
            <w:r w:rsidRPr="008F11FB">
              <w:rPr>
                <w:b/>
                <w:sz w:val="16"/>
                <w:szCs w:val="16"/>
              </w:rPr>
              <w:t>OKLA1300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4B7828" w:rsidRPr="00F62F3F" w:rsidRDefault="00E4109A" w:rsidP="004B78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POMM1041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4B7828" w:rsidRPr="00F62F3F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4B7828" w:rsidRPr="00615BBC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D071A6" w:rsidRPr="00332914" w:rsidRDefault="00D071A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D071A6" w:rsidRPr="00F62F3F" w:rsidRDefault="00D071A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D071A6" w:rsidRPr="004B7828" w:rsidRDefault="00D071A6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D071A6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POMM1081</w:t>
            </w: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D071A6" w:rsidRPr="00F62F3F" w:rsidRDefault="00D071A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D071A6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POMM1005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D071A6" w:rsidRPr="00615BBC" w:rsidRDefault="00D071A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C76252" w:rsidRDefault="008F11FB" w:rsidP="004B7828">
            <w:pPr>
              <w:pStyle w:val="Oletus"/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color="000000"/>
              </w:rPr>
              <w:t xml:space="preserve">KTKA2020 </w:t>
            </w: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F62F3F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F62F3F" w:rsidRDefault="00E4109A" w:rsidP="004B7828">
            <w:pPr>
              <w:pStyle w:val="Leipteksti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POMM1005</w:t>
            </w: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C605BC">
        <w:trPr>
          <w:trHeight w:val="235"/>
        </w:trPr>
        <w:tc>
          <w:tcPr>
            <w:tcW w:w="267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63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9" w:type="pct"/>
            <w:tcBorders>
              <w:right w:val="dashed" w:sz="4" w:space="0" w:color="auto"/>
            </w:tcBorders>
          </w:tcPr>
          <w:p w:rsidR="00545676" w:rsidRPr="00615BBC" w:rsidRDefault="00545676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righ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left w:val="dashed" w:sz="4" w:space="0" w:color="auto"/>
            </w:tcBorders>
          </w:tcPr>
          <w:p w:rsidR="00545676" w:rsidRPr="00615BBC" w:rsidRDefault="00545676" w:rsidP="004B7828">
            <w:pPr>
              <w:rPr>
                <w:sz w:val="16"/>
                <w:szCs w:val="16"/>
              </w:rPr>
            </w:pPr>
          </w:p>
        </w:tc>
      </w:tr>
    </w:tbl>
    <w:p w:rsidR="00B6103E" w:rsidRPr="00C605BC" w:rsidRDefault="00C605BC" w:rsidP="00C76252">
      <w:pPr>
        <w:rPr>
          <w:color w:val="FF0000"/>
          <w:sz w:val="18"/>
          <w:szCs w:val="18"/>
        </w:rPr>
      </w:pPr>
      <w:bookmarkStart w:id="0" w:name="_GoBack"/>
      <w:r w:rsidRPr="00C605BC">
        <w:rPr>
          <w:rFonts w:ascii="Calibri" w:hAnsi="Calibri" w:cs="Calibri"/>
          <w:color w:val="FF0000"/>
          <w:sz w:val="16"/>
          <w:szCs w:val="16"/>
        </w:rPr>
        <w:t xml:space="preserve">Opetuksen pääsiäistauko on 26.3.- 2.4.2018. Opetus alkaa heti toisen pääsiäispäivän jälkeen. Huom. </w:t>
      </w:r>
      <w:proofErr w:type="spellStart"/>
      <w:r w:rsidRPr="00C605BC">
        <w:rPr>
          <w:rFonts w:ascii="Calibri" w:hAnsi="Calibri" w:cs="Calibri"/>
          <w:color w:val="FF0000"/>
          <w:sz w:val="16"/>
          <w:szCs w:val="16"/>
        </w:rPr>
        <w:t>luokon</w:t>
      </w:r>
      <w:proofErr w:type="spellEnd"/>
      <w:r w:rsidRPr="00C605BC">
        <w:rPr>
          <w:rFonts w:ascii="Calibri" w:hAnsi="Calibri" w:cs="Calibri"/>
          <w:color w:val="FF0000"/>
          <w:sz w:val="16"/>
          <w:szCs w:val="16"/>
        </w:rPr>
        <w:t xml:space="preserve"> intensiiviviikko (osa OKLA1209-kurssia) on viikolla 2, silloin ei voi ottaa/tehdä muita opintoja.</w:t>
      </w:r>
      <w:bookmarkEnd w:id="0"/>
    </w:p>
    <w:sectPr w:rsidR="00B6103E" w:rsidRPr="00C605BC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559A2"/>
    <w:rsid w:val="00273CE6"/>
    <w:rsid w:val="00280035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425D"/>
    <w:rsid w:val="00410F40"/>
    <w:rsid w:val="0042239D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1F1E"/>
    <w:rsid w:val="008E3FC0"/>
    <w:rsid w:val="008F11FB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35F3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E598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605BC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DE4BE4"/>
    <w:rsid w:val="00E022D6"/>
    <w:rsid w:val="00E05F36"/>
    <w:rsid w:val="00E2779C"/>
    <w:rsid w:val="00E4109A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55F04"/>
    <w:rsid w:val="00F62F3F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BCD7C-6B3A-4B1E-B377-43A59B3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11</cp:revision>
  <cp:lastPrinted>2016-06-07T06:47:00Z</cp:lastPrinted>
  <dcterms:created xsi:type="dcterms:W3CDTF">2017-08-16T08:27:00Z</dcterms:created>
  <dcterms:modified xsi:type="dcterms:W3CDTF">2017-08-16T12:08:00Z</dcterms:modified>
</cp:coreProperties>
</file>