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7513"/>
      </w:tblGrid>
      <w:tr w:rsidR="001755D1" w:rsidRPr="00C43970" w:rsidTr="009B1B18">
        <w:trPr>
          <w:trHeight w:val="684"/>
        </w:trPr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Nimi</w:t>
            </w:r>
          </w:p>
        </w:tc>
        <w:tc>
          <w:tcPr>
            <w:tcW w:w="7514" w:type="dxa"/>
            <w:vAlign w:val="center"/>
            <w:hideMark/>
          </w:tcPr>
          <w:p w:rsidR="001755D1" w:rsidRPr="00C43970" w:rsidRDefault="00C43970" w:rsidP="00C43970">
            <w:pPr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C43970">
              <w:rPr>
                <w:rFonts w:cstheme="minorHAnsi"/>
                <w:sz w:val="20"/>
                <w:szCs w:val="20"/>
              </w:rPr>
              <w:t>saaminen ja asiantuntijuus: soveltava ohjattu harjoittelu</w:t>
            </w:r>
            <w:r>
              <w:rPr>
                <w:rFonts w:cstheme="minorHAnsi"/>
                <w:sz w:val="20"/>
                <w:szCs w:val="20"/>
              </w:rPr>
              <w:br/>
              <w:t>(</w:t>
            </w:r>
            <w:proofErr w:type="spellStart"/>
            <w:r w:rsidRPr="00C43970">
              <w:rPr>
                <w:rFonts w:cstheme="minorHAnsi"/>
                <w:sz w:val="20"/>
                <w:szCs w:val="20"/>
              </w:rPr>
              <w:t>competence</w:t>
            </w:r>
            <w:proofErr w:type="spellEnd"/>
            <w:r w:rsidRPr="00C43970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C43970">
              <w:rPr>
                <w:rFonts w:cstheme="minorHAnsi"/>
                <w:sz w:val="20"/>
                <w:szCs w:val="20"/>
              </w:rPr>
              <w:t>expertise</w:t>
            </w:r>
            <w:proofErr w:type="spellEnd"/>
            <w:r w:rsidRPr="00C43970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C43970">
              <w:rPr>
                <w:rFonts w:cstheme="minorHAnsi"/>
                <w:sz w:val="20"/>
                <w:szCs w:val="20"/>
              </w:rPr>
              <w:t>supervised</w:t>
            </w:r>
            <w:proofErr w:type="spellEnd"/>
            <w:r w:rsidRPr="00C439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43970">
              <w:rPr>
                <w:rFonts w:cstheme="minorHAnsi"/>
                <w:sz w:val="20"/>
                <w:szCs w:val="20"/>
              </w:rPr>
              <w:t>applied</w:t>
            </w:r>
            <w:proofErr w:type="spellEnd"/>
            <w:r w:rsidRPr="00C439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43970">
              <w:rPr>
                <w:rFonts w:cstheme="minorHAnsi"/>
                <w:sz w:val="20"/>
                <w:szCs w:val="20"/>
              </w:rPr>
              <w:t>teaching</w:t>
            </w:r>
            <w:proofErr w:type="spellEnd"/>
            <w:r w:rsidRPr="00C439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43970">
              <w:rPr>
                <w:rFonts w:cstheme="minorHAnsi"/>
                <w:sz w:val="20"/>
                <w:szCs w:val="20"/>
              </w:rPr>
              <w:t>practice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Koodi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D47539" w:rsidP="001755D1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OPEA</w:t>
            </w:r>
            <w:r w:rsidR="004C3C96">
              <w:rPr>
                <w:rFonts w:cstheme="minorHAnsi"/>
                <w:sz w:val="20"/>
                <w:szCs w:val="20"/>
              </w:rPr>
              <w:t>5</w:t>
            </w:r>
            <w:r w:rsidR="00C43970">
              <w:rPr>
                <w:rFonts w:cstheme="minorHAnsi"/>
                <w:sz w:val="20"/>
                <w:szCs w:val="20"/>
              </w:rPr>
              <w:t>3</w:t>
            </w:r>
            <w:r w:rsidR="006D30BA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Arviointiasteikko 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C43970" w:rsidP="00C43970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hyväksytty - hylätty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Laajuus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C43970" w:rsidP="001755D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1755D1" w:rsidRPr="009B1B18">
              <w:rPr>
                <w:rFonts w:cstheme="minorHAnsi"/>
                <w:sz w:val="20"/>
                <w:szCs w:val="20"/>
              </w:rPr>
              <w:t xml:space="preserve"> op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Vastuuorganisaatiot 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4C3C96" w:rsidP="00C43970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4C3C96">
              <w:rPr>
                <w:rFonts w:cstheme="minorHAnsi"/>
                <w:sz w:val="20"/>
                <w:szCs w:val="20"/>
              </w:rPr>
              <w:t>Vastuuyksikkö Opettajankoulutuslaitos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Vastuuhenkilöt </w:t>
            </w:r>
          </w:p>
        </w:tc>
        <w:tc>
          <w:tcPr>
            <w:tcW w:w="7514" w:type="dxa"/>
            <w:vAlign w:val="center"/>
            <w:hideMark/>
          </w:tcPr>
          <w:p w:rsidR="001755D1" w:rsidRPr="004C3C96" w:rsidRDefault="00C43970" w:rsidP="004C3C96">
            <w:pPr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Sinikka Kaartinen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Vastaavuudet</w:t>
            </w:r>
          </w:p>
        </w:tc>
        <w:tc>
          <w:tcPr>
            <w:tcW w:w="7514" w:type="dxa"/>
            <w:vAlign w:val="center"/>
            <w:hideMark/>
          </w:tcPr>
          <w:p w:rsidR="001755D1" w:rsidRPr="006D30BA" w:rsidRDefault="006D30BA" w:rsidP="00C43970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6D30BA">
              <w:rPr>
                <w:rFonts w:cstheme="minorHAnsi"/>
                <w:sz w:val="20"/>
                <w:szCs w:val="20"/>
              </w:rPr>
              <w:t>korvauksesta sovittava tapauskohtaisesti erikseen kurssin vastuuopettajan kanssa</w:t>
            </w:r>
            <w:r w:rsidR="00C43970">
              <w:rPr>
                <w:rFonts w:cstheme="minorHAnsi"/>
                <w:sz w:val="20"/>
                <w:szCs w:val="20"/>
              </w:rPr>
              <w:t>,</w:t>
            </w:r>
            <w:r w:rsidR="00C43970">
              <w:t xml:space="preserve"> </w:t>
            </w:r>
            <w:r w:rsidR="00C43970" w:rsidRPr="00C43970">
              <w:rPr>
                <w:rFonts w:cstheme="minorHAnsi"/>
                <w:sz w:val="20"/>
                <w:szCs w:val="20"/>
              </w:rPr>
              <w:t>vähintään yhden lukukauden mittainen yhtäjaksoinen opetustyö korvaa harjoitteluosuuden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Esitiedot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1755D1" w:rsidP="00C43970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9B1B18">
              <w:rPr>
                <w:rFonts w:cstheme="minorHAnsi"/>
                <w:sz w:val="20"/>
                <w:szCs w:val="20"/>
              </w:rPr>
              <w:t>Kasvatustieteen perusopinnot</w:t>
            </w:r>
            <w:r w:rsidR="00456BBB">
              <w:rPr>
                <w:rFonts w:cstheme="minorHAnsi"/>
                <w:sz w:val="20"/>
                <w:szCs w:val="20"/>
              </w:rPr>
              <w:t>, Integrointi opintojaksoihin</w:t>
            </w:r>
            <w:r w:rsidR="00C43970">
              <w:rPr>
                <w:rFonts w:cstheme="minorHAnsi"/>
                <w:sz w:val="20"/>
                <w:szCs w:val="20"/>
              </w:rPr>
              <w:t xml:space="preserve"> OPEA5</w:t>
            </w:r>
            <w:r w:rsidR="004C3C96">
              <w:rPr>
                <w:rFonts w:cstheme="minorHAnsi"/>
                <w:sz w:val="20"/>
                <w:szCs w:val="20"/>
              </w:rPr>
              <w:t>1</w:t>
            </w:r>
            <w:r w:rsidR="00C43970">
              <w:rPr>
                <w:rFonts w:cstheme="minorHAnsi"/>
                <w:sz w:val="20"/>
                <w:szCs w:val="20"/>
              </w:rPr>
              <w:t xml:space="preserve">5 ja </w:t>
            </w:r>
            <w:r w:rsidR="00456BBB">
              <w:rPr>
                <w:rFonts w:cstheme="minorHAnsi"/>
                <w:sz w:val="20"/>
                <w:szCs w:val="20"/>
              </w:rPr>
              <w:t xml:space="preserve"> OPEA</w:t>
            </w:r>
            <w:r w:rsidR="00C43970">
              <w:rPr>
                <w:rFonts w:cstheme="minorHAnsi"/>
                <w:sz w:val="20"/>
                <w:szCs w:val="20"/>
              </w:rPr>
              <w:t>5</w:t>
            </w:r>
            <w:r w:rsidR="00456BBB">
              <w:rPr>
                <w:rFonts w:cstheme="minorHAnsi"/>
                <w:sz w:val="20"/>
                <w:szCs w:val="20"/>
              </w:rPr>
              <w:t>25</w:t>
            </w:r>
            <w:r w:rsidR="00C4397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Osaamistavoitteet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sz w:val="20"/>
                <w:szCs w:val="20"/>
              </w:rPr>
            </w:pPr>
            <w:r w:rsidRPr="009B1B18">
              <w:rPr>
                <w:rFonts w:cstheme="minorHAnsi"/>
                <w:sz w:val="20"/>
                <w:szCs w:val="20"/>
              </w:rPr>
              <w:t>Opintojakson käytyään opiskelija</w:t>
            </w:r>
          </w:p>
          <w:p w:rsidR="00C43970" w:rsidRPr="00C43970" w:rsidRDefault="00C43970" w:rsidP="00C43970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43970">
              <w:rPr>
                <w:rFonts w:cstheme="minorHAnsi"/>
                <w:sz w:val="20"/>
                <w:szCs w:val="20"/>
              </w:rPr>
              <w:t>Ymmärtää opetus- ja ohjaustyön laaja-alaisuuden</w:t>
            </w:r>
          </w:p>
          <w:p w:rsidR="00C43970" w:rsidRPr="00C43970" w:rsidRDefault="00C43970" w:rsidP="00C43970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43970">
              <w:rPr>
                <w:rFonts w:cstheme="minorHAnsi"/>
                <w:sz w:val="20"/>
                <w:szCs w:val="20"/>
              </w:rPr>
              <w:t xml:space="preserve">Osaa soveltaa vuorovaikutustaitojaan moniammatillisessa yhteistyössä </w:t>
            </w:r>
          </w:p>
          <w:p w:rsidR="00C43970" w:rsidRPr="00C43970" w:rsidRDefault="00C43970" w:rsidP="00C43970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43970">
              <w:rPr>
                <w:rFonts w:cstheme="minorHAnsi"/>
                <w:sz w:val="20"/>
                <w:szCs w:val="20"/>
              </w:rPr>
              <w:t>Ottaa ammattieettisen vastuun omasta toiminnastaan</w:t>
            </w:r>
          </w:p>
          <w:p w:rsidR="00C43970" w:rsidRPr="00C43970" w:rsidRDefault="00C43970" w:rsidP="00C43970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43970">
              <w:rPr>
                <w:rFonts w:cstheme="minorHAnsi"/>
                <w:sz w:val="20"/>
                <w:szCs w:val="20"/>
              </w:rPr>
              <w:t>Tunnistaa oman ammatillisen kasvun voimavaroja ja tarpeita sekä suuntautuu kohti elinikäistä oppimista</w:t>
            </w:r>
          </w:p>
          <w:p w:rsidR="001755D1" w:rsidRPr="009B1B18" w:rsidRDefault="00C43970" w:rsidP="00C43970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C43970">
              <w:rPr>
                <w:rFonts w:cstheme="minorHAnsi"/>
                <w:sz w:val="20"/>
                <w:szCs w:val="20"/>
              </w:rPr>
              <w:t>Osaa tarkastella työtään yhteiskunnallisena toimijana ja ymmärtää työnsä yhteiskunnallisen merkityksen</w:t>
            </w:r>
          </w:p>
        </w:tc>
      </w:tr>
      <w:tr w:rsidR="001755D1" w:rsidRPr="009B1B18" w:rsidTr="00C43970">
        <w:trPr>
          <w:trHeight w:val="1588"/>
        </w:trPr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Asiasisältö</w:t>
            </w:r>
          </w:p>
        </w:tc>
        <w:tc>
          <w:tcPr>
            <w:tcW w:w="7514" w:type="dxa"/>
            <w:vAlign w:val="center"/>
            <w:hideMark/>
          </w:tcPr>
          <w:p w:rsidR="00C43970" w:rsidRPr="00C43970" w:rsidRDefault="00C43970" w:rsidP="00C43970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C43970">
              <w:rPr>
                <w:rFonts w:cstheme="minorHAnsi"/>
                <w:sz w:val="20"/>
                <w:szCs w:val="20"/>
              </w:rPr>
              <w:t>opiskelijan asettamien tavoitteiden mukaan</w:t>
            </w:r>
          </w:p>
          <w:p w:rsidR="001755D1" w:rsidRPr="00456BBB" w:rsidRDefault="00C43970" w:rsidP="00C43970">
            <w:pPr>
              <w:ind w:left="360"/>
              <w:rPr>
                <w:rFonts w:cstheme="minorHAnsi"/>
                <w:sz w:val="20"/>
                <w:szCs w:val="20"/>
              </w:rPr>
            </w:pPr>
            <w:r w:rsidRPr="00C43970">
              <w:rPr>
                <w:rFonts w:cstheme="minorHAnsi"/>
                <w:sz w:val="20"/>
                <w:szCs w:val="20"/>
              </w:rPr>
              <w:t>opettajan ydinosaamisalueet: ensisijaisesti pedagoginen osaaminen, vuorovaikutusosaaminen ja moninaisuuteen liittyvä osaaminen ja yhteisöllinen ja yhteiskunnallinen osaaminen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Oppimateriaalit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4C3C96" w:rsidP="004C3C96">
            <w:pPr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aineryhmäkohtaista </w:t>
            </w:r>
            <w:r w:rsidR="001755D1" w:rsidRPr="009B1B18">
              <w:rPr>
                <w:rFonts w:cstheme="minorHAnsi"/>
                <w:sz w:val="20"/>
                <w:szCs w:val="20"/>
              </w:rPr>
              <w:t>oppimateriaali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1755D1" w:rsidRPr="009B1B18" w:rsidTr="009B1B18">
        <w:tc>
          <w:tcPr>
            <w:tcW w:w="2546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Kirjallisuus</w:t>
            </w:r>
          </w:p>
        </w:tc>
        <w:tc>
          <w:tcPr>
            <w:tcW w:w="7514" w:type="dxa"/>
            <w:vAlign w:val="center"/>
            <w:hideMark/>
          </w:tcPr>
          <w:p w:rsidR="001755D1" w:rsidRPr="009B1B18" w:rsidRDefault="004C3C96" w:rsidP="004C3C96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aineryhmäkohtaista oppimateriaalista</w:t>
            </w:r>
          </w:p>
        </w:tc>
      </w:tr>
      <w:tr w:rsidR="001755D1" w:rsidRPr="009B1B18" w:rsidTr="009B1B18">
        <w:tc>
          <w:tcPr>
            <w:tcW w:w="2547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 xml:space="preserve">Mahdolliset suorituskielet </w:t>
            </w:r>
          </w:p>
        </w:tc>
        <w:tc>
          <w:tcPr>
            <w:tcW w:w="7513" w:type="dxa"/>
            <w:vAlign w:val="center"/>
            <w:hideMark/>
          </w:tcPr>
          <w:p w:rsidR="001755D1" w:rsidRPr="009B1B18" w:rsidRDefault="001755D1" w:rsidP="001755D1">
            <w:pPr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</w:rPr>
            </w:pPr>
            <w:r w:rsidRPr="009B1B18">
              <w:rPr>
                <w:rFonts w:cstheme="minorHAnsi"/>
                <w:sz w:val="20"/>
                <w:szCs w:val="20"/>
              </w:rPr>
              <w:t>suomi </w:t>
            </w:r>
          </w:p>
        </w:tc>
      </w:tr>
      <w:tr w:rsidR="001755D1" w:rsidRPr="009B1B18" w:rsidTr="009B1B18">
        <w:tc>
          <w:tcPr>
            <w:tcW w:w="2547" w:type="dxa"/>
            <w:vAlign w:val="center"/>
            <w:hideMark/>
          </w:tcPr>
          <w:p w:rsidR="001755D1" w:rsidRPr="009B1B18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  <w:r w:rsidRPr="009B1B18">
              <w:rPr>
                <w:rFonts w:cstheme="minorHAnsi"/>
                <w:b/>
                <w:sz w:val="20"/>
                <w:szCs w:val="20"/>
              </w:rPr>
              <w:t>Opintojakson taso</w:t>
            </w:r>
          </w:p>
        </w:tc>
        <w:tc>
          <w:tcPr>
            <w:tcW w:w="7513" w:type="dxa"/>
            <w:vAlign w:val="center"/>
            <w:hideMark/>
          </w:tcPr>
          <w:p w:rsidR="001755D1" w:rsidRPr="009B1B18" w:rsidRDefault="006D30BA" w:rsidP="001755D1">
            <w:pPr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1755D1" w:rsidRPr="009B1B18">
              <w:rPr>
                <w:rFonts w:cstheme="minorHAnsi"/>
                <w:sz w:val="20"/>
                <w:szCs w:val="20"/>
              </w:rPr>
              <w:t>ineopinnot</w:t>
            </w:r>
          </w:p>
        </w:tc>
      </w:tr>
    </w:tbl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1755D1" w:rsidRPr="009B1B18" w:rsidTr="009B1B18">
        <w:tc>
          <w:tcPr>
            <w:tcW w:w="2552" w:type="dxa"/>
          </w:tcPr>
          <w:p w:rsidR="001755D1" w:rsidRPr="009B1B18" w:rsidRDefault="009B1B18" w:rsidP="001755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1755D1" w:rsidRPr="009B1B18">
              <w:rPr>
                <w:rFonts w:cstheme="minorHAnsi"/>
                <w:b/>
                <w:sz w:val="20"/>
                <w:szCs w:val="20"/>
              </w:rPr>
              <w:t>uoritustavat</w:t>
            </w:r>
          </w:p>
        </w:tc>
        <w:tc>
          <w:tcPr>
            <w:tcW w:w="7513" w:type="dxa"/>
          </w:tcPr>
          <w:p w:rsidR="004C3C96" w:rsidRDefault="00456BBB" w:rsidP="00456B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•      </w:t>
            </w:r>
            <w:r w:rsidR="00C43970" w:rsidRPr="00C43970">
              <w:rPr>
                <w:rFonts w:cstheme="minorHAnsi"/>
                <w:sz w:val="20"/>
                <w:szCs w:val="20"/>
              </w:rPr>
              <w:t xml:space="preserve">Oppimistehtävät ja omaa opetusta </w:t>
            </w:r>
            <w:bookmarkStart w:id="0" w:name="_GoBack"/>
            <w:bookmarkEnd w:id="0"/>
          </w:p>
          <w:p w:rsidR="00C43970" w:rsidRPr="009B1B18" w:rsidRDefault="00C43970" w:rsidP="00456BB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55D1" w:rsidRPr="009B1B18" w:rsidTr="009B1B18">
        <w:tc>
          <w:tcPr>
            <w:tcW w:w="2552" w:type="dxa"/>
          </w:tcPr>
          <w:p w:rsidR="001755D1" w:rsidRPr="009B1B18" w:rsidRDefault="00456BBB" w:rsidP="001755D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Arviointikohteet</w:t>
            </w:r>
          </w:p>
        </w:tc>
        <w:tc>
          <w:tcPr>
            <w:tcW w:w="7513" w:type="dxa"/>
          </w:tcPr>
          <w:p w:rsidR="001755D1" w:rsidRDefault="001755D1" w:rsidP="001755D1">
            <w:pPr>
              <w:rPr>
                <w:rFonts w:cstheme="minorHAnsi"/>
                <w:b/>
                <w:sz w:val="20"/>
                <w:szCs w:val="20"/>
              </w:rPr>
            </w:pPr>
          </w:p>
          <w:p w:rsidR="004F68EE" w:rsidRPr="009B1B18" w:rsidRDefault="004F68EE" w:rsidP="001755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58045A" w:rsidRPr="009B1B18" w:rsidRDefault="0058045A" w:rsidP="00D47539">
      <w:pPr>
        <w:rPr>
          <w:rFonts w:cstheme="minorHAnsi"/>
          <w:sz w:val="20"/>
          <w:szCs w:val="20"/>
        </w:rPr>
      </w:pPr>
    </w:p>
    <w:sectPr w:rsidR="0058045A" w:rsidRPr="009B1B18" w:rsidSect="00E535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68D6">
      <w:pPr>
        <w:spacing w:after="0" w:line="240" w:lineRule="auto"/>
      </w:pPr>
      <w:r>
        <w:separator/>
      </w:r>
    </w:p>
  </w:endnote>
  <w:endnote w:type="continuationSeparator" w:id="0">
    <w:p w:rsidR="00000000" w:rsidRDefault="00F4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68D6">
      <w:pPr>
        <w:spacing w:after="0" w:line="240" w:lineRule="auto"/>
      </w:pPr>
      <w:r>
        <w:separator/>
      </w:r>
    </w:p>
  </w:footnote>
  <w:footnote w:type="continuationSeparator" w:id="0">
    <w:p w:rsidR="00000000" w:rsidRDefault="00F4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4F68E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3F6A" w:rsidRDefault="00F4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3069B"/>
    <w:multiLevelType w:val="hybridMultilevel"/>
    <w:tmpl w:val="3A986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A3668"/>
    <w:multiLevelType w:val="hybridMultilevel"/>
    <w:tmpl w:val="E6E686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20"/>
  </w:num>
  <w:num w:numId="5">
    <w:abstractNumId w:val="0"/>
  </w:num>
  <w:num w:numId="6">
    <w:abstractNumId w:val="10"/>
  </w:num>
  <w:num w:numId="7">
    <w:abstractNumId w:val="26"/>
  </w:num>
  <w:num w:numId="8">
    <w:abstractNumId w:val="5"/>
  </w:num>
  <w:num w:numId="9">
    <w:abstractNumId w:val="7"/>
  </w:num>
  <w:num w:numId="10">
    <w:abstractNumId w:val="4"/>
  </w:num>
  <w:num w:numId="11">
    <w:abstractNumId w:val="15"/>
  </w:num>
  <w:num w:numId="12">
    <w:abstractNumId w:val="22"/>
  </w:num>
  <w:num w:numId="13">
    <w:abstractNumId w:val="12"/>
  </w:num>
  <w:num w:numId="14">
    <w:abstractNumId w:val="25"/>
  </w:num>
  <w:num w:numId="15">
    <w:abstractNumId w:val="9"/>
  </w:num>
  <w:num w:numId="16">
    <w:abstractNumId w:val="2"/>
  </w:num>
  <w:num w:numId="17">
    <w:abstractNumId w:val="24"/>
  </w:num>
  <w:num w:numId="18">
    <w:abstractNumId w:val="13"/>
  </w:num>
  <w:num w:numId="19">
    <w:abstractNumId w:val="18"/>
  </w:num>
  <w:num w:numId="20">
    <w:abstractNumId w:val="6"/>
  </w:num>
  <w:num w:numId="21">
    <w:abstractNumId w:val="23"/>
  </w:num>
  <w:num w:numId="22">
    <w:abstractNumId w:val="21"/>
  </w:num>
  <w:num w:numId="23">
    <w:abstractNumId w:val="1"/>
  </w:num>
  <w:num w:numId="24">
    <w:abstractNumId w:val="16"/>
  </w:num>
  <w:num w:numId="25">
    <w:abstractNumId w:val="19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D1"/>
    <w:rsid w:val="00005B6B"/>
    <w:rsid w:val="00030030"/>
    <w:rsid w:val="000605A9"/>
    <w:rsid w:val="00064A29"/>
    <w:rsid w:val="000B28D8"/>
    <w:rsid w:val="000B6D87"/>
    <w:rsid w:val="000E5A8D"/>
    <w:rsid w:val="00111B38"/>
    <w:rsid w:val="00125485"/>
    <w:rsid w:val="00131E9B"/>
    <w:rsid w:val="001343B9"/>
    <w:rsid w:val="00143298"/>
    <w:rsid w:val="00144E18"/>
    <w:rsid w:val="00146C51"/>
    <w:rsid w:val="001755D1"/>
    <w:rsid w:val="00175732"/>
    <w:rsid w:val="00197874"/>
    <w:rsid w:val="00197CC4"/>
    <w:rsid w:val="001A240E"/>
    <w:rsid w:val="001B1CCB"/>
    <w:rsid w:val="001B68F4"/>
    <w:rsid w:val="001F7E15"/>
    <w:rsid w:val="00230E50"/>
    <w:rsid w:val="002330BA"/>
    <w:rsid w:val="00256452"/>
    <w:rsid w:val="00273CDB"/>
    <w:rsid w:val="0027640D"/>
    <w:rsid w:val="00293B1A"/>
    <w:rsid w:val="00296880"/>
    <w:rsid w:val="002A521E"/>
    <w:rsid w:val="002C226C"/>
    <w:rsid w:val="002D1F9C"/>
    <w:rsid w:val="002D2C98"/>
    <w:rsid w:val="002D64BC"/>
    <w:rsid w:val="002E3494"/>
    <w:rsid w:val="002E5623"/>
    <w:rsid w:val="00313971"/>
    <w:rsid w:val="00341536"/>
    <w:rsid w:val="0035059B"/>
    <w:rsid w:val="00351241"/>
    <w:rsid w:val="00366A5F"/>
    <w:rsid w:val="003716CA"/>
    <w:rsid w:val="003921E5"/>
    <w:rsid w:val="0039682D"/>
    <w:rsid w:val="003C2553"/>
    <w:rsid w:val="003D3522"/>
    <w:rsid w:val="003E0F85"/>
    <w:rsid w:val="003F566B"/>
    <w:rsid w:val="00412697"/>
    <w:rsid w:val="00435868"/>
    <w:rsid w:val="00445F45"/>
    <w:rsid w:val="00456BBB"/>
    <w:rsid w:val="00466A67"/>
    <w:rsid w:val="00470D59"/>
    <w:rsid w:val="00481336"/>
    <w:rsid w:val="0049233C"/>
    <w:rsid w:val="00497E48"/>
    <w:rsid w:val="004A287E"/>
    <w:rsid w:val="004A6EED"/>
    <w:rsid w:val="004C3C96"/>
    <w:rsid w:val="004C7661"/>
    <w:rsid w:val="004D3402"/>
    <w:rsid w:val="004F32ED"/>
    <w:rsid w:val="004F68EE"/>
    <w:rsid w:val="00522242"/>
    <w:rsid w:val="005304ED"/>
    <w:rsid w:val="0054286C"/>
    <w:rsid w:val="00565A03"/>
    <w:rsid w:val="00571A57"/>
    <w:rsid w:val="00573901"/>
    <w:rsid w:val="0057581B"/>
    <w:rsid w:val="005763FD"/>
    <w:rsid w:val="0058045A"/>
    <w:rsid w:val="005A0B55"/>
    <w:rsid w:val="005A1489"/>
    <w:rsid w:val="005B3011"/>
    <w:rsid w:val="00605547"/>
    <w:rsid w:val="00612237"/>
    <w:rsid w:val="00627B7F"/>
    <w:rsid w:val="0063254A"/>
    <w:rsid w:val="00632E27"/>
    <w:rsid w:val="00633E51"/>
    <w:rsid w:val="0064764A"/>
    <w:rsid w:val="00653A29"/>
    <w:rsid w:val="0066414B"/>
    <w:rsid w:val="00675493"/>
    <w:rsid w:val="00686DD9"/>
    <w:rsid w:val="006D30BA"/>
    <w:rsid w:val="007145D8"/>
    <w:rsid w:val="007262DF"/>
    <w:rsid w:val="007307A8"/>
    <w:rsid w:val="007371C3"/>
    <w:rsid w:val="00743405"/>
    <w:rsid w:val="007472C9"/>
    <w:rsid w:val="00764390"/>
    <w:rsid w:val="00781B5A"/>
    <w:rsid w:val="00782D5D"/>
    <w:rsid w:val="00797B9B"/>
    <w:rsid w:val="007C7B87"/>
    <w:rsid w:val="007D3729"/>
    <w:rsid w:val="007D5255"/>
    <w:rsid w:val="007D687A"/>
    <w:rsid w:val="00827CDA"/>
    <w:rsid w:val="00834AA3"/>
    <w:rsid w:val="0084548C"/>
    <w:rsid w:val="008562F9"/>
    <w:rsid w:val="00866151"/>
    <w:rsid w:val="00876799"/>
    <w:rsid w:val="00887CA6"/>
    <w:rsid w:val="008A1129"/>
    <w:rsid w:val="008A4617"/>
    <w:rsid w:val="008A6478"/>
    <w:rsid w:val="008E0651"/>
    <w:rsid w:val="008F3BFE"/>
    <w:rsid w:val="009139B9"/>
    <w:rsid w:val="00952A79"/>
    <w:rsid w:val="009573D1"/>
    <w:rsid w:val="0097698D"/>
    <w:rsid w:val="009A3BD1"/>
    <w:rsid w:val="009B1B18"/>
    <w:rsid w:val="009B20F0"/>
    <w:rsid w:val="009C12CA"/>
    <w:rsid w:val="009C17AB"/>
    <w:rsid w:val="009F5E12"/>
    <w:rsid w:val="00A3076B"/>
    <w:rsid w:val="00A57CF2"/>
    <w:rsid w:val="00A7567C"/>
    <w:rsid w:val="00A7778C"/>
    <w:rsid w:val="00A84996"/>
    <w:rsid w:val="00A84AEC"/>
    <w:rsid w:val="00A87621"/>
    <w:rsid w:val="00AA058C"/>
    <w:rsid w:val="00AB491C"/>
    <w:rsid w:val="00AC0F99"/>
    <w:rsid w:val="00AC5891"/>
    <w:rsid w:val="00AD56EE"/>
    <w:rsid w:val="00AD602E"/>
    <w:rsid w:val="00AE0D70"/>
    <w:rsid w:val="00AE66A4"/>
    <w:rsid w:val="00AE73FE"/>
    <w:rsid w:val="00AF66BF"/>
    <w:rsid w:val="00B00C59"/>
    <w:rsid w:val="00B17169"/>
    <w:rsid w:val="00B7138A"/>
    <w:rsid w:val="00B713F5"/>
    <w:rsid w:val="00B73EA4"/>
    <w:rsid w:val="00B81D6D"/>
    <w:rsid w:val="00BB14B4"/>
    <w:rsid w:val="00BB6AD5"/>
    <w:rsid w:val="00BC1C8C"/>
    <w:rsid w:val="00BC37AA"/>
    <w:rsid w:val="00BC7496"/>
    <w:rsid w:val="00BE05C1"/>
    <w:rsid w:val="00BE7D8E"/>
    <w:rsid w:val="00BF3246"/>
    <w:rsid w:val="00C36B6B"/>
    <w:rsid w:val="00C42112"/>
    <w:rsid w:val="00C43970"/>
    <w:rsid w:val="00C43D6C"/>
    <w:rsid w:val="00C4408D"/>
    <w:rsid w:val="00C751AD"/>
    <w:rsid w:val="00C83C6F"/>
    <w:rsid w:val="00C86C2E"/>
    <w:rsid w:val="00C95201"/>
    <w:rsid w:val="00CA106A"/>
    <w:rsid w:val="00CA2984"/>
    <w:rsid w:val="00CA6B35"/>
    <w:rsid w:val="00CC0213"/>
    <w:rsid w:val="00CE23EF"/>
    <w:rsid w:val="00CF1A22"/>
    <w:rsid w:val="00D027FE"/>
    <w:rsid w:val="00D22DF8"/>
    <w:rsid w:val="00D45CF9"/>
    <w:rsid w:val="00D47539"/>
    <w:rsid w:val="00D70875"/>
    <w:rsid w:val="00D72691"/>
    <w:rsid w:val="00D97F95"/>
    <w:rsid w:val="00DA41AB"/>
    <w:rsid w:val="00DA69B3"/>
    <w:rsid w:val="00DF42BB"/>
    <w:rsid w:val="00DF4CDC"/>
    <w:rsid w:val="00E17B32"/>
    <w:rsid w:val="00E45E4C"/>
    <w:rsid w:val="00E665FE"/>
    <w:rsid w:val="00E7572B"/>
    <w:rsid w:val="00E76A89"/>
    <w:rsid w:val="00E94F38"/>
    <w:rsid w:val="00EA12A8"/>
    <w:rsid w:val="00EB4F91"/>
    <w:rsid w:val="00ED1476"/>
    <w:rsid w:val="00EF4DA5"/>
    <w:rsid w:val="00F0215F"/>
    <w:rsid w:val="00F04D3C"/>
    <w:rsid w:val="00F17ABF"/>
    <w:rsid w:val="00F42253"/>
    <w:rsid w:val="00F468D6"/>
    <w:rsid w:val="00F63483"/>
    <w:rsid w:val="00F64693"/>
    <w:rsid w:val="00F81535"/>
    <w:rsid w:val="00F84316"/>
    <w:rsid w:val="00F974E5"/>
    <w:rsid w:val="00FC6A9E"/>
    <w:rsid w:val="00FD2669"/>
    <w:rsid w:val="00FD72CD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5112"/>
  <w15:chartTrackingRefBased/>
  <w15:docId w15:val="{9061A567-8EDF-4295-847D-F3FA9436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D1"/>
  </w:style>
  <w:style w:type="character" w:styleId="Hyperlink">
    <w:name w:val="Hyperlink"/>
    <w:basedOn w:val="DefaultParagraphFont"/>
    <w:uiPriority w:val="99"/>
    <w:unhideWhenUsed/>
    <w:rsid w:val="001755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1318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Lauritsalo, Kirsti</dc:creator>
  <cp:keywords/>
  <dc:description/>
  <cp:lastModifiedBy>Lauritsalo, Kirsti</cp:lastModifiedBy>
  <cp:revision>2</cp:revision>
  <cp:lastPrinted>2020-01-31T10:05:00Z</cp:lastPrinted>
  <dcterms:created xsi:type="dcterms:W3CDTF">2020-02-04T06:42:00Z</dcterms:created>
  <dcterms:modified xsi:type="dcterms:W3CDTF">2020-02-04T06:42:00Z</dcterms:modified>
</cp:coreProperties>
</file>