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878A0" w14:textId="77777777" w:rsidR="00197F00" w:rsidRDefault="00197F00" w:rsidP="00197F00">
      <w:pPr>
        <w:pStyle w:val="Otsikko1"/>
        <w:numPr>
          <w:ilvl w:val="0"/>
          <w:numId w:val="0"/>
        </w:numPr>
        <w:ind w:left="964" w:hanging="964"/>
      </w:pPr>
      <w:bookmarkStart w:id="0" w:name="_Toc82427090"/>
      <w:bookmarkStart w:id="1" w:name="_Toc82427164"/>
      <w:bookmarkStart w:id="2" w:name="_Toc82427443"/>
      <w:bookmarkStart w:id="3" w:name="_Toc82677631"/>
      <w:r>
        <w:t>Lähdeviittausten käyttö tekstissä</w:t>
      </w:r>
      <w:bookmarkEnd w:id="0"/>
      <w:bookmarkEnd w:id="1"/>
      <w:bookmarkEnd w:id="2"/>
      <w:bookmarkEnd w:id="3"/>
    </w:p>
    <w:p w14:paraId="0BA88AC3" w14:textId="77777777" w:rsidR="00197F00" w:rsidRDefault="00197F00" w:rsidP="00197F00">
      <w:pPr>
        <w:pStyle w:val="1tekstikappale"/>
      </w:pPr>
      <w:r w:rsidRPr="00396E71">
        <w:t xml:space="preserve">Lähdeviittausten huolellinen käyttö on </w:t>
      </w:r>
      <w:r>
        <w:t xml:space="preserve">yksi </w:t>
      </w:r>
      <w:r w:rsidRPr="00396E71">
        <w:t>tieteellisen tekstin</w:t>
      </w:r>
      <w:r>
        <w:t xml:space="preserve"> </w:t>
      </w:r>
      <w:r w:rsidRPr="00396E71">
        <w:t>tunnuspiirteitä</w:t>
      </w:r>
      <w:r>
        <w:t xml:space="preserve">, ja tiedeyhteisössä on erilaisia viittauskäytänteitä. Jyväskylän yliopistossa kasvatustieteissä </w:t>
      </w:r>
      <w:r w:rsidRPr="00E42D20">
        <w:t xml:space="preserve">suositellaan käytettävän American </w:t>
      </w:r>
      <w:proofErr w:type="spellStart"/>
      <w:r w:rsidRPr="00E42D20">
        <w:t>Psychological</w:t>
      </w:r>
      <w:proofErr w:type="spellEnd"/>
      <w:r w:rsidRPr="00E42D20">
        <w:t xml:space="preserve"> Association -järjestön julkaisemia APA7:n mukaisia viittauskäytänteitä (</w:t>
      </w:r>
      <w:hyperlink r:id="rId5">
        <w:r w:rsidRPr="00E42D20">
          <w:rPr>
            <w:rStyle w:val="Hyperlinkki"/>
          </w:rPr>
          <w:t>http://www.apastyle.org/</w:t>
        </w:r>
      </w:hyperlink>
      <w:r w:rsidRPr="00E42D20">
        <w:rPr>
          <w:rFonts w:eastAsiaTheme="minorEastAsia"/>
        </w:rPr>
        <w:t xml:space="preserve">). </w:t>
      </w:r>
      <w:r w:rsidRPr="00E42D20">
        <w:t xml:space="preserve">Tässä ohjeessa esitellään suomenkieliset APA7:n mukaiset viittausohjeet, ja niiden pohjana on käytetty </w:t>
      </w:r>
      <w:r>
        <w:t>NMI-Bulletinin (</w:t>
      </w:r>
      <w:hyperlink r:id="rId6" w:history="1">
        <w:r w:rsidRPr="0006152B">
          <w:rPr>
            <w:rStyle w:val="Hyperlinkki"/>
            <w:rFonts w:eastAsiaTheme="minorEastAsia"/>
          </w:rPr>
          <w:t>https://bulletin.nmi.fi/ohjeita-kirjoittajille/</w:t>
        </w:r>
      </w:hyperlink>
      <w:r>
        <w:rPr>
          <w:rFonts w:eastAsiaTheme="minorEastAsia"/>
        </w:rPr>
        <w:t>)</w:t>
      </w:r>
      <w:r>
        <w:t>, Psykologia-lehden (</w:t>
      </w:r>
      <w:hyperlink r:id="rId7" w:history="1">
        <w:r w:rsidRPr="00422BE1">
          <w:rPr>
            <w:rStyle w:val="Hyperlinkki"/>
          </w:rPr>
          <w:t>http://www.psykologia.fi/kirjoittajille/yleiset-ohjeet-kirjoittajille</w:t>
        </w:r>
      </w:hyperlink>
      <w:r>
        <w:t>) ja Kasvatus-lehden ohjeita ja esimerkkejä.</w:t>
      </w:r>
    </w:p>
    <w:p w14:paraId="5BE01F3F" w14:textId="77777777" w:rsidR="00197F00" w:rsidRDefault="00197F00" w:rsidP="00197F00">
      <w:pPr>
        <w:pStyle w:val="Leipteksti1"/>
      </w:pPr>
      <w:r w:rsidRPr="6DE5EFD0">
        <w:t>Hyvässä viittauskäytännössä ilmaistaan selkeästi ja yksilöidysti, mistä lähteestä tai lähteistä</w:t>
      </w:r>
      <w:r>
        <w:t xml:space="preserve"> referoitu </w:t>
      </w:r>
      <w:r w:rsidRPr="6DE5EFD0">
        <w:t xml:space="preserve">tieto, havainto tai tulkinta on peräisin. </w:t>
      </w:r>
      <w:r>
        <w:t>S</w:t>
      </w:r>
      <w:r w:rsidRPr="001E69A7">
        <w:t>uositeltava käytäntö on se, että lähdeviite ilmaistaan ensimmäisessä virkkeessä, jossa lähteestä hankittua tietoa referoidaan (Hirsjärvi, Remes &amp; Sajavaara</w:t>
      </w:r>
      <w:r>
        <w:t>,</w:t>
      </w:r>
      <w:r w:rsidRPr="001E69A7">
        <w:t xml:space="preserve"> 2007).</w:t>
      </w:r>
      <w:r w:rsidRPr="6DE5EFD0">
        <w:t xml:space="preserve"> </w:t>
      </w:r>
      <w:r>
        <w:t xml:space="preserve">Usein tekstissä tuodaankin lähteestä tai lähteistä esiin vain kaikkein keskeisimmät ajatukset, käsitteet tai tulokset yhdessä virkkeessä. </w:t>
      </w:r>
      <w:r w:rsidRPr="00562498">
        <w:t xml:space="preserve">Mahdolliset seuraavat viittaukset samaan lähteeseen samassa tekstikappaleessa ilmaistaan siten, että lukija voi päätellä esimerkiksi lauseiden sidosteisuuden avulla saman lähteen olevan edelleen käytössä. Kappaleen lopussa ei </w:t>
      </w:r>
      <w:r>
        <w:t>tule</w:t>
      </w:r>
      <w:r w:rsidRPr="00562498">
        <w:t xml:space="preserve"> käyttää virkkeistä irrallista, itsenäistä lähdeviitettä, jolla on tarkoitus viitata koko kappaleeseen.</w:t>
      </w:r>
    </w:p>
    <w:p w14:paraId="401BADDF" w14:textId="77777777" w:rsidR="00197F00" w:rsidRDefault="00197F00" w:rsidP="00197F00">
      <w:pPr>
        <w:pStyle w:val="Leipteksti1"/>
      </w:pPr>
      <w:r w:rsidRPr="00197F00">
        <w:t>Lähdeviite sisältää kirjoittajan sukunimen, teoksen ilmestymisvuoden ja tarvittaessa sivunumeron. Esseissä ja oppimistehtävissä s</w:t>
      </w:r>
      <w:r>
        <w:t>ivunumerot merkitään, jos viittaus on suora lainaus, taulukko, kuvio tms. tieto, joka on paikannettavissa viitattavan teoksen yhdelle tai kahdelle sivulle.  Tällöin lähteestä referoidaan yleensä melko yksityiskohtaista tietoa, kuten esimerkiksi seuraavasti: Suurimmalla osalla opiskelijoista oli varsin hajanainen käsitys opetussuunnitelman yleistavoitteista (</w:t>
      </w:r>
      <w:r w:rsidRPr="000F5888">
        <w:t>Salminen &amp; Annevirta, 2018, s. 27–28</w:t>
      </w:r>
      <w:r>
        <w:t xml:space="preserve">). Sivunumero voi jäädä pois, jos viitataan esimerkiksi kokonaiseen tutkimukseen yleisellä tasolla: Salminen ja Annevirta (2018) </w:t>
      </w:r>
      <w:r>
        <w:lastRenderedPageBreak/>
        <w:t>ovat selvittäneet opettajaopiskelijoiden opetussuunnitelmaosaamista. Jos lähteenä on e-kirja, jossa ei ole sivunumeroita, referoitu yksityiskohtainen tieto voidaan paikantaa mainitsemalla viittauksessa e-kirjan luku joko luvun numeron tai otsikkotekstin kanssa, esim. – – (Heikkinen &amp; Timonen, 2020, luku 5). – – (Ahvenjärvi &amp; Kirstinä, 2013, luku Lukemisen ja lukutaidon merkityksiä).</w:t>
      </w:r>
    </w:p>
    <w:p w14:paraId="00EA12C4" w14:textId="77777777" w:rsidR="00197F00" w:rsidRDefault="00197F00" w:rsidP="00197F00">
      <w:pPr>
        <w:pStyle w:val="Leipteksti1"/>
      </w:pPr>
      <w:r w:rsidRPr="00F86C7F">
        <w:t>Jos lähteessä on yksi tai kaksi kirjoittajaa, kaikki nimet luetellaan jokaisen viitt</w:t>
      </w:r>
      <w:r>
        <w:t>auskerran yhteydessä</w:t>
      </w:r>
      <w:r w:rsidRPr="00F86C7F">
        <w:t xml:space="preserve">. </w:t>
      </w:r>
      <w:r w:rsidRPr="00197F00">
        <w:t xml:space="preserve">Kahden nimen väliin tulee &amp;-merkki, jos viite on suluissa, esim. </w:t>
      </w:r>
      <w:r>
        <w:t>Tutkimuksen perusteella (</w:t>
      </w:r>
      <w:proofErr w:type="spellStart"/>
      <w:r>
        <w:t>Ronai</w:t>
      </w:r>
      <w:proofErr w:type="spellEnd"/>
      <w:r>
        <w:t xml:space="preserve"> &amp; </w:t>
      </w:r>
      <w:proofErr w:type="spellStart"/>
      <w:r>
        <w:t>Lammervo</w:t>
      </w:r>
      <w:proofErr w:type="spellEnd"/>
      <w:r>
        <w:t>, 2017) voidaan todeta – –.</w:t>
      </w:r>
      <w:r w:rsidRPr="00197F00">
        <w:t xml:space="preserve"> Jos viite on lausemuotoinen, kirjoittajien väliin tulee ja-sana, esim.</w:t>
      </w:r>
      <w:r>
        <w:t xml:space="preserve"> </w:t>
      </w:r>
      <w:proofErr w:type="spellStart"/>
      <w:r>
        <w:t>Ronai</w:t>
      </w:r>
      <w:proofErr w:type="spellEnd"/>
      <w:r>
        <w:t xml:space="preserve"> ja </w:t>
      </w:r>
      <w:proofErr w:type="spellStart"/>
      <w:r>
        <w:t>Lammervo</w:t>
      </w:r>
      <w:proofErr w:type="spellEnd"/>
      <w:r>
        <w:t xml:space="preserve"> (2017) tarkastelevat – –.</w:t>
      </w:r>
    </w:p>
    <w:p w14:paraId="2EDE9902" w14:textId="77777777" w:rsidR="00197F00" w:rsidRDefault="00197F00" w:rsidP="00197F00">
      <w:pPr>
        <w:pStyle w:val="Leipteksti1"/>
      </w:pPr>
      <w:r w:rsidRPr="00BA56F9">
        <w:t>Jos lähteellä on kolme kirjoittajaa tai enemmän, käytetään vain ensimmäisen kirjoittajan nimeä ja lyhennettä ym. (</w:t>
      </w:r>
      <w:proofErr w:type="spellStart"/>
      <w:r w:rsidRPr="00BA56F9">
        <w:t>Berhenke</w:t>
      </w:r>
      <w:proofErr w:type="spellEnd"/>
      <w:r w:rsidRPr="00BA56F9">
        <w:t xml:space="preserve"> ym., 2010).</w:t>
      </w:r>
      <w:r>
        <w:t xml:space="preserve"> Saman kirjoittajan eri teoksiin viitataan erottamalla ne toisistaan pilkulla.  Samana vuonna julkaistut teokset merkitään aakkosin (Kokko, 2008a, 2008b). Kirjaimet a, b, c jne. tulevat siinä järjestyksessä kuin lähteet on tekstissä mainittu.</w:t>
      </w:r>
    </w:p>
    <w:p w14:paraId="2CA0B739" w14:textId="77777777" w:rsidR="00197F00" w:rsidRDefault="00197F00" w:rsidP="00197F00">
      <w:pPr>
        <w:pStyle w:val="Leipteksti1"/>
      </w:pPr>
      <w:r>
        <w:t xml:space="preserve">Kun viitataan useisiin lähteisiin, ne järjestetään </w:t>
      </w:r>
      <w:r w:rsidRPr="00791D71">
        <w:rPr>
          <w:rStyle w:val="Korostus"/>
        </w:rPr>
        <w:t>aakkosjärjestykseen</w:t>
      </w:r>
      <w:r w:rsidRPr="00791D71">
        <w:rPr>
          <w:i/>
        </w:rPr>
        <w:t xml:space="preserve"> </w:t>
      </w:r>
      <w:r>
        <w:t xml:space="preserve">ja erotetaan toisistaan puolipisteellä (Kuusipalo, 2011; </w:t>
      </w:r>
      <w:proofErr w:type="spellStart"/>
      <w:r>
        <w:t>Lahelma</w:t>
      </w:r>
      <w:proofErr w:type="spellEnd"/>
      <w:r>
        <w:t>, 2012). Jos useammalla kirjoittajalla on sama sukunimi, heidät erotetaan toisistaan etunimen alkukirjaimella.</w:t>
      </w:r>
    </w:p>
    <w:p w14:paraId="2CA1CE5A" w14:textId="77777777" w:rsidR="00197F00" w:rsidRDefault="00197F00" w:rsidP="00197F00">
      <w:pPr>
        <w:pStyle w:val="Leipteksti1"/>
      </w:pPr>
      <w:r>
        <w:t>Mikäli teoksessa ei ole mainittu kirjoittajaa, viitataan joko lähteen tai julkaisijayhteisön nimeen: – – koulujen määrä (Suomen tilastollinen vuosikirja, 2000), (Opetushallitus, 2005). Jos teoksen nimi on pitkä, se voidaan lyhentää, kunhan se on edelleen tunnistettavissa (Peruskoulun opetussuunnitelman – –, 2014).</w:t>
      </w:r>
    </w:p>
    <w:p w14:paraId="56761D36" w14:textId="77777777" w:rsidR="00197F00" w:rsidRPr="00E3519C" w:rsidRDefault="00197F00" w:rsidP="00197F00">
      <w:pPr>
        <w:pStyle w:val="Leipteksti1"/>
      </w:pPr>
      <w:r>
        <w:t>Lähdeviitteitä merkittäessä on myös hyvä muistaa, että tekstissä u</w:t>
      </w:r>
      <w:r w:rsidRPr="00396E71">
        <w:t>lkomaiset nimet taivutetaan (esim. Bernhardille</w:t>
      </w:r>
      <w:r>
        <w:t>,</w:t>
      </w:r>
      <w:r w:rsidRPr="00396E71">
        <w:t xml:space="preserve"> </w:t>
      </w:r>
      <w:r>
        <w:t>Van Maanenin</w:t>
      </w:r>
      <w:r w:rsidRPr="00396E71">
        <w:t>). Nimien taivutuksen voi tarkistaa Kielitoimiston ohjepankista (</w:t>
      </w:r>
      <w:hyperlink r:id="rId8" w:history="1">
        <w:r w:rsidRPr="00396E71">
          <w:rPr>
            <w:rStyle w:val="Hyperlinkki"/>
          </w:rPr>
          <w:t>http://www.kielitoimistonohjepankki.fi/selaus/632/ohje/479</w:t>
        </w:r>
      </w:hyperlink>
      <w:r w:rsidRPr="00396E71">
        <w:t xml:space="preserve">). Esimerkiksi jos nimi kirjoitettuna päättyy konsonanttiin, mutta lausuttuna vokaaliin, pääte merkitään heittomerkin kera (esim. </w:t>
      </w:r>
      <w:proofErr w:type="spellStart"/>
      <w:r w:rsidRPr="00396E71">
        <w:t>Charicot’n</w:t>
      </w:r>
      <w:proofErr w:type="spellEnd"/>
      <w:r w:rsidRPr="00396E71">
        <w:t>, Foucault’lle).</w:t>
      </w:r>
    </w:p>
    <w:p w14:paraId="0C4B7FE4" w14:textId="77777777" w:rsidR="00197F00" w:rsidRDefault="00197F00" w:rsidP="00197F00">
      <w:pPr>
        <w:pStyle w:val="Leipteksti1"/>
      </w:pPr>
      <w:r>
        <w:t xml:space="preserve">Toisen käden eli toissijaisten lähteiden käyttäminen ei ole suositeltavaa. Toissijaisen lähteen käyttäminen tarkoittaa sitä, että kirjoittaja käyttää tekstissään toisen tutkijan jo aiemmin “löytämää” lähdettä ilman että hän etsii itse sen ja tutustuu </w:t>
      </w:r>
      <w:r>
        <w:lastRenderedPageBreak/>
        <w:t xml:space="preserve">siihen. Mikäli toissijaista lähdettä joudutaan pakottavasta syystä käyttämään, tämä tulee ilmetä myös tekstiviitteessä seuraavasti: </w:t>
      </w:r>
    </w:p>
    <w:p w14:paraId="477612C3" w14:textId="77777777" w:rsidR="00197F00" w:rsidRDefault="00197F00" w:rsidP="00197F00">
      <w:pPr>
        <w:pStyle w:val="Sitaatti"/>
      </w:pPr>
      <w:r w:rsidRPr="00F84179">
        <w:t xml:space="preserve">Honkasen (2017) mukaan 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w:t>
      </w:r>
      <w:r>
        <w:t xml:space="preserve"> </w:t>
      </w:r>
    </w:p>
    <w:p w14:paraId="17BAA0E1" w14:textId="77777777" w:rsidR="00197F00" w:rsidRDefault="00197F00" w:rsidP="00197F00">
      <w:pPr>
        <w:pStyle w:val="Sitaatti"/>
      </w:pPr>
      <w:r w:rsidRPr="00F84179">
        <w:t xml:space="preserve">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xml:space="preserve"> (Honkasen</w:t>
      </w:r>
      <w:r>
        <w:t>,</w:t>
      </w:r>
      <w:r w:rsidRPr="00F84179">
        <w:t xml:space="preserve"> 2017 mukaan).</w:t>
      </w:r>
      <w:r>
        <w:t xml:space="preserve"> </w:t>
      </w:r>
    </w:p>
    <w:p w14:paraId="6DBA89A3" w14:textId="77777777" w:rsidR="00197F00" w:rsidRPr="00F84179" w:rsidRDefault="00197F00" w:rsidP="00197F00">
      <w:pPr>
        <w:pStyle w:val="Sitaatti"/>
      </w:pPr>
      <w:r w:rsidRPr="00F84179">
        <w:t xml:space="preserve">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että näin oli tarkoitus (Pyysalo</w:t>
      </w:r>
      <w:r>
        <w:t>,</w:t>
      </w:r>
      <w:r w:rsidRPr="00F84179">
        <w:t xml:space="preserve"> 1921, Honkasen</w:t>
      </w:r>
      <w:r>
        <w:t>,</w:t>
      </w:r>
      <w:r w:rsidRPr="00F84179">
        <w:t xml:space="preserve"> 2017 mukaan). </w:t>
      </w:r>
    </w:p>
    <w:p w14:paraId="283F315F" w14:textId="77777777" w:rsidR="00197F00" w:rsidRDefault="00197F00" w:rsidP="00197F00">
      <w:pPr>
        <w:pStyle w:val="1tekstikappale"/>
      </w:pPr>
      <w:r>
        <w:t>Näissä esimerkeissä siis Honkanen</w:t>
      </w:r>
      <w:r w:rsidRPr="00396E71">
        <w:t xml:space="preserve"> (201</w:t>
      </w:r>
      <w:r>
        <w:t>7</w:t>
      </w:r>
      <w:r w:rsidRPr="00396E71">
        <w:t xml:space="preserve">) on toissijainen lähde, joka on ollut kirjoittajan saatavilla, ja </w:t>
      </w:r>
      <w:r>
        <w:t xml:space="preserve">Pyysalo (1921) </w:t>
      </w:r>
      <w:r w:rsidRPr="00396E71">
        <w:t xml:space="preserve">on </w:t>
      </w:r>
      <w:r>
        <w:t>alkuperäis</w:t>
      </w:r>
      <w:r w:rsidRPr="00396E71">
        <w:t xml:space="preserve">lähde, jota kirjoittajalla ei ole ollut saatavilla. </w:t>
      </w:r>
      <w:r>
        <w:t xml:space="preserve">Lähdeluetteloon merkitään vain käytetty lähde eli toissijainen lähde eikä alkuperäislähdettä, johon kirjoittaja ei ole itse tutustunut. </w:t>
      </w:r>
    </w:p>
    <w:p w14:paraId="1B55C66E" w14:textId="77777777" w:rsidR="00197F00" w:rsidRDefault="00197F00" w:rsidP="00197F00">
      <w:pPr>
        <w:pStyle w:val="Leipteksti1"/>
        <w:rPr>
          <w:lang w:eastAsia="zh-CN"/>
        </w:rPr>
      </w:pPr>
      <w:r w:rsidRPr="240765D2">
        <w:rPr>
          <w:lang w:eastAsia="zh-CN"/>
        </w:rPr>
        <w:t>Jokaisen tekstissä käytetyn viitteen tulee löytyä lähdeluettelosta</w:t>
      </w:r>
      <w:r>
        <w:rPr>
          <w:lang w:eastAsia="zh-CN"/>
        </w:rPr>
        <w:t xml:space="preserve"> pois lukien edellä esitelty toisen käden viittauksessa ilmaistu alkuperäislähde</w:t>
      </w:r>
      <w:r w:rsidRPr="240765D2">
        <w:rPr>
          <w:lang w:eastAsia="zh-CN"/>
        </w:rPr>
        <w:t>, ja jokaisen lähdeluettelossa olevan lähteen pitää esiintyä tekstin viitteissä ainakin kerran.</w:t>
      </w:r>
      <w:r>
        <w:rPr>
          <w:lang w:eastAsia="zh-CN"/>
        </w:rPr>
        <w:t xml:space="preserve"> </w:t>
      </w:r>
      <w:r w:rsidRPr="240765D2">
        <w:rPr>
          <w:lang w:eastAsia="zh-CN"/>
        </w:rPr>
        <w:t xml:space="preserve"> </w:t>
      </w:r>
      <w:r w:rsidRPr="004C1D87">
        <w:rPr>
          <w:lang w:eastAsia="zh-CN"/>
        </w:rPr>
        <w:t>Lähdeluettelon laadinnan ohjeet löytyvät erillisestä tiedostosta.</w:t>
      </w:r>
    </w:p>
    <w:p w14:paraId="44AA3749" w14:textId="77777777" w:rsidR="00197F00" w:rsidRPr="00592AF9" w:rsidRDefault="00197F00" w:rsidP="00197F00">
      <w:pPr>
        <w:pStyle w:val="Leipteksti1"/>
        <w:rPr>
          <w:lang w:eastAsia="zh-CN"/>
        </w:rPr>
      </w:pPr>
      <w:r>
        <w:rPr>
          <w:lang w:eastAsia="zh-CN"/>
        </w:rPr>
        <w:t>L</w:t>
      </w:r>
      <w:r w:rsidRPr="00396E71">
        <w:rPr>
          <w:lang w:eastAsia="zh-CN"/>
        </w:rPr>
        <w:t xml:space="preserve">ähdeviitteen käyttö ei ole välttämätöntä esimerkiksi yleisissä </w:t>
      </w:r>
      <w:proofErr w:type="spellStart"/>
      <w:r w:rsidRPr="00396E71">
        <w:rPr>
          <w:lang w:eastAsia="zh-CN"/>
        </w:rPr>
        <w:t>siltaavissa</w:t>
      </w:r>
      <w:proofErr w:type="spellEnd"/>
      <w:r w:rsidRPr="00396E71">
        <w:rPr>
          <w:lang w:eastAsia="zh-CN"/>
        </w:rPr>
        <w:t xml:space="preserve"> virkkeissä (usein </w:t>
      </w:r>
      <w:r>
        <w:rPr>
          <w:lang w:eastAsia="zh-CN"/>
        </w:rPr>
        <w:t xml:space="preserve">luvun tai </w:t>
      </w:r>
      <w:r w:rsidRPr="00396E71">
        <w:rPr>
          <w:lang w:eastAsia="zh-CN"/>
        </w:rPr>
        <w:t>kappaleen alussa), joiden jälkeen siirrytään</w:t>
      </w:r>
      <w:r>
        <w:rPr>
          <w:lang w:eastAsia="zh-CN"/>
        </w:rPr>
        <w:t xml:space="preserve"> väitettä tai oletusta tukevaan</w:t>
      </w:r>
      <w:r w:rsidRPr="00396E71">
        <w:rPr>
          <w:lang w:eastAsia="zh-CN"/>
        </w:rPr>
        <w:t xml:space="preserve"> yksityiskohtaisempaan havaintoaineistoon, tai yleisissä oletuksissa, väittämissä tai spekulatiivisissa lauseissa, joita tarkennetaan välittömästi jatkossa (esim. ”Vanhemmilla voi olla joitakin uskomuksia ja selityksiä lapsensa </w:t>
      </w:r>
      <w:r>
        <w:rPr>
          <w:lang w:eastAsia="zh-CN"/>
        </w:rPr>
        <w:t>tulevasta koulu</w:t>
      </w:r>
      <w:r w:rsidRPr="00396E71">
        <w:rPr>
          <w:lang w:eastAsia="zh-CN"/>
        </w:rPr>
        <w:t>menesty</w:t>
      </w:r>
      <w:r>
        <w:rPr>
          <w:lang w:eastAsia="zh-CN"/>
        </w:rPr>
        <w:t>ksestä</w:t>
      </w:r>
      <w:r w:rsidRPr="00396E71">
        <w:rPr>
          <w:lang w:eastAsia="zh-CN"/>
        </w:rPr>
        <w:t xml:space="preserve"> </w:t>
      </w:r>
      <w:r>
        <w:rPr>
          <w:lang w:eastAsia="zh-CN"/>
        </w:rPr>
        <w:t xml:space="preserve">jo </w:t>
      </w:r>
      <w:r w:rsidRPr="00396E71">
        <w:rPr>
          <w:lang w:eastAsia="zh-CN"/>
        </w:rPr>
        <w:t>ennen k</w:t>
      </w:r>
      <w:r>
        <w:rPr>
          <w:lang w:eastAsia="zh-CN"/>
        </w:rPr>
        <w:t>oulun aloitusta</w:t>
      </w:r>
      <w:r w:rsidRPr="00396E71">
        <w:rPr>
          <w:lang w:eastAsia="zh-CN"/>
        </w:rPr>
        <w:t>.”). Lähdeviitettä ei myöskään luonnollisesti tarvita tutkimuksia arvioivissa tai yhteen vetävissä virkkeissä, jo</w:t>
      </w:r>
      <w:r>
        <w:rPr>
          <w:lang w:eastAsia="zh-CN"/>
        </w:rPr>
        <w:t>iden sisällöstä olet itse vastuussa.</w:t>
      </w:r>
    </w:p>
    <w:p w14:paraId="03D35E4A" w14:textId="09A764BF" w:rsidR="002F56EF" w:rsidRDefault="002F56EF"/>
    <w:p w14:paraId="75D0A570" w14:textId="6067A06A" w:rsidR="00197F00" w:rsidRDefault="00197F00"/>
    <w:p w14:paraId="0281DD8D" w14:textId="4B1D11EF" w:rsidR="00197F00" w:rsidRDefault="00197F00"/>
    <w:p w14:paraId="3545E202" w14:textId="54FC2B96" w:rsidR="00197F00" w:rsidRDefault="00197F00"/>
    <w:p w14:paraId="6920F08F" w14:textId="77777777" w:rsidR="00197F00" w:rsidRDefault="00197F00"/>
    <w:sectPr w:rsidR="00197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00"/>
    <w:rsid w:val="00000CD7"/>
    <w:rsid w:val="000070F7"/>
    <w:rsid w:val="00014ED9"/>
    <w:rsid w:val="0002405C"/>
    <w:rsid w:val="00027423"/>
    <w:rsid w:val="000341FD"/>
    <w:rsid w:val="00043A14"/>
    <w:rsid w:val="0004598E"/>
    <w:rsid w:val="00070B76"/>
    <w:rsid w:val="00071E21"/>
    <w:rsid w:val="0007575B"/>
    <w:rsid w:val="000759F2"/>
    <w:rsid w:val="000772C4"/>
    <w:rsid w:val="000779E9"/>
    <w:rsid w:val="00091D9E"/>
    <w:rsid w:val="000B1142"/>
    <w:rsid w:val="000B2E3E"/>
    <w:rsid w:val="000B6A7D"/>
    <w:rsid w:val="000C0BBF"/>
    <w:rsid w:val="000C3D6B"/>
    <w:rsid w:val="000D41BD"/>
    <w:rsid w:val="000D5A3E"/>
    <w:rsid w:val="000F0EE5"/>
    <w:rsid w:val="000F2B8F"/>
    <w:rsid w:val="000F6DCC"/>
    <w:rsid w:val="00106681"/>
    <w:rsid w:val="00106B8C"/>
    <w:rsid w:val="00127AE0"/>
    <w:rsid w:val="001417D2"/>
    <w:rsid w:val="00142C71"/>
    <w:rsid w:val="00152DCB"/>
    <w:rsid w:val="00157F49"/>
    <w:rsid w:val="00165CC8"/>
    <w:rsid w:val="00171E0D"/>
    <w:rsid w:val="00175C60"/>
    <w:rsid w:val="0018071C"/>
    <w:rsid w:val="00192E2D"/>
    <w:rsid w:val="0019421F"/>
    <w:rsid w:val="001948A7"/>
    <w:rsid w:val="00197F00"/>
    <w:rsid w:val="001B6263"/>
    <w:rsid w:val="001C52C0"/>
    <w:rsid w:val="001C642F"/>
    <w:rsid w:val="001C69CE"/>
    <w:rsid w:val="001E665E"/>
    <w:rsid w:val="001F02E7"/>
    <w:rsid w:val="001F556A"/>
    <w:rsid w:val="0020297E"/>
    <w:rsid w:val="00210D7D"/>
    <w:rsid w:val="00215A38"/>
    <w:rsid w:val="00234EE5"/>
    <w:rsid w:val="00244105"/>
    <w:rsid w:val="0024527B"/>
    <w:rsid w:val="00245FA7"/>
    <w:rsid w:val="00252144"/>
    <w:rsid w:val="0025400C"/>
    <w:rsid w:val="002824A2"/>
    <w:rsid w:val="002827F3"/>
    <w:rsid w:val="00282946"/>
    <w:rsid w:val="00286B63"/>
    <w:rsid w:val="00297C3E"/>
    <w:rsid w:val="002A0919"/>
    <w:rsid w:val="002D19AB"/>
    <w:rsid w:val="002D45FE"/>
    <w:rsid w:val="002D72B7"/>
    <w:rsid w:val="002E1389"/>
    <w:rsid w:val="002F56EF"/>
    <w:rsid w:val="002F680A"/>
    <w:rsid w:val="0030704C"/>
    <w:rsid w:val="003111C8"/>
    <w:rsid w:val="00324138"/>
    <w:rsid w:val="0033095D"/>
    <w:rsid w:val="00332A3C"/>
    <w:rsid w:val="0033414B"/>
    <w:rsid w:val="00336DA0"/>
    <w:rsid w:val="00340DE2"/>
    <w:rsid w:val="00347DDA"/>
    <w:rsid w:val="003544CF"/>
    <w:rsid w:val="00357F04"/>
    <w:rsid w:val="00370296"/>
    <w:rsid w:val="003A2EF5"/>
    <w:rsid w:val="003A6882"/>
    <w:rsid w:val="003B7160"/>
    <w:rsid w:val="003C19F0"/>
    <w:rsid w:val="003D1D2D"/>
    <w:rsid w:val="003D298A"/>
    <w:rsid w:val="003E18B7"/>
    <w:rsid w:val="003F1B5F"/>
    <w:rsid w:val="004161D8"/>
    <w:rsid w:val="00416297"/>
    <w:rsid w:val="00430A38"/>
    <w:rsid w:val="00436382"/>
    <w:rsid w:val="004661E4"/>
    <w:rsid w:val="00466D5A"/>
    <w:rsid w:val="00474EEF"/>
    <w:rsid w:val="00482280"/>
    <w:rsid w:val="00484299"/>
    <w:rsid w:val="00485039"/>
    <w:rsid w:val="00492CDA"/>
    <w:rsid w:val="00493386"/>
    <w:rsid w:val="004D3C3D"/>
    <w:rsid w:val="004E6698"/>
    <w:rsid w:val="004F7481"/>
    <w:rsid w:val="004F758B"/>
    <w:rsid w:val="005040EE"/>
    <w:rsid w:val="00504A0A"/>
    <w:rsid w:val="00524CC9"/>
    <w:rsid w:val="00544F0E"/>
    <w:rsid w:val="00561DFE"/>
    <w:rsid w:val="00570C61"/>
    <w:rsid w:val="0057497E"/>
    <w:rsid w:val="005858C1"/>
    <w:rsid w:val="005B3AB2"/>
    <w:rsid w:val="005B4B21"/>
    <w:rsid w:val="005B6978"/>
    <w:rsid w:val="005C0DF3"/>
    <w:rsid w:val="005C3666"/>
    <w:rsid w:val="005C5D70"/>
    <w:rsid w:val="005F59E0"/>
    <w:rsid w:val="005F7FE2"/>
    <w:rsid w:val="00610F47"/>
    <w:rsid w:val="00616F7D"/>
    <w:rsid w:val="00630F8A"/>
    <w:rsid w:val="00636925"/>
    <w:rsid w:val="006377B4"/>
    <w:rsid w:val="0064095F"/>
    <w:rsid w:val="006476D0"/>
    <w:rsid w:val="006516D9"/>
    <w:rsid w:val="0065592E"/>
    <w:rsid w:val="006651CA"/>
    <w:rsid w:val="0066708E"/>
    <w:rsid w:val="00677DEB"/>
    <w:rsid w:val="00683C4D"/>
    <w:rsid w:val="00684411"/>
    <w:rsid w:val="00692E05"/>
    <w:rsid w:val="006A3256"/>
    <w:rsid w:val="006D0104"/>
    <w:rsid w:val="006D7C87"/>
    <w:rsid w:val="006E17E4"/>
    <w:rsid w:val="00707661"/>
    <w:rsid w:val="00723BE0"/>
    <w:rsid w:val="0073606B"/>
    <w:rsid w:val="0074035B"/>
    <w:rsid w:val="00740995"/>
    <w:rsid w:val="00743785"/>
    <w:rsid w:val="00744876"/>
    <w:rsid w:val="00752B3E"/>
    <w:rsid w:val="0078014E"/>
    <w:rsid w:val="00787016"/>
    <w:rsid w:val="00795955"/>
    <w:rsid w:val="007A14C9"/>
    <w:rsid w:val="007A2BC5"/>
    <w:rsid w:val="007B0C83"/>
    <w:rsid w:val="007B68C1"/>
    <w:rsid w:val="007C794F"/>
    <w:rsid w:val="007D3808"/>
    <w:rsid w:val="007D7A66"/>
    <w:rsid w:val="007E005A"/>
    <w:rsid w:val="007E6316"/>
    <w:rsid w:val="007F10D7"/>
    <w:rsid w:val="007F56D7"/>
    <w:rsid w:val="007F7E79"/>
    <w:rsid w:val="00822C07"/>
    <w:rsid w:val="00831C79"/>
    <w:rsid w:val="00850C8D"/>
    <w:rsid w:val="00855707"/>
    <w:rsid w:val="00876B23"/>
    <w:rsid w:val="00881458"/>
    <w:rsid w:val="00883277"/>
    <w:rsid w:val="008833DA"/>
    <w:rsid w:val="008A44D2"/>
    <w:rsid w:val="008B0712"/>
    <w:rsid w:val="008B45AD"/>
    <w:rsid w:val="008D3C07"/>
    <w:rsid w:val="008D7A4C"/>
    <w:rsid w:val="008E7E1A"/>
    <w:rsid w:val="008F08C3"/>
    <w:rsid w:val="008F3306"/>
    <w:rsid w:val="008F6B89"/>
    <w:rsid w:val="0090139D"/>
    <w:rsid w:val="00903A20"/>
    <w:rsid w:val="00914C01"/>
    <w:rsid w:val="00923517"/>
    <w:rsid w:val="00925FC0"/>
    <w:rsid w:val="00930926"/>
    <w:rsid w:val="009313C2"/>
    <w:rsid w:val="00946240"/>
    <w:rsid w:val="00972CCA"/>
    <w:rsid w:val="009776D3"/>
    <w:rsid w:val="00997AE2"/>
    <w:rsid w:val="009A18CF"/>
    <w:rsid w:val="009A74E7"/>
    <w:rsid w:val="009B1F69"/>
    <w:rsid w:val="009B6344"/>
    <w:rsid w:val="009C057F"/>
    <w:rsid w:val="009D157C"/>
    <w:rsid w:val="009D70FB"/>
    <w:rsid w:val="009E1C95"/>
    <w:rsid w:val="009E41EF"/>
    <w:rsid w:val="009E5402"/>
    <w:rsid w:val="009F0550"/>
    <w:rsid w:val="009F2C9D"/>
    <w:rsid w:val="009F561E"/>
    <w:rsid w:val="00A00C97"/>
    <w:rsid w:val="00A07725"/>
    <w:rsid w:val="00A07894"/>
    <w:rsid w:val="00A2366C"/>
    <w:rsid w:val="00A248EA"/>
    <w:rsid w:val="00A27B45"/>
    <w:rsid w:val="00A4200F"/>
    <w:rsid w:val="00A628FF"/>
    <w:rsid w:val="00A66EA1"/>
    <w:rsid w:val="00A830D2"/>
    <w:rsid w:val="00AB0EDA"/>
    <w:rsid w:val="00AB2F73"/>
    <w:rsid w:val="00AB4CD6"/>
    <w:rsid w:val="00AC0EF3"/>
    <w:rsid w:val="00AC258C"/>
    <w:rsid w:val="00B03264"/>
    <w:rsid w:val="00B23CB0"/>
    <w:rsid w:val="00B267F2"/>
    <w:rsid w:val="00B31EBB"/>
    <w:rsid w:val="00B42048"/>
    <w:rsid w:val="00B50FBF"/>
    <w:rsid w:val="00B52CD4"/>
    <w:rsid w:val="00B53102"/>
    <w:rsid w:val="00B5724B"/>
    <w:rsid w:val="00B83755"/>
    <w:rsid w:val="00B9216A"/>
    <w:rsid w:val="00BA0348"/>
    <w:rsid w:val="00BB2D82"/>
    <w:rsid w:val="00BC0779"/>
    <w:rsid w:val="00BC1884"/>
    <w:rsid w:val="00BD18D2"/>
    <w:rsid w:val="00BD378C"/>
    <w:rsid w:val="00BD4B81"/>
    <w:rsid w:val="00BE332F"/>
    <w:rsid w:val="00BF04BB"/>
    <w:rsid w:val="00BF1D49"/>
    <w:rsid w:val="00BF2ABD"/>
    <w:rsid w:val="00C0463A"/>
    <w:rsid w:val="00C07941"/>
    <w:rsid w:val="00C2007B"/>
    <w:rsid w:val="00C25B35"/>
    <w:rsid w:val="00C44FB5"/>
    <w:rsid w:val="00C52B0A"/>
    <w:rsid w:val="00C63B5C"/>
    <w:rsid w:val="00C6724F"/>
    <w:rsid w:val="00C70AB8"/>
    <w:rsid w:val="00C97152"/>
    <w:rsid w:val="00CA73C3"/>
    <w:rsid w:val="00CB28B3"/>
    <w:rsid w:val="00CB69B3"/>
    <w:rsid w:val="00CB7D12"/>
    <w:rsid w:val="00CC7984"/>
    <w:rsid w:val="00CC7B1C"/>
    <w:rsid w:val="00CD6439"/>
    <w:rsid w:val="00D04F79"/>
    <w:rsid w:val="00D17519"/>
    <w:rsid w:val="00D26D0F"/>
    <w:rsid w:val="00D342CB"/>
    <w:rsid w:val="00D512C5"/>
    <w:rsid w:val="00D51473"/>
    <w:rsid w:val="00D523B1"/>
    <w:rsid w:val="00D662BB"/>
    <w:rsid w:val="00D73A05"/>
    <w:rsid w:val="00D8510C"/>
    <w:rsid w:val="00D95C73"/>
    <w:rsid w:val="00D970CF"/>
    <w:rsid w:val="00DA67D9"/>
    <w:rsid w:val="00DA796C"/>
    <w:rsid w:val="00DC4E37"/>
    <w:rsid w:val="00DD76F9"/>
    <w:rsid w:val="00DF4D8E"/>
    <w:rsid w:val="00DF6EC4"/>
    <w:rsid w:val="00E0497D"/>
    <w:rsid w:val="00E10F68"/>
    <w:rsid w:val="00E33ACC"/>
    <w:rsid w:val="00E3735E"/>
    <w:rsid w:val="00E431B5"/>
    <w:rsid w:val="00E4755E"/>
    <w:rsid w:val="00E5528D"/>
    <w:rsid w:val="00E77C73"/>
    <w:rsid w:val="00E830C4"/>
    <w:rsid w:val="00EA1C02"/>
    <w:rsid w:val="00ED7A9B"/>
    <w:rsid w:val="00EF2B5D"/>
    <w:rsid w:val="00F070CB"/>
    <w:rsid w:val="00F200B7"/>
    <w:rsid w:val="00F26A91"/>
    <w:rsid w:val="00F30EF7"/>
    <w:rsid w:val="00F3371A"/>
    <w:rsid w:val="00F42804"/>
    <w:rsid w:val="00F53907"/>
    <w:rsid w:val="00F54ABD"/>
    <w:rsid w:val="00F55083"/>
    <w:rsid w:val="00F62342"/>
    <w:rsid w:val="00F8228D"/>
    <w:rsid w:val="00F82405"/>
    <w:rsid w:val="00F82D4E"/>
    <w:rsid w:val="00F874E0"/>
    <w:rsid w:val="00FA3483"/>
    <w:rsid w:val="00FB247C"/>
    <w:rsid w:val="00FC02CB"/>
    <w:rsid w:val="00FC0972"/>
    <w:rsid w:val="00FC71F4"/>
    <w:rsid w:val="00FE3359"/>
    <w:rsid w:val="00FE3426"/>
    <w:rsid w:val="00FF0B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678C"/>
  <w15:chartTrackingRefBased/>
  <w15:docId w15:val="{CCD7AEAD-2ADF-4B75-A45C-180CBAB2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1">
    <w:name w:val="Otsikko1"/>
    <w:basedOn w:val="Normaali"/>
    <w:next w:val="1tekstikappale"/>
    <w:link w:val="Otsikko1Char"/>
    <w:qFormat/>
    <w:rsid w:val="00197F00"/>
    <w:pPr>
      <w:pageBreakBefore/>
      <w:numPr>
        <w:numId w:val="1"/>
      </w:numPr>
      <w:spacing w:before="560" w:after="560" w:line="360" w:lineRule="auto"/>
      <w:outlineLvl w:val="0"/>
    </w:pPr>
    <w:rPr>
      <w:rFonts w:ascii="Book Antiqua" w:hAnsi="Book Antiqua" w:cstheme="minorHAnsi"/>
      <w:b/>
      <w:caps/>
      <w:sz w:val="32"/>
    </w:rPr>
  </w:style>
  <w:style w:type="paragraph" w:customStyle="1" w:styleId="Otsikko2">
    <w:name w:val="Otsikko2"/>
    <w:next w:val="1tekstikappale"/>
    <w:qFormat/>
    <w:rsid w:val="00197F00"/>
    <w:pPr>
      <w:keepNext/>
      <w:keepLines/>
      <w:numPr>
        <w:ilvl w:val="1"/>
        <w:numId w:val="1"/>
      </w:numPr>
      <w:spacing w:before="560" w:after="240" w:line="276" w:lineRule="auto"/>
      <w:outlineLvl w:val="1"/>
    </w:pPr>
    <w:rPr>
      <w:rFonts w:ascii="Book Antiqua" w:hAnsi="Book Antiqua" w:cstheme="minorHAnsi"/>
      <w:b/>
      <w:sz w:val="28"/>
      <w:lang w:eastAsia="zh-CN"/>
    </w:rPr>
  </w:style>
  <w:style w:type="character" w:customStyle="1" w:styleId="Otsikko1Char">
    <w:name w:val="Otsikko1 Char"/>
    <w:basedOn w:val="Kappaleenoletusfontti"/>
    <w:link w:val="Otsikko1"/>
    <w:rsid w:val="00197F00"/>
    <w:rPr>
      <w:rFonts w:ascii="Book Antiqua" w:hAnsi="Book Antiqua" w:cstheme="minorHAnsi"/>
      <w:b/>
      <w:caps/>
      <w:sz w:val="32"/>
    </w:rPr>
  </w:style>
  <w:style w:type="paragraph" w:customStyle="1" w:styleId="Otsikko3">
    <w:name w:val="Otsikko3"/>
    <w:next w:val="1tekstikappale"/>
    <w:qFormat/>
    <w:rsid w:val="00197F00"/>
    <w:pPr>
      <w:keepNext/>
      <w:numPr>
        <w:ilvl w:val="2"/>
        <w:numId w:val="1"/>
      </w:numPr>
      <w:spacing w:before="280" w:after="280" w:line="276" w:lineRule="auto"/>
      <w:outlineLvl w:val="2"/>
    </w:pPr>
    <w:rPr>
      <w:rFonts w:ascii="Book Antiqua" w:hAnsi="Book Antiqua" w:cstheme="minorHAnsi"/>
      <w:b/>
      <w:sz w:val="24"/>
    </w:rPr>
  </w:style>
  <w:style w:type="paragraph" w:customStyle="1" w:styleId="1tekstikappale">
    <w:name w:val="1. tekstikappale"/>
    <w:next w:val="Leipteksti1"/>
    <w:qFormat/>
    <w:rsid w:val="00197F00"/>
    <w:pPr>
      <w:spacing w:after="0" w:line="360" w:lineRule="auto"/>
      <w:jc w:val="both"/>
    </w:pPr>
    <w:rPr>
      <w:rFonts w:ascii="Book Antiqua" w:hAnsi="Book Antiqua" w:cstheme="minorHAnsi"/>
      <w:sz w:val="24"/>
      <w:lang w:eastAsia="zh-CN"/>
    </w:rPr>
  </w:style>
  <w:style w:type="paragraph" w:customStyle="1" w:styleId="Leipteksti1">
    <w:name w:val="Leipäteksti1"/>
    <w:link w:val="Leipteksti1Char"/>
    <w:qFormat/>
    <w:rsid w:val="00197F00"/>
    <w:pPr>
      <w:spacing w:after="0" w:line="360" w:lineRule="auto"/>
      <w:ind w:firstLine="567"/>
      <w:jc w:val="both"/>
    </w:pPr>
    <w:rPr>
      <w:rFonts w:ascii="Book Antiqua" w:hAnsi="Book Antiqua" w:cstheme="minorHAnsi"/>
      <w:sz w:val="24"/>
      <w:shd w:val="clear" w:color="auto" w:fill="FFFFFF" w:themeFill="background1"/>
    </w:rPr>
  </w:style>
  <w:style w:type="paragraph" w:customStyle="1" w:styleId="Sitaatti">
    <w:name w:val="Sitaatti"/>
    <w:next w:val="1tekstikappale"/>
    <w:qFormat/>
    <w:rsid w:val="00197F00"/>
    <w:pPr>
      <w:spacing w:before="240" w:after="360" w:line="200" w:lineRule="exact"/>
      <w:ind w:left="567"/>
    </w:pPr>
    <w:rPr>
      <w:rFonts w:ascii="Book Antiqua" w:hAnsi="Book Antiqua" w:cstheme="minorHAnsi"/>
      <w:sz w:val="20"/>
    </w:rPr>
  </w:style>
  <w:style w:type="character" w:styleId="Hyperlinkki">
    <w:name w:val="Hyperlink"/>
    <w:basedOn w:val="Kappaleenoletusfontti"/>
    <w:uiPriority w:val="99"/>
    <w:unhideWhenUsed/>
    <w:rsid w:val="00197F00"/>
    <w:rPr>
      <w:rFonts w:ascii="Book Antiqua" w:hAnsi="Book Antiqua"/>
      <w:color w:val="0563C1" w:themeColor="hyperlink"/>
      <w:u w:val="single"/>
    </w:rPr>
  </w:style>
  <w:style w:type="character" w:styleId="Korostus">
    <w:name w:val="Emphasis"/>
    <w:basedOn w:val="Kappaleenoletusfontti"/>
    <w:uiPriority w:val="20"/>
    <w:qFormat/>
    <w:rsid w:val="00197F00"/>
    <w:rPr>
      <w:i/>
      <w:iCs/>
    </w:rPr>
  </w:style>
  <w:style w:type="character" w:customStyle="1" w:styleId="Leipteksti1Char">
    <w:name w:val="Leipäteksti1 Char"/>
    <w:basedOn w:val="Kappaleenoletusfontti"/>
    <w:link w:val="Leipteksti1"/>
    <w:rsid w:val="00197F00"/>
    <w:rPr>
      <w:rFonts w:ascii="Book Antiqua" w:hAnsi="Book Antiqua"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elitoimistonohjepankki.fi/selaus/632/ohje/479" TargetMode="External"/><Relationship Id="rId3" Type="http://schemas.openxmlformats.org/officeDocument/2006/relationships/settings" Target="settings.xml"/><Relationship Id="rId7" Type="http://schemas.openxmlformats.org/officeDocument/2006/relationships/hyperlink" Target="http://www.psykologia.fi/kirjoittajille/yleiset-ohjeet-kirjoittaj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lletin.nmi.fi/ohjeita-kirjoittajille/" TargetMode="External"/><Relationship Id="rId5" Type="http://schemas.openxmlformats.org/officeDocument/2006/relationships/hyperlink" Target="http://www.apastyl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5589</Characters>
  <Application>Microsoft Office Word</Application>
  <DocSecurity>0</DocSecurity>
  <Lines>46</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dc:creator>
  <cp:keywords/>
  <dc:description/>
  <cp:lastModifiedBy>Valleala, Ulla</cp:lastModifiedBy>
  <cp:revision>1</cp:revision>
  <dcterms:created xsi:type="dcterms:W3CDTF">2021-10-08T11:59:00Z</dcterms:created>
  <dcterms:modified xsi:type="dcterms:W3CDTF">2021-10-08T12:02:00Z</dcterms:modified>
</cp:coreProperties>
</file>