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36" w:rsidRDefault="00946578" w:rsidP="007D4A36">
      <w:pPr>
        <w:pStyle w:val="Otsikko1"/>
      </w:pPr>
      <w:r>
        <w:t>KUVANKÄSITTELYTEHTÄVÄ 21A</w:t>
      </w:r>
      <w:r w:rsidR="007D4A36">
        <w:t>: VALINTATYÖKALUJEN KÄYTTÖ JA TASOJEN JÄRJESTYS</w:t>
      </w:r>
    </w:p>
    <w:p w:rsidR="007D4A36" w:rsidRDefault="007D4A36" w:rsidP="007D4A36"/>
    <w:p w:rsidR="007D4A36" w:rsidRDefault="007D4A36" w:rsidP="007D4A36">
      <w:r>
        <w:t xml:space="preserve">Tehtävänäsi on irrottaa piippu taustastaan ja siirtää se </w:t>
      </w:r>
      <w:proofErr w:type="spellStart"/>
      <w:r>
        <w:t>smoker-kuvaan</w:t>
      </w:r>
      <w:proofErr w:type="spellEnd"/>
      <w:r>
        <w:t xml:space="preserve"> tupakan tilalle.</w:t>
      </w:r>
      <w:r w:rsidR="003B3C3E">
        <w:t xml:space="preserve"> Lisää myös savua kuvaan parantamaan vaikutelmaa.</w:t>
      </w:r>
    </w:p>
    <w:p w:rsidR="007D4A36" w:rsidRDefault="002E26F6" w:rsidP="007D4A36">
      <w:r>
        <w:rPr>
          <w:noProof/>
        </w:rPr>
        <w:pict>
          <v:shapetype id="_x0000_t202" coordsize="21600,21600" o:spt="202" path="m,l,21600r21600,l21600,xe">
            <v:stroke joinstyle="miter"/>
            <v:path gradientshapeok="t" o:connecttype="rect"/>
          </v:shapetype>
          <v:shape id="_x0000_s1032" type="#_x0000_t202" style="position:absolute;margin-left:98.55pt;margin-top:35.25pt;width:43.5pt;height:55.5pt;z-index:-251644928;mso-width-relative:margin;mso-height-relative:margin" stroked="f">
            <v:textbox>
              <w:txbxContent>
                <w:p w:rsidR="007D4A36" w:rsidRPr="005176D2" w:rsidRDefault="007D4A36" w:rsidP="007D4A36">
                  <w:pPr>
                    <w:rPr>
                      <w:sz w:val="96"/>
                    </w:rPr>
                  </w:pPr>
                  <w:r w:rsidRPr="005176D2">
                    <w:rPr>
                      <w:sz w:val="96"/>
                    </w:rPr>
                    <w:t>+</w:t>
                  </w:r>
                </w:p>
              </w:txbxContent>
            </v:textbox>
          </v:shape>
        </w:pict>
      </w:r>
      <w:r w:rsidR="007D4A36">
        <w:rPr>
          <w:noProof/>
          <w:lang w:eastAsia="fi-FI"/>
        </w:rPr>
        <w:drawing>
          <wp:anchor distT="0" distB="0" distL="114300" distR="114300" simplePos="0" relativeHeight="251669504" behindDoc="0" locked="0" layoutInCell="1" allowOverlap="1">
            <wp:simplePos x="0" y="0"/>
            <wp:positionH relativeFrom="column">
              <wp:posOffset>1851660</wp:posOffset>
            </wp:positionH>
            <wp:positionV relativeFrom="paragraph">
              <wp:posOffset>190500</wp:posOffset>
            </wp:positionV>
            <wp:extent cx="1743075" cy="1228725"/>
            <wp:effectExtent l="19050" t="0" r="9525" b="0"/>
            <wp:wrapNone/>
            <wp:docPr id="3" name="Kuva 1" descr="SM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OKER.jpg"/>
                    <pic:cNvPicPr/>
                  </pic:nvPicPr>
                  <pic:blipFill>
                    <a:blip r:embed="rId6" cstate="print"/>
                    <a:stretch>
                      <a:fillRect/>
                    </a:stretch>
                  </pic:blipFill>
                  <pic:spPr>
                    <a:xfrm>
                      <a:off x="0" y="0"/>
                      <a:ext cx="1743075" cy="1228725"/>
                    </a:xfrm>
                    <a:prstGeom prst="rect">
                      <a:avLst/>
                    </a:prstGeom>
                  </pic:spPr>
                </pic:pic>
              </a:graphicData>
            </a:graphic>
          </wp:anchor>
        </w:drawing>
      </w:r>
      <w:r>
        <w:rPr>
          <w:noProof/>
          <w:lang w:eastAsia="fi-FI"/>
        </w:rPr>
        <w:pict>
          <v:shape id="_x0000_s1033" type="#_x0000_t202" style="position:absolute;margin-left:280.05pt;margin-top:47pt;width:48pt;height:40pt;z-index:-251643904;mso-position-horizontal-relative:text;mso-position-vertical-relative:text;mso-width-relative:margin;mso-height-relative:margin" stroked="f">
            <v:textbox>
              <w:txbxContent>
                <w:p w:rsidR="007D4A36" w:rsidRPr="005176D2" w:rsidRDefault="007D4A36" w:rsidP="007D4A36">
                  <w:r>
                    <w:rPr>
                      <w:sz w:val="72"/>
                    </w:rPr>
                    <w:t>→</w:t>
                  </w:r>
                </w:p>
              </w:txbxContent>
            </v:textbox>
          </v:shape>
        </w:pict>
      </w:r>
      <w:r w:rsidR="007D4A36">
        <w:rPr>
          <w:noProof/>
          <w:lang w:eastAsia="fi-FI"/>
        </w:rPr>
        <w:drawing>
          <wp:anchor distT="0" distB="0" distL="114300" distR="114300" simplePos="0" relativeHeight="251670528" behindDoc="0" locked="0" layoutInCell="1" allowOverlap="1">
            <wp:simplePos x="0" y="0"/>
            <wp:positionH relativeFrom="column">
              <wp:posOffset>32385</wp:posOffset>
            </wp:positionH>
            <wp:positionV relativeFrom="paragraph">
              <wp:posOffset>209550</wp:posOffset>
            </wp:positionV>
            <wp:extent cx="1238250" cy="1190625"/>
            <wp:effectExtent l="19050" t="0" r="0" b="0"/>
            <wp:wrapNone/>
            <wp:docPr id="6" name="Kuva 0" descr="PIIP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PPU.jpg"/>
                    <pic:cNvPicPr/>
                  </pic:nvPicPr>
                  <pic:blipFill>
                    <a:blip r:embed="rId7" cstate="print"/>
                    <a:stretch>
                      <a:fillRect/>
                    </a:stretch>
                  </pic:blipFill>
                  <pic:spPr>
                    <a:xfrm>
                      <a:off x="0" y="0"/>
                      <a:ext cx="1238250" cy="1190625"/>
                    </a:xfrm>
                    <a:prstGeom prst="rect">
                      <a:avLst/>
                    </a:prstGeom>
                  </pic:spPr>
                </pic:pic>
              </a:graphicData>
            </a:graphic>
          </wp:anchor>
        </w:drawing>
      </w:r>
      <w:r w:rsidR="007D4A36">
        <w:tab/>
      </w:r>
      <w:r w:rsidR="007D4A36">
        <w:tab/>
      </w:r>
      <w:r w:rsidR="007D4A36">
        <w:tab/>
      </w:r>
    </w:p>
    <w:p w:rsidR="007D4A36" w:rsidRPr="005176D2" w:rsidRDefault="007D4A36" w:rsidP="007D4A36">
      <w:r>
        <w:rPr>
          <w:noProof/>
          <w:lang w:eastAsia="fi-FI"/>
        </w:rPr>
        <w:drawing>
          <wp:anchor distT="0" distB="0" distL="114300" distR="114300" simplePos="0" relativeHeight="251673600" behindDoc="0" locked="0" layoutInCell="1" allowOverlap="1">
            <wp:simplePos x="0" y="0"/>
            <wp:positionH relativeFrom="column">
              <wp:posOffset>4337685</wp:posOffset>
            </wp:positionH>
            <wp:positionV relativeFrom="paragraph">
              <wp:posOffset>25400</wp:posOffset>
            </wp:positionV>
            <wp:extent cx="1714500" cy="1200150"/>
            <wp:effectExtent l="19050" t="0" r="0" b="0"/>
            <wp:wrapNone/>
            <wp:docPr id="8" name="Kuva 3" descr="kuvankäsittely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nkäsittely_19.jpg"/>
                    <pic:cNvPicPr/>
                  </pic:nvPicPr>
                  <pic:blipFill>
                    <a:blip r:embed="rId8" cstate="print"/>
                    <a:stretch>
                      <a:fillRect/>
                    </a:stretch>
                  </pic:blipFill>
                  <pic:spPr>
                    <a:xfrm>
                      <a:off x="0" y="0"/>
                      <a:ext cx="1714500" cy="1200150"/>
                    </a:xfrm>
                    <a:prstGeom prst="rect">
                      <a:avLst/>
                    </a:prstGeom>
                  </pic:spPr>
                </pic:pic>
              </a:graphicData>
            </a:graphic>
          </wp:anchor>
        </w:drawing>
      </w:r>
    </w:p>
    <w:p w:rsidR="007D4A36" w:rsidRPr="005176D2" w:rsidRDefault="007D4A36" w:rsidP="007D4A36"/>
    <w:p w:rsidR="007D4A36" w:rsidRPr="005176D2" w:rsidRDefault="007D4A36" w:rsidP="007D4A36"/>
    <w:p w:rsidR="007D4A36" w:rsidRPr="005176D2" w:rsidRDefault="007D4A36" w:rsidP="007D4A36"/>
    <w:p w:rsidR="007D4A36" w:rsidRPr="005176D2" w:rsidRDefault="007D4A36" w:rsidP="007D4A36"/>
    <w:p w:rsidR="007D4A36" w:rsidRPr="005176D2" w:rsidRDefault="007D4A36" w:rsidP="007D4A36"/>
    <w:p w:rsidR="007D4A36" w:rsidRPr="005176D2" w:rsidRDefault="007D4A36" w:rsidP="007D4A36"/>
    <w:p w:rsidR="007D4A36" w:rsidRPr="005176D2" w:rsidRDefault="007D4A36" w:rsidP="007D4A36"/>
    <w:p w:rsidR="007D4A36" w:rsidRDefault="007D4A36" w:rsidP="007D4A36">
      <w:pPr>
        <w:pStyle w:val="Luettelokappale"/>
        <w:numPr>
          <w:ilvl w:val="0"/>
          <w:numId w:val="1"/>
        </w:numPr>
      </w:pPr>
      <w:r>
        <w:t>Avaa kuva piippu. Valitse kuvasta vain piippu ja tee siitä oma tasonsa. Käytä piipun valintaan harkintasi mukaan sopivia valintatyökaluja. Tee valinnasta uusi taso (</w:t>
      </w:r>
      <w:proofErr w:type="spellStart"/>
      <w:r w:rsidRPr="005D64F9">
        <w:rPr>
          <w:b/>
        </w:rPr>
        <w:t>Layer</w:t>
      </w:r>
      <w:proofErr w:type="spellEnd"/>
      <w:r w:rsidRPr="005D64F9">
        <w:rPr>
          <w:b/>
        </w:rPr>
        <w:t xml:space="preserve"> – New – </w:t>
      </w:r>
      <w:proofErr w:type="spellStart"/>
      <w:r w:rsidRPr="005D64F9">
        <w:rPr>
          <w:b/>
        </w:rPr>
        <w:t>Layer</w:t>
      </w:r>
      <w:proofErr w:type="spellEnd"/>
      <w:r w:rsidRPr="005D64F9">
        <w:rPr>
          <w:b/>
        </w:rPr>
        <w:t xml:space="preserve"> via Copy</w:t>
      </w:r>
      <w:r>
        <w:t>).</w:t>
      </w:r>
    </w:p>
    <w:p w:rsidR="007D4A36" w:rsidRDefault="007D4A36" w:rsidP="007D4A36">
      <w:pPr>
        <w:pStyle w:val="Luettelokappale"/>
        <w:numPr>
          <w:ilvl w:val="0"/>
          <w:numId w:val="1"/>
        </w:numPr>
      </w:pPr>
      <w:r>
        <w:t xml:space="preserve">Avaa seuraavaksi myös </w:t>
      </w:r>
      <w:proofErr w:type="spellStart"/>
      <w:r>
        <w:t>smoker</w:t>
      </w:r>
      <w:proofErr w:type="spellEnd"/>
      <w:r>
        <w:t xml:space="preserve"> -kuva sulkematta piippu-kuvaa. </w:t>
      </w:r>
      <w:proofErr w:type="gramStart"/>
      <w:r>
        <w:t>Jos</w:t>
      </w:r>
      <w:proofErr w:type="gramEnd"/>
      <w:r>
        <w:t xml:space="preserve"> haluat kummatkin kuvat näkymään työpöydällä alatyökaluriviltä sopiva </w:t>
      </w:r>
      <w:r w:rsidRPr="00796011">
        <w:rPr>
          <w:b/>
        </w:rPr>
        <w:t xml:space="preserve">Layout. </w:t>
      </w:r>
      <w:r>
        <w:t xml:space="preserve">Vedä </w:t>
      </w:r>
      <w:proofErr w:type="gramStart"/>
      <w:r>
        <w:t>sitten  piippu</w:t>
      </w:r>
      <w:proofErr w:type="gramEnd"/>
      <w:r>
        <w:t xml:space="preserve"> </w:t>
      </w:r>
      <w:proofErr w:type="spellStart"/>
      <w:r>
        <w:t>smoker-kuvaan</w:t>
      </w:r>
      <w:proofErr w:type="spellEnd"/>
      <w:r>
        <w:t xml:space="preserve"> </w:t>
      </w:r>
      <w:proofErr w:type="spellStart"/>
      <w:r>
        <w:t>Move-työkalun</w:t>
      </w:r>
      <w:proofErr w:type="spellEnd"/>
      <w:r>
        <w:t xml:space="preserve"> avulla. Huomaa, että piippukuvassa pitää aktiivisena olla piipun sisältävä taso. Käännä vielä piippu oikeaan asentoon.</w:t>
      </w:r>
    </w:p>
    <w:p w:rsidR="007D4A36" w:rsidRDefault="007D4A36" w:rsidP="007D4A36">
      <w:pPr>
        <w:pStyle w:val="Luettelokappale"/>
        <w:numPr>
          <w:ilvl w:val="0"/>
          <w:numId w:val="1"/>
        </w:numPr>
      </w:pPr>
      <w:r w:rsidRPr="00DD4CCF">
        <w:t xml:space="preserve">Oikealla kohdallaan piippu peittää nyt tupakoitsijan peukalon pään. </w:t>
      </w:r>
      <w:r>
        <w:t xml:space="preserve">Valitse vielä peukalon pää </w:t>
      </w:r>
      <w:proofErr w:type="spellStart"/>
      <w:r>
        <w:t>Background-layeristä</w:t>
      </w:r>
      <w:proofErr w:type="spellEnd"/>
      <w:r>
        <w:t xml:space="preserve"> sopivalla valintatyökalulla ja tee siitä oma tasonsa. Järjestä tasot oikeaan järjestykseen, peukalon pää ylimmäiseksi, sitten piippu ja alimmaiseksi tausta (=</w:t>
      </w:r>
      <w:proofErr w:type="spellStart"/>
      <w:r>
        <w:t>background</w:t>
      </w:r>
      <w:proofErr w:type="spellEnd"/>
      <w:r>
        <w:t xml:space="preserve">). Voit siirtää </w:t>
      </w:r>
      <w:proofErr w:type="spellStart"/>
      <w:r>
        <w:t>layereiden</w:t>
      </w:r>
      <w:proofErr w:type="spellEnd"/>
      <w:r>
        <w:t xml:space="preserve"> järjestystä hiirellä vetämällä oikean sivun </w:t>
      </w:r>
      <w:proofErr w:type="spellStart"/>
      <w:r>
        <w:t>Layer-valikossa</w:t>
      </w:r>
      <w:proofErr w:type="spellEnd"/>
    </w:p>
    <w:p w:rsidR="007D4A36" w:rsidRDefault="007D4A36" w:rsidP="007D4A36">
      <w:pPr>
        <w:pStyle w:val="Luettelokappale"/>
        <w:numPr>
          <w:ilvl w:val="0"/>
          <w:numId w:val="1"/>
        </w:numPr>
      </w:pPr>
      <w:r>
        <w:t xml:space="preserve">Viimeistele kuva vielä kopioimalla savua piipun varren päälle ja piipun pesän ylle. Käytä kopiointiin kloonaavaa leimasinta. Huomaa, että kun valitset kloonattavaa savualuetta, pitää aktiivisena olla </w:t>
      </w:r>
      <w:proofErr w:type="spellStart"/>
      <w:r>
        <w:t>Background-layer</w:t>
      </w:r>
      <w:proofErr w:type="spellEnd"/>
      <w:r>
        <w:t xml:space="preserve">. Kun taas liität savua, pitää aktiivisena olla peukalon pää </w:t>
      </w:r>
      <w:proofErr w:type="gramStart"/>
      <w:r>
        <w:t>–</w:t>
      </w:r>
      <w:proofErr w:type="spellStart"/>
      <w:r>
        <w:t>layer</w:t>
      </w:r>
      <w:proofErr w:type="spellEnd"/>
      <w:proofErr w:type="gramEnd"/>
      <w:r>
        <w:t>.</w:t>
      </w:r>
    </w:p>
    <w:p w:rsidR="007D4A36" w:rsidRDefault="00946578" w:rsidP="007D4A36">
      <w:pPr>
        <w:pStyle w:val="Luettelokappale"/>
        <w:numPr>
          <w:ilvl w:val="0"/>
          <w:numId w:val="1"/>
        </w:numPr>
      </w:pPr>
      <w:r>
        <w:t>Tallenna kuva nimellä tehtävä_21A</w:t>
      </w:r>
      <w:r w:rsidR="007D4A36">
        <w:t>.</w:t>
      </w:r>
    </w:p>
    <w:p w:rsidR="007D4A36" w:rsidRDefault="00946578" w:rsidP="007D4A36">
      <w:pPr>
        <w:pStyle w:val="Otsikko1"/>
      </w:pPr>
      <w:r>
        <w:t>KUVANKÄSITTELYTEHTÄVÄ 21</w:t>
      </w:r>
      <w:r w:rsidR="007D4A36">
        <w:t>B: VALINTATYÖKALUJEN KÄYTTÖ JA LAYEREIDEN JÄRJESTYS</w:t>
      </w:r>
    </w:p>
    <w:p w:rsidR="007D4A36" w:rsidRDefault="007D4A36" w:rsidP="007D4A36"/>
    <w:p w:rsidR="007D4A36" w:rsidRDefault="007D4A36" w:rsidP="007D4A36">
      <w:r>
        <w:t>Yhdistä kaksi kuvaa edellisen esimerkin mukaisesti. Valitse toiseksi kuvaksi jokin omista kuvistasi. Toisen kuvan voit ottaa netistä. Siirrä sitten itsesi tai vain oma pääsi eksoottiseen ympäristöön tai seuraan. Kiinnitä huomiota kuvien värisävyihin ja valoon. Paremman lopputuloksen saat, jos ensin säädät kuvien kirkkautta ja kontrastia lähelle toisiaan. Voit myös säätää kuvat mustavalkoisiksi ja tehdä yhdistelmästä mustavalkoku</w:t>
      </w:r>
      <w:r w:rsidR="00946578">
        <w:t>van. Tallenna nimellä tehtävä_21</w:t>
      </w:r>
      <w:r>
        <w:t>B</w:t>
      </w:r>
    </w:p>
    <w:p w:rsidR="007D4A36" w:rsidRDefault="007D4A36" w:rsidP="007D4A36"/>
    <w:p w:rsidR="007D4A36" w:rsidRDefault="007D4A36" w:rsidP="007D4A36"/>
    <w:p w:rsidR="007D4A36" w:rsidRDefault="007D4A36" w:rsidP="007D4A36"/>
    <w:p w:rsidR="007D4A36" w:rsidRDefault="007D4A36" w:rsidP="007D4A36"/>
    <w:p w:rsidR="007D4A36" w:rsidRDefault="007D4A36" w:rsidP="007D4A36"/>
    <w:p w:rsidR="007D4A36" w:rsidRDefault="007D4A36" w:rsidP="007D4A36"/>
    <w:p w:rsidR="007D4A36" w:rsidRDefault="007D4A36" w:rsidP="007D4A36"/>
    <w:p w:rsidR="007D4A36" w:rsidRDefault="00946578" w:rsidP="007D4A36">
      <w:pPr>
        <w:pStyle w:val="Otsikko1"/>
      </w:pPr>
      <w:r>
        <w:t>KUVANKÄSITTELYTEHTÄVÄ 22</w:t>
      </w:r>
      <w:r w:rsidR="007D4A36">
        <w:t>: VALINTATYÖKALUT JA TASOT</w:t>
      </w:r>
    </w:p>
    <w:p w:rsidR="007D4A36" w:rsidRPr="009A0F6F" w:rsidRDefault="007D4A36" w:rsidP="007D4A36"/>
    <w:p w:rsidR="007D4A36" w:rsidRDefault="007D4A36" w:rsidP="007D4A36"/>
    <w:p w:rsidR="007D4A36" w:rsidRPr="0054785F" w:rsidRDefault="002E26F6" w:rsidP="007D4A36">
      <w:r>
        <w:rPr>
          <w:noProof/>
        </w:rPr>
        <w:pict>
          <v:shape id="_x0000_s1034" type="#_x0000_t202" style="position:absolute;margin-left:94.05pt;margin-top:10.25pt;width:27.75pt;height:43.7pt;z-index:251677696;mso-height-percent:200;mso-height-percent:200;mso-width-relative:margin;mso-height-relative:margin" filled="f" stroked="f">
            <v:textbox style="mso-fit-shape-to-text:t">
              <w:txbxContent>
                <w:p w:rsidR="007D4A36" w:rsidRDefault="007D4A36" w:rsidP="007D4A36">
                  <w:r w:rsidRPr="00743546">
                    <w:rPr>
                      <w:sz w:val="52"/>
                      <w:szCs w:val="52"/>
                    </w:rPr>
                    <w:t>+</w:t>
                  </w:r>
                </w:p>
              </w:txbxContent>
            </v:textbox>
          </v:shape>
        </w:pict>
      </w:r>
      <w:r w:rsidR="007D4A36">
        <w:rPr>
          <w:noProof/>
          <w:lang w:eastAsia="fi-FI"/>
        </w:rPr>
        <w:drawing>
          <wp:anchor distT="0" distB="0" distL="114300" distR="114300" simplePos="0" relativeHeight="251675648" behindDoc="0" locked="0" layoutInCell="1" allowOverlap="1">
            <wp:simplePos x="0" y="0"/>
            <wp:positionH relativeFrom="column">
              <wp:posOffset>1525905</wp:posOffset>
            </wp:positionH>
            <wp:positionV relativeFrom="paragraph">
              <wp:posOffset>-635</wp:posOffset>
            </wp:positionV>
            <wp:extent cx="2068195" cy="904875"/>
            <wp:effectExtent l="19050" t="0" r="8255" b="0"/>
            <wp:wrapNone/>
            <wp:docPr id="9" name="Kuva 4" descr="tuplasal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plasalama.jpg"/>
                    <pic:cNvPicPr/>
                  </pic:nvPicPr>
                  <pic:blipFill>
                    <a:blip r:embed="rId9" cstate="print"/>
                    <a:stretch>
                      <a:fillRect/>
                    </a:stretch>
                  </pic:blipFill>
                  <pic:spPr>
                    <a:xfrm>
                      <a:off x="0" y="0"/>
                      <a:ext cx="2068195" cy="904875"/>
                    </a:xfrm>
                    <a:prstGeom prst="rect">
                      <a:avLst/>
                    </a:prstGeom>
                  </pic:spPr>
                </pic:pic>
              </a:graphicData>
            </a:graphic>
          </wp:anchor>
        </w:drawing>
      </w:r>
      <w:r w:rsidR="007D4A36">
        <w:rPr>
          <w:noProof/>
          <w:lang w:eastAsia="fi-FI"/>
        </w:rPr>
        <w:drawing>
          <wp:anchor distT="0" distB="0" distL="114300" distR="114300" simplePos="0" relativeHeight="251678720" behindDoc="0" locked="0" layoutInCell="1" allowOverlap="1">
            <wp:simplePos x="0" y="0"/>
            <wp:positionH relativeFrom="column">
              <wp:posOffset>4166235</wp:posOffset>
            </wp:positionH>
            <wp:positionV relativeFrom="paragraph">
              <wp:posOffset>-635</wp:posOffset>
            </wp:positionV>
            <wp:extent cx="2068195" cy="904875"/>
            <wp:effectExtent l="19050" t="0" r="8255" b="0"/>
            <wp:wrapNone/>
            <wp:docPr id="10" name="Kuva 6" descr="perhoset ja sal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hoset ja salama.jpg"/>
                    <pic:cNvPicPr/>
                  </pic:nvPicPr>
                  <pic:blipFill>
                    <a:blip r:embed="rId10" cstate="print"/>
                    <a:stretch>
                      <a:fillRect/>
                    </a:stretch>
                  </pic:blipFill>
                  <pic:spPr>
                    <a:xfrm flipH="1">
                      <a:off x="0" y="0"/>
                      <a:ext cx="2068195" cy="904875"/>
                    </a:xfrm>
                    <a:prstGeom prst="rect">
                      <a:avLst/>
                    </a:prstGeom>
                  </pic:spPr>
                </pic:pic>
              </a:graphicData>
            </a:graphic>
          </wp:anchor>
        </w:drawing>
      </w:r>
      <w:r w:rsidR="007D4A36">
        <w:rPr>
          <w:noProof/>
          <w:lang w:eastAsia="fi-FI"/>
        </w:rPr>
        <w:drawing>
          <wp:anchor distT="0" distB="0" distL="114300" distR="114300" simplePos="0" relativeHeight="251676672" behindDoc="0" locked="0" layoutInCell="1" allowOverlap="1">
            <wp:simplePos x="0" y="0"/>
            <wp:positionH relativeFrom="column">
              <wp:posOffset>22860</wp:posOffset>
            </wp:positionH>
            <wp:positionV relativeFrom="paragraph">
              <wp:posOffset>-635</wp:posOffset>
            </wp:positionV>
            <wp:extent cx="1190625" cy="904875"/>
            <wp:effectExtent l="19050" t="0" r="9525" b="0"/>
            <wp:wrapNone/>
            <wp:docPr id="11" name="Kuva 3" descr="neitoperho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toperhonen.jpg"/>
                    <pic:cNvPicPr/>
                  </pic:nvPicPr>
                  <pic:blipFill>
                    <a:blip r:embed="rId11" cstate="print"/>
                    <a:stretch>
                      <a:fillRect/>
                    </a:stretch>
                  </pic:blipFill>
                  <pic:spPr>
                    <a:xfrm rot="10800000" flipV="1">
                      <a:off x="0" y="0"/>
                      <a:ext cx="1190625" cy="904875"/>
                    </a:xfrm>
                    <a:prstGeom prst="rect">
                      <a:avLst/>
                    </a:prstGeom>
                  </pic:spPr>
                </pic:pic>
              </a:graphicData>
            </a:graphic>
          </wp:anchor>
        </w:drawing>
      </w:r>
    </w:p>
    <w:p w:rsidR="007D4A36" w:rsidRDefault="002E26F6" w:rsidP="007D4A36">
      <w:r>
        <w:rPr>
          <w:noProof/>
        </w:rPr>
        <w:pict>
          <v:shape id="_x0000_s1035" type="#_x0000_t202" style="position:absolute;margin-left:289.45pt;margin-top:4pt;width:32.05pt;height:38.85pt;z-index:251679744;mso-height-percent:200;mso-height-percent:200;mso-width-relative:margin;mso-height-relative:margin" filled="f" stroked="f">
            <v:textbox style="mso-fit-shape-to-text:t">
              <w:txbxContent>
                <w:p w:rsidR="007D4A36" w:rsidRDefault="007D4A36" w:rsidP="007D4A36">
                  <w:r w:rsidRPr="00956A42">
                    <w:rPr>
                      <w:sz w:val="44"/>
                      <w:szCs w:val="44"/>
                    </w:rPr>
                    <w:t>→</w:t>
                  </w:r>
                </w:p>
              </w:txbxContent>
            </v:textbox>
          </v:shape>
        </w:pict>
      </w:r>
    </w:p>
    <w:p w:rsidR="007D4A36" w:rsidRDefault="007D4A36" w:rsidP="007D4A36"/>
    <w:p w:rsidR="007D4A36" w:rsidRPr="00F867BD" w:rsidRDefault="007D4A36" w:rsidP="007D4A36"/>
    <w:p w:rsidR="007D4A36" w:rsidRDefault="007D4A36" w:rsidP="007D4A36"/>
    <w:p w:rsidR="007D4A36" w:rsidRDefault="007D4A36" w:rsidP="007D4A36"/>
    <w:p w:rsidR="007D4A36" w:rsidRDefault="007D4A36" w:rsidP="007D4A36">
      <w:r>
        <w:t>Lennätä perhosparvi taivaalle.</w:t>
      </w:r>
    </w:p>
    <w:p w:rsidR="007D4A36" w:rsidRDefault="007D4A36" w:rsidP="007D4A36"/>
    <w:p w:rsidR="007D4A36" w:rsidRDefault="007D4A36" w:rsidP="007D4A36">
      <w:pPr>
        <w:pStyle w:val="Luettelokappale"/>
        <w:numPr>
          <w:ilvl w:val="0"/>
          <w:numId w:val="3"/>
        </w:numPr>
      </w:pPr>
      <w:r>
        <w:t>Avaa at9-kansiosta kuva neitoperhonen. Valitse perhonen käyttäen sopivia valintatyökaluja. Voit kokeilla työkaluksi esim. magneettista lassoa. Tuntosarvien valinnassa kannattaa olla todella tarkkana ja tehdä valintaa tarpeeksi suurennetusta kuvasta.</w:t>
      </w:r>
    </w:p>
    <w:p w:rsidR="007D4A36" w:rsidRDefault="007D4A36" w:rsidP="007D4A36">
      <w:pPr>
        <w:pStyle w:val="Luettelokappale"/>
        <w:numPr>
          <w:ilvl w:val="0"/>
          <w:numId w:val="3"/>
        </w:numPr>
      </w:pPr>
      <w:r>
        <w:t>Tee tarkasta neitoperhosvalinnasta oma tasonsa.</w:t>
      </w:r>
    </w:p>
    <w:p w:rsidR="007D4A36" w:rsidRDefault="007D4A36" w:rsidP="007D4A36">
      <w:pPr>
        <w:pStyle w:val="Luettelokappale"/>
        <w:numPr>
          <w:ilvl w:val="0"/>
          <w:numId w:val="3"/>
        </w:numPr>
      </w:pPr>
      <w:r>
        <w:t xml:space="preserve">Avaa kuva salama ja siirrä perhonen salamakuvaan. </w:t>
      </w:r>
    </w:p>
    <w:p w:rsidR="007D4A36" w:rsidRDefault="007D4A36" w:rsidP="007D4A36">
      <w:pPr>
        <w:pStyle w:val="Luettelokappale"/>
        <w:numPr>
          <w:ilvl w:val="0"/>
          <w:numId w:val="3"/>
        </w:numPr>
      </w:pPr>
      <w:r>
        <w:t xml:space="preserve">Kopioi </w:t>
      </w:r>
      <w:proofErr w:type="spellStart"/>
      <w:r>
        <w:t>perhos-layeriä</w:t>
      </w:r>
      <w:proofErr w:type="spellEnd"/>
      <w:r>
        <w:t xml:space="preserve"> niin monta kertaa, että saat kuvaan vähintään kymmenen perhosta.</w:t>
      </w:r>
    </w:p>
    <w:p w:rsidR="007D4A36" w:rsidRDefault="007D4A36" w:rsidP="007D4A36">
      <w:pPr>
        <w:pStyle w:val="Luettelokappale"/>
        <w:numPr>
          <w:ilvl w:val="0"/>
          <w:numId w:val="3"/>
        </w:numPr>
      </w:pPr>
      <w:r>
        <w:t xml:space="preserve">Järjestele perhoset siten, että kuvaan syntyy vaikutelma perhosparvesta. Suurenna etualalla olevia perhosia ja pienennä taka-alan perhosia. Voit käyttää </w:t>
      </w:r>
      <w:proofErr w:type="spellStart"/>
      <w:r>
        <w:t>Image-valikon</w:t>
      </w:r>
      <w:proofErr w:type="spellEnd"/>
      <w:r>
        <w:t xml:space="preserve"> toimintoja muokatessasi perhosia.</w:t>
      </w:r>
    </w:p>
    <w:p w:rsidR="003B3C3E" w:rsidRDefault="007D4A36" w:rsidP="003B3C3E">
      <w:pPr>
        <w:pStyle w:val="Luettelokappale"/>
        <w:numPr>
          <w:ilvl w:val="0"/>
          <w:numId w:val="3"/>
        </w:numPr>
      </w:pPr>
      <w:r>
        <w:t>Muuta etualan perhoset tarkemmiksi ja sumenna taka-alan perhosten tarkkuutta. (</w:t>
      </w:r>
      <w:proofErr w:type="spellStart"/>
      <w:r w:rsidRPr="00ED6681">
        <w:rPr>
          <w:b/>
          <w:bCs/>
        </w:rPr>
        <w:t>Filter</w:t>
      </w:r>
      <w:proofErr w:type="spellEnd"/>
      <w:r w:rsidRPr="00ED6681">
        <w:rPr>
          <w:b/>
          <w:bCs/>
        </w:rPr>
        <w:t xml:space="preserve"> - </w:t>
      </w:r>
      <w:proofErr w:type="spellStart"/>
      <w:r>
        <w:rPr>
          <w:b/>
          <w:bCs/>
        </w:rPr>
        <w:t>Blur-Lens</w:t>
      </w:r>
      <w:proofErr w:type="spellEnd"/>
      <w:r>
        <w:rPr>
          <w:b/>
          <w:bCs/>
        </w:rPr>
        <w:t xml:space="preserve"> Blur)</w:t>
      </w:r>
      <w:r>
        <w:t xml:space="preserve">. Tallenna </w:t>
      </w:r>
      <w:proofErr w:type="spellStart"/>
      <w:r>
        <w:t>j</w:t>
      </w:r>
      <w:r w:rsidR="00946578">
        <w:t>pg-tiedostona</w:t>
      </w:r>
      <w:proofErr w:type="spellEnd"/>
      <w:r w:rsidR="00946578">
        <w:t xml:space="preserve"> nimellä tehtävä_22</w:t>
      </w:r>
      <w:r>
        <w:t>.</w:t>
      </w:r>
    </w:p>
    <w:p w:rsidR="003B3C3E" w:rsidRDefault="003B3C3E" w:rsidP="003B3C3E"/>
    <w:p w:rsidR="003B3C3E" w:rsidRDefault="003B3C3E" w:rsidP="003B3C3E"/>
    <w:p w:rsidR="007D4A36" w:rsidRDefault="007D4A36" w:rsidP="007D4A36"/>
    <w:p w:rsidR="007D4A36" w:rsidRDefault="007D4A36" w:rsidP="007D4A36"/>
    <w:p w:rsidR="007D4A36" w:rsidRPr="005D64F9" w:rsidRDefault="007D4A36" w:rsidP="007D4A36"/>
    <w:p w:rsidR="007D4A36" w:rsidRDefault="007D4A36" w:rsidP="007D4A36"/>
    <w:p w:rsidR="007D4A36" w:rsidRPr="00DD4CCF" w:rsidRDefault="007D4A36" w:rsidP="007D4A36">
      <w:pPr>
        <w:pStyle w:val="Luettelokappale"/>
      </w:pPr>
    </w:p>
    <w:p w:rsidR="007D4A36" w:rsidRPr="00D56ED8" w:rsidRDefault="007D4A36" w:rsidP="007D4A36"/>
    <w:sectPr w:rsidR="007D4A36" w:rsidRPr="00D56ED8" w:rsidSect="00AF1BA7">
      <w:pgSz w:w="11906" w:h="16838"/>
      <w:pgMar w:top="993"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2BA"/>
    <w:multiLevelType w:val="hybridMultilevel"/>
    <w:tmpl w:val="F090714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85941DD"/>
    <w:multiLevelType w:val="hybridMultilevel"/>
    <w:tmpl w:val="D886445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3A611E4"/>
    <w:multiLevelType w:val="hybridMultilevel"/>
    <w:tmpl w:val="0236164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6D4F30D5"/>
    <w:multiLevelType w:val="hybridMultilevel"/>
    <w:tmpl w:val="DF6E1C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93166"/>
    <w:rsid w:val="00212252"/>
    <w:rsid w:val="002E26F6"/>
    <w:rsid w:val="0033083E"/>
    <w:rsid w:val="003B3C3E"/>
    <w:rsid w:val="004134F4"/>
    <w:rsid w:val="00457791"/>
    <w:rsid w:val="005176D2"/>
    <w:rsid w:val="0054785F"/>
    <w:rsid w:val="005C1291"/>
    <w:rsid w:val="005D64F9"/>
    <w:rsid w:val="00653016"/>
    <w:rsid w:val="006C76FD"/>
    <w:rsid w:val="00743546"/>
    <w:rsid w:val="00797374"/>
    <w:rsid w:val="007D4A36"/>
    <w:rsid w:val="00946578"/>
    <w:rsid w:val="00956A42"/>
    <w:rsid w:val="009A0F6F"/>
    <w:rsid w:val="00A102E8"/>
    <w:rsid w:val="00A9254A"/>
    <w:rsid w:val="00AF1BA7"/>
    <w:rsid w:val="00B72FBB"/>
    <w:rsid w:val="00CD76F6"/>
    <w:rsid w:val="00CF53F0"/>
    <w:rsid w:val="00D56ED8"/>
    <w:rsid w:val="00D63950"/>
    <w:rsid w:val="00DA20F1"/>
    <w:rsid w:val="00DB714A"/>
    <w:rsid w:val="00DD4CCF"/>
    <w:rsid w:val="00EB70AA"/>
    <w:rsid w:val="00ED6681"/>
    <w:rsid w:val="00F049F0"/>
    <w:rsid w:val="00F84C61"/>
    <w:rsid w:val="00F867BD"/>
    <w:rsid w:val="00F93166"/>
  </w:rsids>
  <m:mathPr>
    <m:mathFont m:val="Cambria Math"/>
    <m:brkBin m:val="before"/>
    <m:brkBinSub m:val="--"/>
    <m:smallFrac m:val="off"/>
    <m:dispDef/>
    <m:lMargin m:val="0"/>
    <m:rMargin m:val="0"/>
    <m:defJc m:val="centerGroup"/>
    <m:wrapIndent m:val="1440"/>
    <m:intLim m:val="subSup"/>
    <m:naryLim m:val="undOvr"/>
  </m:mathPr>
  <w:themeFontLang w:val="fi-FI" w:bidi="he-IL"/>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12252"/>
  </w:style>
  <w:style w:type="paragraph" w:styleId="Otsikko1">
    <w:name w:val="heading 1"/>
    <w:basedOn w:val="Normaali"/>
    <w:next w:val="Normaali"/>
    <w:link w:val="Otsikko1Char"/>
    <w:uiPriority w:val="9"/>
    <w:qFormat/>
    <w:rsid w:val="00F931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93166"/>
    <w:rPr>
      <w:rFonts w:asciiTheme="majorHAnsi" w:eastAsiaTheme="majorEastAsia" w:hAnsiTheme="majorHAnsi" w:cstheme="majorBidi"/>
      <w:b/>
      <w:bCs/>
      <w:color w:val="365F91" w:themeColor="accent1" w:themeShade="BF"/>
      <w:sz w:val="28"/>
      <w:szCs w:val="28"/>
    </w:rPr>
  </w:style>
  <w:style w:type="paragraph" w:styleId="Seliteteksti">
    <w:name w:val="Balloon Text"/>
    <w:basedOn w:val="Normaali"/>
    <w:link w:val="SelitetekstiChar"/>
    <w:uiPriority w:val="99"/>
    <w:semiHidden/>
    <w:unhideWhenUsed/>
    <w:rsid w:val="00F93166"/>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93166"/>
    <w:rPr>
      <w:rFonts w:ascii="Tahoma" w:hAnsi="Tahoma" w:cs="Tahoma"/>
      <w:sz w:val="16"/>
      <w:szCs w:val="16"/>
    </w:rPr>
  </w:style>
  <w:style w:type="paragraph" w:styleId="Luettelokappale">
    <w:name w:val="List Paragraph"/>
    <w:basedOn w:val="Normaali"/>
    <w:uiPriority w:val="34"/>
    <w:qFormat/>
    <w:rsid w:val="005176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tif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6A997-8988-4920-B2F2-62B11EFB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2549</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Juupajoen kunta</dc:creator>
  <cp:lastModifiedBy>lejä</cp:lastModifiedBy>
  <cp:revision>2</cp:revision>
  <dcterms:created xsi:type="dcterms:W3CDTF">2018-09-19T11:32:00Z</dcterms:created>
  <dcterms:modified xsi:type="dcterms:W3CDTF">2018-09-19T11:32:00Z</dcterms:modified>
</cp:coreProperties>
</file>