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A22918">
      <w:r>
        <w:t>Vastaa kysymyksiin lyhyesti. Etsi kuvat komponenteista netistä ja liitä kuvat vastausten vieressä olevaan laatikkoon mallin mukaan.</w:t>
      </w:r>
    </w:p>
    <w:tbl>
      <w:tblPr>
        <w:tblStyle w:val="TaulukkoRuudukko"/>
        <w:tblW w:w="13994" w:type="dxa"/>
        <w:tblLayout w:type="fixed"/>
        <w:tblLook w:val="04A0" w:firstRow="1" w:lastRow="0" w:firstColumn="1" w:lastColumn="0" w:noHBand="0" w:noVBand="1"/>
      </w:tblPr>
      <w:tblGrid>
        <w:gridCol w:w="2117"/>
        <w:gridCol w:w="2901"/>
        <w:gridCol w:w="8869"/>
        <w:gridCol w:w="107"/>
      </w:tblGrid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290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8976" w:type="dxa"/>
            <w:gridSpan w:val="2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2901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2A624F">
              <w:rPr>
                <w:sz w:val="32"/>
                <w:szCs w:val="48"/>
              </w:rPr>
              <w:t xml:space="preserve"> Suorittaa konekielisiä käskyjä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kellotaajuus?</w:t>
            </w:r>
            <w:r w:rsidR="002A624F">
              <w:rPr>
                <w:sz w:val="32"/>
                <w:szCs w:val="48"/>
              </w:rPr>
              <w:t xml:space="preserve"> kuinka monta tilanvaihdosta suoritin suorittaa sekunnissa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  <w:r w:rsidR="002A624F">
              <w:rPr>
                <w:sz w:val="32"/>
                <w:szCs w:val="48"/>
              </w:rPr>
              <w:t xml:space="preserve"> </w:t>
            </w:r>
            <w:proofErr w:type="spellStart"/>
            <w:r w:rsidR="002A624F">
              <w:rPr>
                <w:sz w:val="32"/>
                <w:szCs w:val="48"/>
              </w:rPr>
              <w:t>intel</w:t>
            </w:r>
            <w:proofErr w:type="spellEnd"/>
            <w:r w:rsidR="002A624F">
              <w:rPr>
                <w:sz w:val="32"/>
                <w:szCs w:val="48"/>
              </w:rPr>
              <w:t xml:space="preserve"> ja </w:t>
            </w:r>
            <w:proofErr w:type="spellStart"/>
            <w:r w:rsidR="002A624F">
              <w:rPr>
                <w:sz w:val="32"/>
                <w:szCs w:val="48"/>
              </w:rPr>
              <w:t>ryzen</w:t>
            </w:r>
            <w:proofErr w:type="spellEnd"/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  <w:r w:rsidR="002A624F">
              <w:rPr>
                <w:sz w:val="32"/>
                <w:szCs w:val="48"/>
              </w:rPr>
              <w:t xml:space="preserve"> fyysinen prosessori sisälsi vain yhden keskusyksikön sisällä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  <w:r w:rsidR="002A624F">
              <w:rPr>
                <w:sz w:val="32"/>
                <w:szCs w:val="48"/>
              </w:rPr>
              <w:t xml:space="preserve"> paljon</w:t>
            </w:r>
          </w:p>
        </w:tc>
        <w:tc>
          <w:tcPr>
            <w:tcW w:w="8976" w:type="dxa"/>
            <w:gridSpan w:val="2"/>
          </w:tcPr>
          <w:p w:rsidR="002756C5" w:rsidRPr="006E3BB2" w:rsidRDefault="001D49B3" w:rsidP="00F07A11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81954">
              <w:rPr>
                <w:noProof/>
                <w:lang w:eastAsia="fi-FI"/>
              </w:rPr>
              <w:drawing>
                <wp:inline distT="0" distB="0" distL="0" distR="0">
                  <wp:extent cx="5105400" cy="4362030"/>
                  <wp:effectExtent l="0" t="0" r="0" b="635"/>
                  <wp:docPr id="14" name="Kuva 14" descr="Kuvahaun tulos haulle prosessori eli suoritin suurimmat valmist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vahaun tulos haulle prosessori eli suoritin suurimmat valmist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632" cy="4429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2901" w:type="dxa"/>
          </w:tcPr>
          <w:p w:rsidR="002756C5" w:rsidRPr="002A624F" w:rsidRDefault="002756C5" w:rsidP="002756C5">
            <w:pPr>
              <w:rPr>
                <w:color w:val="FF0000"/>
                <w:sz w:val="28"/>
                <w:szCs w:val="2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481954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2A624F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7978CF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Tallentaa ohjelman tarvitsevia tietoja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  <w:r w:rsidR="007978CF">
              <w:rPr>
                <w:sz w:val="32"/>
                <w:szCs w:val="48"/>
              </w:rPr>
              <w:t xml:space="preserve"> 8-16</w:t>
            </w:r>
          </w:p>
        </w:tc>
        <w:tc>
          <w:tcPr>
            <w:tcW w:w="8976" w:type="dxa"/>
            <w:gridSpan w:val="2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 w:rsidRPr="007978CF">
              <w:rPr>
                <w:sz w:val="32"/>
                <w:szCs w:val="48"/>
              </w:rPr>
              <w:drawing>
                <wp:inline distT="0" distB="0" distL="0" distR="0">
                  <wp:extent cx="2181225" cy="1582946"/>
                  <wp:effectExtent l="0" t="0" r="0" b="0"/>
                  <wp:docPr id="2" name="Kuva 2" descr="What is RAM (Random-Access Memory)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RAM (Random-Access Memory)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067" cy="16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Näytönohjain</w:t>
            </w:r>
          </w:p>
        </w:tc>
        <w:tc>
          <w:tcPr>
            <w:tcW w:w="290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  <w:r w:rsidR="007978CF">
              <w:rPr>
                <w:sz w:val="32"/>
                <w:szCs w:val="48"/>
              </w:rPr>
              <w:t xml:space="preserve"> piirtää kuvan näytölle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8976" w:type="dxa"/>
            <w:gridSpan w:val="2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 w:rsidRPr="007978CF">
              <w:rPr>
                <w:sz w:val="32"/>
                <w:szCs w:val="48"/>
              </w:rPr>
              <w:drawing>
                <wp:inline distT="0" distB="0" distL="0" distR="0">
                  <wp:extent cx="5867400" cy="1114425"/>
                  <wp:effectExtent l="0" t="0" r="0" b="9525"/>
                  <wp:docPr id="3" name="Kuva 3" descr="Asus GeForce RTX 3080 O10G V2 Gaming -näytönohjain näytönohjain / NVIDIA  GeForce näytönohjaimet / 90YV0FA7-M0NM00 / Tietokonekauppa.fi - kaikki mitä  tarvit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us GeForce RTX 3080 O10G V2 Gaming -näytönohjain näytönohjain / NVIDIA  GeForce näytönohjaimet / 90YV0FA7-M0NM00 / Tietokonekauppa.fi - kaikki mitä  tarvit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67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Virtalähde</w:t>
            </w:r>
          </w:p>
        </w:tc>
        <w:tc>
          <w:tcPr>
            <w:tcW w:w="2901" w:type="dxa"/>
          </w:tcPr>
          <w:p w:rsidR="002756C5" w:rsidRPr="00AD08AE" w:rsidRDefault="001D49B3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Tehtävä tietokoneessa?</w:t>
            </w:r>
            <w:r w:rsidR="007978CF">
              <w:rPr>
                <w:sz w:val="32"/>
                <w:szCs w:val="48"/>
              </w:rPr>
              <w:t xml:space="preserve"> muuttaa sähköverkosta tuleva jännite tietokoneen osien vaatimiksi </w:t>
            </w:r>
            <w:proofErr w:type="spellStart"/>
            <w:r w:rsidR="007978CF">
              <w:rPr>
                <w:sz w:val="32"/>
                <w:szCs w:val="48"/>
              </w:rPr>
              <w:t>jänniteiksi</w:t>
            </w:r>
            <w:proofErr w:type="spellEnd"/>
          </w:p>
        </w:tc>
        <w:tc>
          <w:tcPr>
            <w:tcW w:w="8976" w:type="dxa"/>
            <w:gridSpan w:val="2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 w:rsidRPr="007978CF">
              <w:rPr>
                <w:sz w:val="32"/>
                <w:szCs w:val="48"/>
              </w:rPr>
              <w:drawing>
                <wp:inline distT="0" distB="0" distL="0" distR="0">
                  <wp:extent cx="1762125" cy="1951894"/>
                  <wp:effectExtent l="0" t="0" r="0" b="0"/>
                  <wp:docPr id="4" name="Kuva 4" descr="Corsair CX750F RGB Black 750W virtalähde | Karkkainen.com verkkokaup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rsair CX750F RGB Black 750W virtalähde | Karkkainen.com verkkokaup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985" cy="201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7978CF" w:rsidRPr="006E3BB2" w:rsidTr="007978CF">
        <w:trPr>
          <w:gridAfter w:val="1"/>
          <w:wAfter w:w="107" w:type="dxa"/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2901" w:type="dxa"/>
          </w:tcPr>
          <w:p w:rsidR="002756C5" w:rsidRPr="006E3BB2" w:rsidRDefault="007978CF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>Tehtävä tietokoneessa massamuisti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  <w:r w:rsidR="007978CF">
              <w:rPr>
                <w:sz w:val="32"/>
                <w:szCs w:val="48"/>
              </w:rPr>
              <w:t xml:space="preserve"> SSD on nopeampi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Paljonko muistia nykykoneissa yleensä</w:t>
            </w:r>
            <w:r w:rsidR="00F07A11">
              <w:rPr>
                <w:sz w:val="32"/>
                <w:szCs w:val="48"/>
              </w:rPr>
              <w:t xml:space="preserve"> on?</w:t>
            </w:r>
            <w:r w:rsidR="007978CF">
              <w:rPr>
                <w:sz w:val="32"/>
                <w:szCs w:val="48"/>
              </w:rPr>
              <w:t xml:space="preserve"> 200gb-1tb</w:t>
            </w:r>
          </w:p>
        </w:tc>
        <w:tc>
          <w:tcPr>
            <w:tcW w:w="8869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7978CF" w:rsidP="002756C5">
            <w:pPr>
              <w:rPr>
                <w:noProof/>
                <w:lang w:eastAsia="fi-FI"/>
              </w:rPr>
            </w:pPr>
            <w:r w:rsidRPr="007978CF">
              <w:rPr>
                <w:noProof/>
                <w:lang w:eastAsia="fi-FI"/>
              </w:rPr>
              <w:drawing>
                <wp:inline distT="0" distB="0" distL="0" distR="0">
                  <wp:extent cx="1335024" cy="1371600"/>
                  <wp:effectExtent l="0" t="0" r="0" b="0"/>
                  <wp:docPr id="5" name="Kuva 5" descr="HDD-kovalevy SEAGATE Barracuda 5400 8TB HDD SATA hinta | hobbyhall.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DD-kovalevy SEAGATE Barracuda 5400 8TB HDD SATA hinta | hobbyhall.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3840" cy="139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7978CF" w:rsidRPr="006E3BB2" w:rsidTr="007978CF">
        <w:trPr>
          <w:trHeight w:val="1080"/>
        </w:trPr>
        <w:tc>
          <w:tcPr>
            <w:tcW w:w="2117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Emolevy</w:t>
            </w:r>
          </w:p>
        </w:tc>
        <w:tc>
          <w:tcPr>
            <w:tcW w:w="2901" w:type="dxa"/>
          </w:tcPr>
          <w:p w:rsidR="002756C5" w:rsidRPr="00883BF7" w:rsidRDefault="002756C5" w:rsidP="001D49B3">
            <w:pPr>
              <w:rPr>
                <w:color w:val="FF0000"/>
                <w:sz w:val="16"/>
                <w:szCs w:val="16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883BF7">
              <w:rPr>
                <w:sz w:val="32"/>
                <w:szCs w:val="48"/>
              </w:rPr>
              <w:t xml:space="preserve"> </w:t>
            </w:r>
            <w:r w:rsidR="007978CF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toimii suorittimen eli prosessorin alustana sekä yhdistää sen muihin tietokoneen osiin ja ulkoisiin lisälaitteisiin</w:t>
            </w:r>
          </w:p>
        </w:tc>
        <w:tc>
          <w:tcPr>
            <w:tcW w:w="8976" w:type="dxa"/>
            <w:gridSpan w:val="2"/>
          </w:tcPr>
          <w:p w:rsidR="002756C5" w:rsidRPr="006E3BB2" w:rsidRDefault="00CE0A33" w:rsidP="002756C5">
            <w:pPr>
              <w:rPr>
                <w:sz w:val="32"/>
                <w:szCs w:val="48"/>
              </w:rPr>
            </w:pPr>
            <w:r w:rsidRPr="00CE0A33">
              <w:rPr>
                <w:sz w:val="32"/>
                <w:szCs w:val="48"/>
              </w:rPr>
              <w:drawing>
                <wp:inline distT="0" distB="0" distL="0" distR="0">
                  <wp:extent cx="2447925" cy="2447925"/>
                  <wp:effectExtent l="0" t="0" r="9525" b="9525"/>
                  <wp:docPr id="6" name="Kuva 6" descr="ASUS emolevy M5A99FX PRO R2.0 (ATX AMD 990FX AM3+) - Tietokonekauppa24.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SUS emolevy M5A99FX PRO R2.0 (ATX AMD 990FX AM3+) - Tietokonekauppa24.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6C5" w:rsidRPr="006E3BB2" w:rsidRDefault="002756C5" w:rsidP="002756C5">
      <w:pPr>
        <w:rPr>
          <w:sz w:val="14"/>
        </w:rPr>
      </w:pPr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2A624F"/>
    <w:rsid w:val="00436C9C"/>
    <w:rsid w:val="00481954"/>
    <w:rsid w:val="005738D8"/>
    <w:rsid w:val="00686053"/>
    <w:rsid w:val="006E3BB2"/>
    <w:rsid w:val="007978CF"/>
    <w:rsid w:val="008420E9"/>
    <w:rsid w:val="00883BF7"/>
    <w:rsid w:val="00900463"/>
    <w:rsid w:val="009E32E3"/>
    <w:rsid w:val="00A22918"/>
    <w:rsid w:val="00AD08AE"/>
    <w:rsid w:val="00C45BB4"/>
    <w:rsid w:val="00CE0A33"/>
    <w:rsid w:val="00E26CFC"/>
    <w:rsid w:val="00EA420A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7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8E54E-EB92-4AB5-93BF-EADA068C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Rasmus Hyvönen</cp:lastModifiedBy>
  <cp:revision>2</cp:revision>
  <dcterms:created xsi:type="dcterms:W3CDTF">2022-09-07T10:24:00Z</dcterms:created>
  <dcterms:modified xsi:type="dcterms:W3CDTF">2022-09-07T10:24:00Z</dcterms:modified>
</cp:coreProperties>
</file>