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768" w:rsidRPr="00B209DA" w:rsidRDefault="00B209DA">
      <w:pPr>
        <w:rPr>
          <w:b/>
          <w:sz w:val="32"/>
        </w:rPr>
      </w:pPr>
      <w:r w:rsidRPr="00B209DA">
        <w:rPr>
          <w:b/>
          <w:sz w:val="32"/>
        </w:rPr>
        <w:t>Proteiinisynteesi</w:t>
      </w:r>
      <w:r w:rsidR="0022344C">
        <w:rPr>
          <w:b/>
          <w:sz w:val="32"/>
        </w:rPr>
        <w:t>-monisteen</w:t>
      </w:r>
      <w:bookmarkStart w:id="0" w:name="_GoBack"/>
      <w:bookmarkEnd w:id="0"/>
      <w:r w:rsidRPr="00B209DA">
        <w:rPr>
          <w:b/>
          <w:sz w:val="32"/>
        </w:rPr>
        <w:t xml:space="preserve"> tehtävät</w:t>
      </w:r>
    </w:p>
    <w:p w:rsidR="00B209DA" w:rsidRDefault="00B209DA">
      <w:pPr>
        <w:rPr>
          <w:b/>
        </w:rPr>
      </w:pPr>
    </w:p>
    <w:p w:rsidR="00B209DA" w:rsidRPr="00B209DA" w:rsidRDefault="00B209DA">
      <w:pPr>
        <w:rPr>
          <w:b/>
        </w:rPr>
      </w:pPr>
      <w:r w:rsidRPr="00B209DA">
        <w:rPr>
          <w:b/>
        </w:rPr>
        <w:t>Tehtävä 2.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B209DA" w:rsidTr="00B209DA">
        <w:tc>
          <w:tcPr>
            <w:tcW w:w="1604" w:type="dxa"/>
          </w:tcPr>
          <w:p w:rsidR="00B209DA" w:rsidRPr="00B209DA" w:rsidRDefault="00B209DA">
            <w:pPr>
              <w:rPr>
                <w:b/>
              </w:rPr>
            </w:pPr>
            <w:r w:rsidRPr="00B209DA">
              <w:rPr>
                <w:b/>
              </w:rPr>
              <w:t>DNA</w:t>
            </w:r>
          </w:p>
        </w:tc>
        <w:tc>
          <w:tcPr>
            <w:tcW w:w="1604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  <w:r w:rsidRPr="00B209DA">
              <w:rPr>
                <w:sz w:val="32"/>
              </w:rPr>
              <w:t>TAC</w:t>
            </w:r>
          </w:p>
        </w:tc>
        <w:tc>
          <w:tcPr>
            <w:tcW w:w="1605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  <w:r w:rsidRPr="00B209DA">
              <w:rPr>
                <w:sz w:val="32"/>
              </w:rPr>
              <w:t>AGA</w:t>
            </w:r>
          </w:p>
        </w:tc>
        <w:tc>
          <w:tcPr>
            <w:tcW w:w="1605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  <w:r w:rsidRPr="00B209DA">
              <w:rPr>
                <w:sz w:val="32"/>
              </w:rPr>
              <w:t>TCT</w:t>
            </w:r>
          </w:p>
        </w:tc>
        <w:tc>
          <w:tcPr>
            <w:tcW w:w="1605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  <w:r w:rsidRPr="00B209DA">
              <w:rPr>
                <w:sz w:val="32"/>
              </w:rPr>
              <w:t>CAT</w:t>
            </w:r>
          </w:p>
        </w:tc>
        <w:tc>
          <w:tcPr>
            <w:tcW w:w="1605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  <w:r w:rsidRPr="00B209DA">
              <w:rPr>
                <w:sz w:val="32"/>
              </w:rPr>
              <w:t>GTT</w:t>
            </w:r>
          </w:p>
        </w:tc>
      </w:tr>
      <w:tr w:rsidR="00B209DA" w:rsidTr="00B209DA">
        <w:tc>
          <w:tcPr>
            <w:tcW w:w="1604" w:type="dxa"/>
          </w:tcPr>
          <w:p w:rsidR="00B209DA" w:rsidRPr="00B209DA" w:rsidRDefault="00B209DA">
            <w:pPr>
              <w:rPr>
                <w:b/>
              </w:rPr>
            </w:pPr>
          </w:p>
        </w:tc>
        <w:tc>
          <w:tcPr>
            <w:tcW w:w="1604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  <w:r w:rsidRPr="00B209DA">
              <w:rPr>
                <w:sz w:val="32"/>
              </w:rPr>
              <w:t>↓</w:t>
            </w:r>
          </w:p>
        </w:tc>
        <w:tc>
          <w:tcPr>
            <w:tcW w:w="1605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  <w:r w:rsidRPr="00B209DA">
              <w:rPr>
                <w:sz w:val="32"/>
              </w:rPr>
              <w:t>↓</w:t>
            </w:r>
          </w:p>
        </w:tc>
        <w:tc>
          <w:tcPr>
            <w:tcW w:w="1605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  <w:r w:rsidRPr="00B209DA">
              <w:rPr>
                <w:sz w:val="32"/>
              </w:rPr>
              <w:t>↓</w:t>
            </w:r>
          </w:p>
        </w:tc>
        <w:tc>
          <w:tcPr>
            <w:tcW w:w="1605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  <w:r w:rsidRPr="00B209DA">
              <w:rPr>
                <w:sz w:val="32"/>
              </w:rPr>
              <w:t>↓</w:t>
            </w:r>
          </w:p>
        </w:tc>
        <w:tc>
          <w:tcPr>
            <w:tcW w:w="1605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  <w:r w:rsidRPr="00B209DA">
              <w:rPr>
                <w:sz w:val="32"/>
              </w:rPr>
              <w:t>↓</w:t>
            </w:r>
          </w:p>
        </w:tc>
      </w:tr>
      <w:tr w:rsidR="00B209DA" w:rsidTr="00B209DA">
        <w:tc>
          <w:tcPr>
            <w:tcW w:w="1604" w:type="dxa"/>
          </w:tcPr>
          <w:p w:rsidR="00B209DA" w:rsidRPr="00B209DA" w:rsidRDefault="00B209DA">
            <w:pPr>
              <w:rPr>
                <w:b/>
              </w:rPr>
            </w:pPr>
            <w:r w:rsidRPr="00B209DA">
              <w:rPr>
                <w:b/>
              </w:rPr>
              <w:t>Lähetti-RNA</w:t>
            </w:r>
          </w:p>
        </w:tc>
        <w:tc>
          <w:tcPr>
            <w:tcW w:w="1604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605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605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605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605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</w:tr>
      <w:tr w:rsidR="00B209DA" w:rsidTr="00B209DA">
        <w:tc>
          <w:tcPr>
            <w:tcW w:w="1604" w:type="dxa"/>
          </w:tcPr>
          <w:p w:rsidR="00B209DA" w:rsidRPr="00B209DA" w:rsidRDefault="00B209DA">
            <w:pPr>
              <w:rPr>
                <w:b/>
              </w:rPr>
            </w:pPr>
          </w:p>
        </w:tc>
        <w:tc>
          <w:tcPr>
            <w:tcW w:w="1604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  <w:r w:rsidRPr="00B209DA">
              <w:rPr>
                <w:sz w:val="32"/>
              </w:rPr>
              <w:t>↓</w:t>
            </w:r>
          </w:p>
        </w:tc>
        <w:tc>
          <w:tcPr>
            <w:tcW w:w="1605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  <w:r w:rsidRPr="00B209DA">
              <w:rPr>
                <w:sz w:val="32"/>
              </w:rPr>
              <w:t>↓</w:t>
            </w:r>
          </w:p>
        </w:tc>
        <w:tc>
          <w:tcPr>
            <w:tcW w:w="1605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  <w:r w:rsidRPr="00B209DA">
              <w:rPr>
                <w:sz w:val="32"/>
              </w:rPr>
              <w:t>↓</w:t>
            </w:r>
          </w:p>
        </w:tc>
        <w:tc>
          <w:tcPr>
            <w:tcW w:w="1605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  <w:r w:rsidRPr="00B209DA">
              <w:rPr>
                <w:sz w:val="32"/>
              </w:rPr>
              <w:t>↓</w:t>
            </w:r>
          </w:p>
        </w:tc>
        <w:tc>
          <w:tcPr>
            <w:tcW w:w="1605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  <w:r w:rsidRPr="00B209DA">
              <w:rPr>
                <w:sz w:val="32"/>
              </w:rPr>
              <w:t>↓</w:t>
            </w:r>
          </w:p>
        </w:tc>
      </w:tr>
      <w:tr w:rsidR="00B209DA" w:rsidTr="00B209DA">
        <w:tc>
          <w:tcPr>
            <w:tcW w:w="1604" w:type="dxa"/>
          </w:tcPr>
          <w:p w:rsidR="00B209DA" w:rsidRPr="00B209DA" w:rsidRDefault="00B209DA">
            <w:pPr>
              <w:rPr>
                <w:b/>
              </w:rPr>
            </w:pPr>
            <w:r w:rsidRPr="00B209DA">
              <w:rPr>
                <w:b/>
              </w:rPr>
              <w:t>Aminohappo</w:t>
            </w:r>
          </w:p>
        </w:tc>
        <w:tc>
          <w:tcPr>
            <w:tcW w:w="1604" w:type="dxa"/>
          </w:tcPr>
          <w:p w:rsidR="00B209DA" w:rsidRPr="00B209DA" w:rsidRDefault="00B209DA">
            <w:pPr>
              <w:rPr>
                <w:sz w:val="32"/>
              </w:rPr>
            </w:pPr>
          </w:p>
        </w:tc>
        <w:tc>
          <w:tcPr>
            <w:tcW w:w="1605" w:type="dxa"/>
          </w:tcPr>
          <w:p w:rsidR="00B209DA" w:rsidRPr="00B209DA" w:rsidRDefault="00B209DA">
            <w:pPr>
              <w:rPr>
                <w:sz w:val="32"/>
              </w:rPr>
            </w:pPr>
          </w:p>
        </w:tc>
        <w:tc>
          <w:tcPr>
            <w:tcW w:w="1605" w:type="dxa"/>
          </w:tcPr>
          <w:p w:rsidR="00B209DA" w:rsidRPr="00B209DA" w:rsidRDefault="00B209DA">
            <w:pPr>
              <w:rPr>
                <w:sz w:val="32"/>
              </w:rPr>
            </w:pPr>
          </w:p>
        </w:tc>
        <w:tc>
          <w:tcPr>
            <w:tcW w:w="1605" w:type="dxa"/>
          </w:tcPr>
          <w:p w:rsidR="00B209DA" w:rsidRPr="00B209DA" w:rsidRDefault="00B209DA">
            <w:pPr>
              <w:rPr>
                <w:sz w:val="32"/>
              </w:rPr>
            </w:pPr>
          </w:p>
        </w:tc>
        <w:tc>
          <w:tcPr>
            <w:tcW w:w="1605" w:type="dxa"/>
          </w:tcPr>
          <w:p w:rsidR="00B209DA" w:rsidRPr="00B209DA" w:rsidRDefault="00B209DA">
            <w:pPr>
              <w:rPr>
                <w:sz w:val="32"/>
              </w:rPr>
            </w:pPr>
          </w:p>
        </w:tc>
      </w:tr>
    </w:tbl>
    <w:p w:rsidR="00B209DA" w:rsidRDefault="00B209DA"/>
    <w:p w:rsidR="00B209DA" w:rsidRDefault="00B209DA"/>
    <w:p w:rsidR="00B209DA" w:rsidRDefault="00B209DA"/>
    <w:p w:rsidR="00B209DA" w:rsidRPr="00B209DA" w:rsidRDefault="00B209DA">
      <w:pPr>
        <w:rPr>
          <w:b/>
        </w:rPr>
      </w:pPr>
      <w:r w:rsidRPr="00B209DA">
        <w:rPr>
          <w:b/>
        </w:rPr>
        <w:t>Tehtävä 3.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1"/>
        <w:gridCol w:w="954"/>
        <w:gridCol w:w="934"/>
        <w:gridCol w:w="934"/>
        <w:gridCol w:w="947"/>
        <w:gridCol w:w="1249"/>
        <w:gridCol w:w="1018"/>
        <w:gridCol w:w="1216"/>
        <w:gridCol w:w="1005"/>
      </w:tblGrid>
      <w:tr w:rsidR="00B209DA" w:rsidTr="00B209DA">
        <w:tc>
          <w:tcPr>
            <w:tcW w:w="1069" w:type="dxa"/>
          </w:tcPr>
          <w:p w:rsidR="00B209DA" w:rsidRDefault="00B209DA">
            <w:r>
              <w:t>Aminohappo</w:t>
            </w:r>
          </w:p>
        </w:tc>
        <w:tc>
          <w:tcPr>
            <w:tcW w:w="1069" w:type="dxa"/>
          </w:tcPr>
          <w:p w:rsidR="00B209DA" w:rsidRDefault="00B209DA">
            <w:r>
              <w:t>alaniini</w:t>
            </w:r>
          </w:p>
        </w:tc>
        <w:tc>
          <w:tcPr>
            <w:tcW w:w="1070" w:type="dxa"/>
          </w:tcPr>
          <w:p w:rsidR="00B209DA" w:rsidRDefault="00B209DA">
            <w:proofErr w:type="spellStart"/>
            <w:r>
              <w:t>glysiini</w:t>
            </w:r>
            <w:proofErr w:type="spellEnd"/>
          </w:p>
        </w:tc>
        <w:tc>
          <w:tcPr>
            <w:tcW w:w="1070" w:type="dxa"/>
          </w:tcPr>
          <w:p w:rsidR="00B209DA" w:rsidRDefault="00B209DA">
            <w:proofErr w:type="spellStart"/>
            <w:r>
              <w:t>glysiini</w:t>
            </w:r>
            <w:proofErr w:type="spellEnd"/>
          </w:p>
        </w:tc>
        <w:tc>
          <w:tcPr>
            <w:tcW w:w="1070" w:type="dxa"/>
          </w:tcPr>
          <w:p w:rsidR="00B209DA" w:rsidRDefault="00B209DA">
            <w:proofErr w:type="spellStart"/>
            <w:r>
              <w:t>leusiini</w:t>
            </w:r>
            <w:proofErr w:type="spellEnd"/>
          </w:p>
        </w:tc>
        <w:tc>
          <w:tcPr>
            <w:tcW w:w="1070" w:type="dxa"/>
          </w:tcPr>
          <w:p w:rsidR="00B209DA" w:rsidRDefault="00B209DA">
            <w:proofErr w:type="spellStart"/>
            <w:r>
              <w:t>asparagiini</w:t>
            </w:r>
            <w:proofErr w:type="spellEnd"/>
            <w:r>
              <w:t>-happo</w:t>
            </w:r>
          </w:p>
        </w:tc>
        <w:tc>
          <w:tcPr>
            <w:tcW w:w="1070" w:type="dxa"/>
          </w:tcPr>
          <w:p w:rsidR="00B209DA" w:rsidRDefault="00B209DA">
            <w:proofErr w:type="spellStart"/>
            <w:r>
              <w:t>treoniini</w:t>
            </w:r>
            <w:proofErr w:type="spellEnd"/>
          </w:p>
        </w:tc>
        <w:tc>
          <w:tcPr>
            <w:tcW w:w="1070" w:type="dxa"/>
          </w:tcPr>
          <w:p w:rsidR="00B209DA" w:rsidRDefault="00B209DA">
            <w:proofErr w:type="spellStart"/>
            <w:r>
              <w:t>tryptofaani</w:t>
            </w:r>
            <w:proofErr w:type="spellEnd"/>
          </w:p>
        </w:tc>
        <w:tc>
          <w:tcPr>
            <w:tcW w:w="1070" w:type="dxa"/>
          </w:tcPr>
          <w:p w:rsidR="00B209DA" w:rsidRDefault="00B209DA">
            <w:proofErr w:type="spellStart"/>
            <w:r>
              <w:t>kysteiini</w:t>
            </w:r>
            <w:proofErr w:type="spellEnd"/>
          </w:p>
        </w:tc>
      </w:tr>
      <w:tr w:rsidR="00B209DA" w:rsidTr="00B209DA">
        <w:tc>
          <w:tcPr>
            <w:tcW w:w="1069" w:type="dxa"/>
          </w:tcPr>
          <w:p w:rsidR="00B209DA" w:rsidRPr="00B209DA" w:rsidRDefault="00B209DA">
            <w:pPr>
              <w:rPr>
                <w:b/>
              </w:rPr>
            </w:pPr>
            <w:r w:rsidRPr="00B209DA">
              <w:rPr>
                <w:b/>
              </w:rPr>
              <w:t>Siirtäjä-RNA</w:t>
            </w:r>
          </w:p>
        </w:tc>
        <w:tc>
          <w:tcPr>
            <w:tcW w:w="1069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  <w:r w:rsidRPr="00B209DA">
              <w:rPr>
                <w:sz w:val="32"/>
              </w:rPr>
              <w:t>CGA</w:t>
            </w:r>
          </w:p>
        </w:tc>
        <w:tc>
          <w:tcPr>
            <w:tcW w:w="1070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070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070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070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070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070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070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</w:tr>
      <w:tr w:rsidR="00B209DA" w:rsidTr="00B209DA">
        <w:tc>
          <w:tcPr>
            <w:tcW w:w="1069" w:type="dxa"/>
          </w:tcPr>
          <w:p w:rsidR="00B209DA" w:rsidRPr="00B209DA" w:rsidRDefault="00B209DA">
            <w:pPr>
              <w:rPr>
                <w:b/>
              </w:rPr>
            </w:pPr>
            <w:r w:rsidRPr="00B209DA">
              <w:rPr>
                <w:b/>
              </w:rPr>
              <w:t>Lähetti-RNA</w:t>
            </w:r>
          </w:p>
        </w:tc>
        <w:tc>
          <w:tcPr>
            <w:tcW w:w="1069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  <w:r w:rsidRPr="00B209DA">
              <w:rPr>
                <w:sz w:val="32"/>
              </w:rPr>
              <w:t>GCU</w:t>
            </w:r>
          </w:p>
        </w:tc>
        <w:tc>
          <w:tcPr>
            <w:tcW w:w="1070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070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070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070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070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070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070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</w:tr>
      <w:tr w:rsidR="00B209DA" w:rsidTr="00B209DA">
        <w:tc>
          <w:tcPr>
            <w:tcW w:w="1069" w:type="dxa"/>
          </w:tcPr>
          <w:p w:rsidR="00B209DA" w:rsidRPr="00B209DA" w:rsidRDefault="00B209DA">
            <w:pPr>
              <w:rPr>
                <w:b/>
              </w:rPr>
            </w:pPr>
            <w:r w:rsidRPr="00B209DA">
              <w:rPr>
                <w:b/>
              </w:rPr>
              <w:t>DNA</w:t>
            </w:r>
          </w:p>
        </w:tc>
        <w:tc>
          <w:tcPr>
            <w:tcW w:w="1069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  <w:r w:rsidRPr="00B209DA">
              <w:rPr>
                <w:sz w:val="32"/>
              </w:rPr>
              <w:t>CGA</w:t>
            </w:r>
          </w:p>
        </w:tc>
        <w:tc>
          <w:tcPr>
            <w:tcW w:w="1070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070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070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070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070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070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  <w:tc>
          <w:tcPr>
            <w:tcW w:w="1070" w:type="dxa"/>
          </w:tcPr>
          <w:p w:rsidR="00B209DA" w:rsidRPr="00B209DA" w:rsidRDefault="00B209DA" w:rsidP="00B209DA">
            <w:pPr>
              <w:jc w:val="center"/>
              <w:rPr>
                <w:sz w:val="32"/>
              </w:rPr>
            </w:pPr>
          </w:p>
        </w:tc>
      </w:tr>
    </w:tbl>
    <w:p w:rsidR="00B209DA" w:rsidRDefault="00B209DA"/>
    <w:p w:rsidR="00B209DA" w:rsidRDefault="00B209DA"/>
    <w:p w:rsidR="0022344C" w:rsidRDefault="0022344C">
      <w:pPr>
        <w:rPr>
          <w:b/>
          <w:sz w:val="24"/>
        </w:rPr>
      </w:pPr>
      <w:r>
        <w:rPr>
          <w:b/>
          <w:sz w:val="24"/>
        </w:rPr>
        <w:br w:type="page"/>
      </w:r>
    </w:p>
    <w:p w:rsidR="00B209DA" w:rsidRPr="0022344C" w:rsidRDefault="00B209DA">
      <w:pPr>
        <w:rPr>
          <w:b/>
          <w:sz w:val="24"/>
        </w:rPr>
      </w:pPr>
      <w:r w:rsidRPr="0022344C">
        <w:rPr>
          <w:b/>
          <w:sz w:val="24"/>
        </w:rPr>
        <w:lastRenderedPageBreak/>
        <w:t>Tehtävä 4.</w:t>
      </w:r>
    </w:p>
    <w:p w:rsidR="00B209DA" w:rsidRDefault="00B209DA"/>
    <w:p w:rsidR="00B209DA" w:rsidRDefault="00B209DA">
      <w:pPr>
        <w:rPr>
          <w:sz w:val="32"/>
        </w:rPr>
      </w:pPr>
      <w:r w:rsidRPr="0022344C">
        <w:rPr>
          <w:sz w:val="32"/>
        </w:rPr>
        <w:t xml:space="preserve">1. </w:t>
      </w:r>
      <w:r w:rsidR="00EE3CE8" w:rsidRPr="0022344C">
        <w:rPr>
          <w:sz w:val="32"/>
        </w:rPr>
        <w:t xml:space="preserve">Lähetti-RNA:n synty eli </w:t>
      </w:r>
      <w:proofErr w:type="spellStart"/>
      <w:r w:rsidR="00EE3CE8" w:rsidRPr="0022344C">
        <w:rPr>
          <w:sz w:val="32"/>
        </w:rPr>
        <w:t>traskriptio</w:t>
      </w:r>
      <w:proofErr w:type="spellEnd"/>
      <w:r w:rsidR="00EE3CE8" w:rsidRPr="0022344C">
        <w:rPr>
          <w:sz w:val="32"/>
        </w:rPr>
        <w:t>. DNA aukeaa ja Lähetti-RNA syntyy DNA:n vastin/mallijuosteen mukaan.</w:t>
      </w:r>
    </w:p>
    <w:p w:rsidR="0022344C" w:rsidRPr="0022344C" w:rsidRDefault="0022344C">
      <w:pPr>
        <w:rPr>
          <w:sz w:val="32"/>
        </w:rPr>
      </w:pPr>
    </w:p>
    <w:p w:rsidR="00EE3CE8" w:rsidRPr="0022344C" w:rsidRDefault="00EE3CE8">
      <w:pPr>
        <w:rPr>
          <w:sz w:val="32"/>
        </w:rPr>
      </w:pPr>
      <w:r w:rsidRPr="0022344C">
        <w:rPr>
          <w:sz w:val="32"/>
        </w:rPr>
        <w:t xml:space="preserve">2. Lähetti-RNA siirtyy tumakotelon aukoista solulimaan ja kiinnittyy </w:t>
      </w:r>
      <w:proofErr w:type="spellStart"/>
      <w:r w:rsidRPr="0022344C">
        <w:rPr>
          <w:sz w:val="32"/>
        </w:rPr>
        <w:t>ribosomiin</w:t>
      </w:r>
      <w:proofErr w:type="spellEnd"/>
      <w:r w:rsidRPr="0022344C">
        <w:rPr>
          <w:sz w:val="32"/>
        </w:rPr>
        <w:t>.</w:t>
      </w:r>
    </w:p>
    <w:p w:rsidR="0022344C" w:rsidRDefault="0022344C">
      <w:pPr>
        <w:rPr>
          <w:sz w:val="32"/>
        </w:rPr>
      </w:pPr>
    </w:p>
    <w:p w:rsidR="0022344C" w:rsidRPr="0022344C" w:rsidRDefault="00EE3CE8">
      <w:pPr>
        <w:rPr>
          <w:sz w:val="32"/>
        </w:rPr>
      </w:pPr>
      <w:r w:rsidRPr="0022344C">
        <w:rPr>
          <w:sz w:val="32"/>
        </w:rPr>
        <w:t xml:space="preserve">3. </w:t>
      </w:r>
      <w:proofErr w:type="spellStart"/>
      <w:r w:rsidRPr="0022344C">
        <w:rPr>
          <w:sz w:val="32"/>
        </w:rPr>
        <w:t>Ribosomi</w:t>
      </w:r>
      <w:proofErr w:type="spellEnd"/>
      <w:r w:rsidRPr="0022344C">
        <w:rPr>
          <w:sz w:val="32"/>
        </w:rPr>
        <w:t xml:space="preserve"> liukuu lähetti-RNA:ta pitkin. </w:t>
      </w:r>
      <w:proofErr w:type="spellStart"/>
      <w:r w:rsidRPr="0022344C">
        <w:rPr>
          <w:sz w:val="32"/>
        </w:rPr>
        <w:t>Siirtäjä-RNA:t</w:t>
      </w:r>
      <w:proofErr w:type="spellEnd"/>
      <w:r w:rsidRPr="0022344C">
        <w:rPr>
          <w:sz w:val="32"/>
        </w:rPr>
        <w:t xml:space="preserve"> tuovat emäskolmikkoa </w:t>
      </w:r>
      <w:r w:rsidR="0022344C" w:rsidRPr="0022344C">
        <w:rPr>
          <w:sz w:val="32"/>
        </w:rPr>
        <w:t>vastaavat aminohapot paikalle. Kun siirtäjä-RNA:n ja lähetti-RNA:n kolmikot vastaavat toisiaan, irtoaa aminohappo siirtäjästä (</w:t>
      </w:r>
      <w:r w:rsidR="0022344C" w:rsidRPr="0022344C">
        <w:rPr>
          <w:sz w:val="32"/>
        </w:rPr>
        <w:t>translaatio</w:t>
      </w:r>
      <w:r w:rsidR="0022344C" w:rsidRPr="0022344C">
        <w:rPr>
          <w:sz w:val="32"/>
        </w:rPr>
        <w:t xml:space="preserve">). </w:t>
      </w:r>
    </w:p>
    <w:p w:rsidR="0022344C" w:rsidRDefault="0022344C">
      <w:pPr>
        <w:rPr>
          <w:sz w:val="32"/>
        </w:rPr>
      </w:pPr>
    </w:p>
    <w:p w:rsidR="0022344C" w:rsidRPr="0022344C" w:rsidRDefault="0022344C">
      <w:pPr>
        <w:rPr>
          <w:sz w:val="32"/>
        </w:rPr>
      </w:pPr>
      <w:r w:rsidRPr="0022344C">
        <w:rPr>
          <w:sz w:val="32"/>
        </w:rPr>
        <w:t>4. Aminohapoista muodostuu aminohappoketju.</w:t>
      </w:r>
    </w:p>
    <w:p w:rsidR="0022344C" w:rsidRDefault="0022344C">
      <w:pPr>
        <w:rPr>
          <w:sz w:val="32"/>
        </w:rPr>
      </w:pPr>
    </w:p>
    <w:p w:rsidR="0022344C" w:rsidRPr="0022344C" w:rsidRDefault="0022344C">
      <w:pPr>
        <w:rPr>
          <w:sz w:val="32"/>
        </w:rPr>
      </w:pPr>
      <w:r w:rsidRPr="0022344C">
        <w:rPr>
          <w:sz w:val="32"/>
        </w:rPr>
        <w:t xml:space="preserve">5. Siirtäjä-RNA irtoaa luovutettuaan kolmikkoa vastaavan aminohapon ja lähtee etsimään uutta vapaata aminohappoa. </w:t>
      </w:r>
    </w:p>
    <w:p w:rsidR="00B209DA" w:rsidRDefault="00B209DA"/>
    <w:sectPr w:rsidR="00B209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DA"/>
    <w:rsid w:val="0022344C"/>
    <w:rsid w:val="00B209DA"/>
    <w:rsid w:val="00BC72AB"/>
    <w:rsid w:val="00EE3CE8"/>
    <w:rsid w:val="00F7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55512-3B40-4527-AE74-84975618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2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Kaikkonen Niko</dc:creator>
  <cp:keywords/>
  <dc:description/>
  <cp:lastModifiedBy>Kaikkonen Niko</cp:lastModifiedBy>
  <cp:revision>1</cp:revision>
  <dcterms:created xsi:type="dcterms:W3CDTF">2016-04-26T17:57:00Z</dcterms:created>
  <dcterms:modified xsi:type="dcterms:W3CDTF">2016-04-26T18:25:00Z</dcterms:modified>
</cp:coreProperties>
</file>