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0A13A030">
      <w:bookmarkStart w:name="_GoBack" w:id="0"/>
      <w:bookmarkEnd w:id="0"/>
      <w:r w:rsidRPr="32997C16" w:rsidR="3753C4DC">
        <w:rPr>
          <w:sz w:val="44"/>
          <w:szCs w:val="44"/>
        </w:rPr>
        <w:t>Hyvä ja paha uskonnoissa</w:t>
      </w:r>
    </w:p>
    <w:p w:rsidR="3753C4DC" w:rsidP="32997C16" w:rsidRDefault="3753C4DC" w14:paraId="49739301" w14:textId="71CFFE4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Kysymys hyvän ja pahan alkuperästä kuuluu perimmäisiin kysymyksiin</w:t>
      </w:r>
    </w:p>
    <w:p w:rsidR="3753C4DC" w:rsidP="32997C16" w:rsidRDefault="3753C4DC" w14:paraId="48963744" w14:textId="3B4A34B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Jokainen uskonto on pyrkinyt vastaamaan tähän omalla tavallaan</w:t>
      </w:r>
    </w:p>
    <w:p w:rsidR="3753C4DC" w:rsidP="32997C16" w:rsidRDefault="3753C4DC" w14:paraId="10D3D045" w14:textId="2F82641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Etiikka ja moraali olivat vahvasti sidottuina uskontoihin ja selitetty uskonnollisilla opeilla ja näkemyksillä ennen valistusaikaa</w:t>
      </w:r>
    </w:p>
    <w:p w:rsidR="3753C4DC" w:rsidP="32997C16" w:rsidRDefault="3753C4DC" w14:paraId="307CFDA2" w14:textId="1FECAEF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Sen vuoksi uskonnoilla on ollut pitkä vaikutusvalta siihen mikä nähdään hyvänä ja pahana sekä millä perusteella nämä määritellään, ja se vaikutusvalta pätee edelleen</w:t>
      </w:r>
    </w:p>
    <w:p w:rsidR="3753C4DC" w:rsidP="32997C16" w:rsidRDefault="3753C4DC" w14:paraId="519DBAF1" w14:textId="54B416B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Moraali on osa uskontoja</w:t>
      </w:r>
    </w:p>
    <w:p w:rsidR="3753C4DC" w:rsidP="32997C16" w:rsidRDefault="3753C4DC" w14:paraId="2659B107" w14:textId="41E5414C">
      <w:pPr>
        <w:pStyle w:val="Normal"/>
        <w:rPr>
          <w:sz w:val="44"/>
          <w:szCs w:val="44"/>
        </w:rPr>
      </w:pPr>
      <w:r w:rsidRPr="32997C16" w:rsidR="3753C4DC">
        <w:rPr>
          <w:sz w:val="44"/>
          <w:szCs w:val="44"/>
        </w:rPr>
        <w:t>Uskontojen eri käsi</w:t>
      </w:r>
      <w:r w:rsidRPr="32997C16" w:rsidR="3753C4DC">
        <w:rPr>
          <w:sz w:val="44"/>
          <w:szCs w:val="44"/>
        </w:rPr>
        <w:t>tyksiä</w:t>
      </w:r>
    </w:p>
    <w:p w:rsidR="3753C4DC" w:rsidP="32997C16" w:rsidRDefault="3753C4DC" w14:paraId="3F1A5EF1" w14:textId="1DE6C2F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Hyvä ja paha ovat todellisuuden perustavia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voimia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jotka vallitsevat maailmankaikkeudessa, ei hyvää ilman pahaa, niiden tasapaino on tärkeää</w:t>
      </w:r>
    </w:p>
    <w:p w:rsidR="3753C4DC" w:rsidP="32997C16" w:rsidRDefault="3753C4DC" w14:paraId="2BD56AF2" w14:textId="56A855A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Hyvä on hyvän luojaolennon luomaa ja paha pahan luojaolennon luomaa</w:t>
      </w:r>
    </w:p>
    <w:p w:rsidR="3753C4DC" w:rsidP="32997C16" w:rsidRDefault="3753C4DC" w14:paraId="5FB21AAC" w14:textId="4302602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Hyvä on maailmankaikkeuden perustava voima tai Luojan luomaa ja pahuus ihmisten aiheuttamaa</w:t>
      </w:r>
    </w:p>
    <w:p w:rsidR="3753C4DC" w:rsidP="32997C16" w:rsidRDefault="3753C4DC" w14:paraId="7AD48942" w14:textId="2C428F8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Paha on rangaistus ja hyvä on palkinto ihmisen teoista</w:t>
      </w:r>
    </w:p>
    <w:p w:rsidR="3753C4DC" w:rsidP="32997C16" w:rsidRDefault="3753C4DC" w14:paraId="72FA3B9E" w14:textId="1853EA9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Hyvä ja paha ovat luojaolennon tai Jumalan luomia</w:t>
      </w:r>
    </w:p>
    <w:p w:rsidR="3753C4DC" w:rsidP="32997C16" w:rsidRDefault="3753C4DC" w14:paraId="5CB2B382" w14:textId="7A7D1BF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Mm. kristinuskossa ilmenevä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teodikea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ongelma: jos jumala on hyvä ja kaikkivoipa niin miksi maailmassa on pahuutta?</w:t>
      </w:r>
    </w:p>
    <w:p w:rsidR="3753C4DC" w:rsidP="32997C16" w:rsidRDefault="3753C4DC" w14:paraId="742B7D0B" w14:textId="4A1A7524">
      <w:pPr>
        <w:pStyle w:val="Normal"/>
        <w:rPr>
          <w:sz w:val="44"/>
          <w:szCs w:val="44"/>
        </w:rPr>
      </w:pPr>
      <w:r w:rsidRPr="32997C16" w:rsidR="3753C4DC">
        <w:rPr>
          <w:sz w:val="44"/>
          <w:szCs w:val="44"/>
        </w:rPr>
        <w:t>Onko ihminen hyvä vai paha?</w:t>
      </w:r>
    </w:p>
    <w:p w:rsidR="3753C4DC" w:rsidP="32997C16" w:rsidRDefault="3753C4DC" w14:paraId="1034B873" w14:textId="0D22405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Eri uskontojen mukaan:</w:t>
      </w:r>
    </w:p>
    <w:p w:rsidR="3753C4DC" w:rsidP="32997C16" w:rsidRDefault="3753C4DC" w14:paraId="1BC94C62" w14:textId="59F81E2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Hyvyys ja pahuus ulkopuolisia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tekijöitä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joiden väliltä ihminen valitsee</w:t>
      </w:r>
    </w:p>
    <w:p w:rsidR="3753C4DC" w:rsidP="32997C16" w:rsidRDefault="3753C4DC" w14:paraId="4621FFDE" w14:textId="38302E7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Ihminen luonnostaan paha, mutta pitäisi pyrkiä hyvyyteen</w:t>
      </w:r>
    </w:p>
    <w:p w:rsidR="3753C4DC" w:rsidP="32997C16" w:rsidRDefault="3753C4DC" w14:paraId="48C09344" w14:textId="03184A5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Ihminen luonnostaan hyvä mutta pahuus viettelee</w:t>
      </w:r>
    </w:p>
    <w:p w:rsidR="3753C4DC" w:rsidP="32997C16" w:rsidRDefault="3753C4DC" w14:paraId="4F4385C6" w14:textId="28F9888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FFFFFF" w:themeColor="background1" w:themeTint="FF" w:themeShade="FF"/>
          <w:sz w:val="40"/>
          <w:szCs w:val="40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Ihminen luonnostaan hyvä ja paha =&gt; ihminen haluaa hyvää mutta taipumus itsekkyytee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FFFFFF" w:themeColor="background1" w:themeTint="FF" w:themeShade="FF"/>
          <w:sz w:val="40"/>
          <w:szCs w:val="40"/>
          <w:u w:val="none"/>
          <w:lang w:val="fi-FI"/>
        </w:rPr>
        <w:t>n</w:t>
      </w:r>
    </w:p>
    <w:p w:rsidR="3753C4DC" w:rsidP="32997C16" w:rsidRDefault="3753C4DC" w14:paraId="25FC8235" w14:textId="4A7D359E">
      <w:pPr>
        <w:pStyle w:val="Normal"/>
        <w:rPr>
          <w:color w:val="000000" w:themeColor="text1" w:themeTint="FF" w:themeShade="FF"/>
          <w:sz w:val="40"/>
          <w:szCs w:val="40"/>
        </w:rPr>
      </w:pPr>
      <w:r w:rsidRPr="32997C16" w:rsidR="3753C4DC">
        <w:rPr>
          <w:color w:val="000000" w:themeColor="text1" w:themeTint="FF" w:themeShade="FF"/>
          <w:sz w:val="40"/>
          <w:szCs w:val="40"/>
        </w:rPr>
        <w:t>Synti käsitteenä</w:t>
      </w:r>
    </w:p>
    <w:p w:rsidR="3753C4DC" w:rsidP="32997C16" w:rsidRDefault="3753C4DC" w14:paraId="3020A053" w14:textId="7C57CE7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Merkitsee jumalasta luopumista, Jumalan tahdon rikkomista</w:t>
      </w:r>
    </w:p>
    <w:p w:rsidR="3753C4DC" w:rsidP="32997C16" w:rsidRDefault="3753C4DC" w14:paraId="48E1B39D" w14:textId="67A9A64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Moraalinen paha on uskonnollisesta näkökulmasta syntiä</w:t>
      </w:r>
    </w:p>
    <w:p w:rsidR="3753C4DC" w:rsidP="32997C16" w:rsidRDefault="3753C4DC" w14:paraId="45402955" w14:textId="2105AFA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Synti on lähimmäistä vahingoittavia ja jumalasta erottavia tekoja ja ajatuksia</w:t>
      </w:r>
    </w:p>
    <w:p w:rsidR="3753C4DC" w:rsidP="32997C16" w:rsidRDefault="3753C4DC" w14:paraId="7666BF64" w14:textId="3746523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Synti sisältää siis kuitenkin enemmän kuin vain pahan tai väärän teon</w:t>
      </w:r>
    </w:p>
    <w:p w:rsidR="3753C4DC" w:rsidP="32997C16" w:rsidRDefault="3753C4DC" w14:paraId="4871D66B" w14:textId="14F5DA7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Synti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kuvastaa  pahojen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tekojen ulkoista ja sisäistä vaikutusta (teot vaikuttavat aina myös tekijään)</w:t>
      </w:r>
    </w:p>
    <w:p w:rsidR="3753C4DC" w:rsidP="32997C16" w:rsidRDefault="3753C4DC" w14:paraId="2665BC17" w14:textId="13116B8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Synnin tekeminen vahingoittaa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lähimmäistä  mutta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se myös lisäksi rikkoo ihmisen yhteyden jumalaan ja vahingoittaa myös tekijän persoonaa</w:t>
      </w:r>
    </w:p>
    <w:p w:rsidR="3753C4DC" w:rsidP="32997C16" w:rsidRDefault="3753C4DC" w14:paraId="551C0AF3" w14:textId="52ABE9D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Ei siis ole synonyymi sanalle paha tai väärä, joihin ei itsessään sisälly tätä uskonnollista merkitystä</w:t>
      </w:r>
    </w:p>
    <w:p w:rsidR="32997C16" w:rsidP="32997C16" w:rsidRDefault="32997C16" w14:paraId="09B879D3" w14:textId="029E1426">
      <w:pPr>
        <w:pStyle w:val="Normal"/>
        <w:rPr>
          <w:color w:val="000000" w:themeColor="text1" w:themeTint="FF" w:themeShade="FF"/>
          <w:sz w:val="32"/>
          <w:szCs w:val="32"/>
        </w:rPr>
      </w:pPr>
    </w:p>
    <w:p w:rsidR="3753C4DC" w:rsidP="32997C16" w:rsidRDefault="3753C4DC" w14:paraId="64F7F409" w14:textId="092308DF">
      <w:pPr>
        <w:pStyle w:val="Normal"/>
        <w:rPr>
          <w:sz w:val="44"/>
          <w:szCs w:val="44"/>
        </w:rPr>
      </w:pPr>
      <w:r w:rsidRPr="32997C16" w:rsidR="3753C4DC">
        <w:rPr>
          <w:sz w:val="44"/>
          <w:szCs w:val="44"/>
        </w:rPr>
        <w:t>Synti ja moraali</w:t>
      </w:r>
    </w:p>
    <w:p w:rsidR="3753C4DC" w:rsidP="32997C16" w:rsidRDefault="3753C4DC" w14:paraId="1E2F1975" w14:textId="00A9AEA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Synti vastaa perimmäiseen kysymykseen siitä mikä maailmassa on pahaa ja miksi ihminen kykenee pahaan</w:t>
      </w:r>
    </w:p>
    <w:p w:rsidR="3753C4DC" w:rsidP="32997C16" w:rsidRDefault="3753C4DC" w14:paraId="349158CD" w14:textId="1406766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Se mikä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on syntiä on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myös pahaa tai väärin</w:t>
      </w:r>
    </w:p>
    <w:p w:rsidR="3753C4DC" w:rsidP="32997C16" w:rsidRDefault="3753C4DC" w14:paraId="4531B80A" w14:textId="3405B3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Se mikä 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on syntiä on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ja on ollut monissa maissa kiellettyä lailla</w:t>
      </w:r>
    </w:p>
    <w:p w:rsidR="3753C4DC" w:rsidP="32997C16" w:rsidRDefault="3753C4DC" w14:paraId="5EA503B5" w14:textId="4076B6C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Käsitys oikeasta ja väärästä sekä hyvästä ja pahasta on kuitenkin synnin käsitettä vanhempia</w:t>
      </w:r>
    </w:p>
    <w:p w:rsidR="3753C4DC" w:rsidP="32997C16" w:rsidRDefault="3753C4DC" w14:paraId="35F1DE87" w14:textId="365E2B0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Monissa uskonnoissa on synnin kaltaisia käsitteitä</w:t>
      </w:r>
    </w:p>
    <w:p w:rsidR="3753C4DC" w:rsidP="32997C16" w:rsidRDefault="3753C4DC" w14:paraId="31B86403" w14:textId="6EE6D62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Käsitys oikeasta ja väärästä sekä hyvästä ja pahasta on ollut ihmisten alkuajoista lähtien sidoksissa uskomuksiin yliluonnollisesta ja/tai uskonnollisuuteen</w:t>
      </w:r>
    </w:p>
    <w:p w:rsidR="32997C16" w:rsidP="32997C16" w:rsidRDefault="32997C16" w14:paraId="65DF55FA" w14:textId="7C950739">
      <w:pPr>
        <w:pStyle w:val="Normal"/>
        <w:rPr>
          <w:color w:val="000000" w:themeColor="text1" w:themeTint="FF" w:themeShade="FF"/>
          <w:sz w:val="32"/>
          <w:szCs w:val="32"/>
        </w:rPr>
      </w:pPr>
    </w:p>
    <w:p w:rsidR="3753C4DC" w:rsidP="32997C16" w:rsidRDefault="3753C4DC" w14:paraId="1137D817" w14:textId="4026CBC2">
      <w:pPr>
        <w:pStyle w:val="Normal"/>
        <w:rPr>
          <w:sz w:val="44"/>
          <w:szCs w:val="44"/>
        </w:rPr>
      </w:pPr>
      <w:r w:rsidRPr="32997C16" w:rsidR="3753C4DC">
        <w:rPr>
          <w:sz w:val="44"/>
          <w:szCs w:val="44"/>
        </w:rPr>
        <w:t>Miksi uskontojen mukaan pitäisi/kannattaisi tehdä hyvää</w:t>
      </w:r>
    </w:p>
    <w:p w:rsidR="3753C4DC" w:rsidP="32997C16" w:rsidRDefault="3753C4DC" w14:paraId="69A482F9" w14:textId="4F56A1E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Hyvä itsessään arvokasta</w:t>
      </w:r>
    </w:p>
    <w:p w:rsidR="3753C4DC" w:rsidP="32997C16" w:rsidRDefault="3753C4DC" w14:paraId="4FD8189E" w14:textId="5B5F70B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Hyvä palkitaan hyvällä</w:t>
      </w:r>
    </w:p>
    <w:p w:rsidR="3753C4DC" w:rsidP="32997C16" w:rsidRDefault="3753C4DC" w14:paraId="73B99CE7" w14:textId="7C1FA4D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Miellyttää maailmankaikkeutta tai jumalaa tai jumalia</w:t>
      </w:r>
    </w:p>
    <w:p w:rsidR="3753C4DC" w:rsidP="32997C16" w:rsidRDefault="3753C4DC" w14:paraId="5B8B50F0" w14:textId="00B27FD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Olennaista tuonpuoleisen kannalta</w:t>
      </w:r>
    </w:p>
    <w:p w:rsidR="3753C4DC" w:rsidP="32997C16" w:rsidRDefault="3753C4DC" w14:paraId="288494F6" w14:textId="3DB17B9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Olennaista uudelleensyntymisen kierteen päättämisen kannalta</w:t>
      </w:r>
    </w:p>
    <w:p w:rsidR="3753C4DC" w:rsidP="32997C16" w:rsidRDefault="3753C4DC" w14:paraId="025CFBA4" w14:textId="3EA16A4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Rakkaus Jumalaa kohtaan</w:t>
      </w:r>
    </w:p>
    <w:p w:rsidR="3753C4DC" w:rsidP="32997C16" w:rsidRDefault="3753C4DC" w14:paraId="154C9658" w14:textId="77307AA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Lähimmäisenrakkaus</w:t>
      </w:r>
    </w:p>
    <w:p w:rsidR="3753C4DC" w:rsidP="32997C16" w:rsidRDefault="3753C4DC" w14:paraId="16855385" w14:textId="58B0482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fi-FI"/>
        </w:rPr>
        <w:t>Ominaista ihmiselle (pahuus ulkopuolista)</w:t>
      </w:r>
    </w:p>
    <w:p w:rsidR="32997C16" w:rsidP="32997C16" w:rsidRDefault="32997C16" w14:paraId="6D7AD8C4" w14:textId="4027430A">
      <w:pPr>
        <w:pStyle w:val="Normal"/>
        <w:rPr>
          <w:color w:val="000000" w:themeColor="text1" w:themeTint="FF" w:themeShade="FF"/>
          <w:sz w:val="36"/>
          <w:szCs w:val="36"/>
        </w:rPr>
      </w:pPr>
    </w:p>
    <w:p w:rsidR="3753C4DC" w:rsidP="32997C16" w:rsidRDefault="3753C4DC" w14:paraId="5BC96306" w14:textId="408ABEA5">
      <w:pPr>
        <w:pStyle w:val="Normal"/>
        <w:rPr>
          <w:sz w:val="44"/>
          <w:szCs w:val="44"/>
        </w:rPr>
      </w:pPr>
      <w:r w:rsidRPr="32997C16" w:rsidR="3753C4DC">
        <w:rPr>
          <w:sz w:val="44"/>
          <w:szCs w:val="44"/>
        </w:rPr>
        <w:t>Tiivistys hyvä ja paha uskonnoissa:</w:t>
      </w:r>
    </w:p>
    <w:p w:rsidR="3753C4DC" w:rsidP="32997C16" w:rsidRDefault="3753C4DC" w14:paraId="72A3C4D8" w14:textId="7461E09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Uskonnoilla on oma näkemyksensä hyvän ja pahan alkuperästä sekä tarkoituksesta</w:t>
      </w:r>
    </w:p>
    <w:p w:rsidR="3753C4DC" w:rsidP="32997C16" w:rsidRDefault="3753C4DC" w14:paraId="2A24187A" w14:textId="0FBB2A9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Uskontojen oppi ohjaa uskonnon mukaiseen hyvään elämään ja opettaa välttämään pahan pidettyjä asioita</w:t>
      </w:r>
    </w:p>
    <w:p w:rsidR="3753C4DC" w:rsidP="32997C16" w:rsidRDefault="3753C4DC" w14:paraId="543F58BA" w14:textId="5058045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Osa hyvinä ja pahoina pidetyistä asioista vaikuttaa universaaleilta eli samat asiat ovat joko hyviä tai pahoja ympäri maailmaa, mutta on myös paljon uskontosidonnaisia käsitteitä hyvästä ja pahasta</w:t>
      </w:r>
    </w:p>
    <w:p w:rsidR="3753C4DC" w:rsidP="32997C16" w:rsidRDefault="3753C4DC" w14:paraId="27B26F99" w14:textId="3F5908E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Monet uskontojen eettiset näkemykset vastaavat jotain etiikan teorioista</w:t>
      </w:r>
    </w:p>
    <w:p w:rsidR="3753C4DC" w:rsidP="32997C16" w:rsidRDefault="3753C4DC" w14:paraId="71692261" w14:textId="304B12F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Esim. </w:t>
      </w:r>
      <w:r w:rsidRPr="32997C16" w:rsidR="3F4B1F83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</w:t>
      </w:r>
      <w:r w:rsidRPr="32997C16" w:rsidR="3753C4DC">
        <w:rPr>
          <w:rFonts w:ascii="Century Gothic" w:hAnsi="Century Gothic" w:eastAsia="Century Gothic" w:cs="Century Gothic"/>
          <w:b w:val="0"/>
          <w:bCs w:val="0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ristinusko painottuu hyve etiikkaan</w:t>
      </w:r>
    </w:p>
    <w:p w:rsidR="32997C16" w:rsidP="32997C16" w:rsidRDefault="32997C16" w14:paraId="69272DED" w14:textId="037072E6">
      <w:pPr>
        <w:pStyle w:val="Normal"/>
        <w:rPr>
          <w:sz w:val="44"/>
          <w:szCs w:val="4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7e8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BFC224"/>
    <w:rsid w:val="03E0A211"/>
    <w:rsid w:val="2DC60AF3"/>
    <w:rsid w:val="32997C16"/>
    <w:rsid w:val="3753C4DC"/>
    <w:rsid w:val="3F4B1F83"/>
    <w:rsid w:val="538735E3"/>
    <w:rsid w:val="6A1488B7"/>
    <w:rsid w:val="72BFC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224"/>
  <w15:chartTrackingRefBased/>
  <w15:docId w15:val="{0F0F3F65-C5A1-43B5-8E43-9C790FE18A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69558f3cb22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2023-05-03T08:08:46.0020321Z</dcterms:created>
  <dcterms:modified xsi:type="dcterms:W3CDTF">2023-05-03T08:12:48.1346368Z</dcterms:modified>
  <dc:creator>Orjala Elina</dc:creator>
  <lastModifiedBy>Orjala Elina</lastModifiedBy>
</coreProperties>
</file>