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textId="33E5496B">
      <w:bookmarkStart w:name="_GoBack" w:id="0"/>
      <w:bookmarkEnd w:id="0"/>
      <w:r w:rsidRPr="4681C7DE" w:rsidR="2B962081">
        <w:rPr>
          <w:sz w:val="36"/>
          <w:szCs w:val="36"/>
        </w:rPr>
        <w:t>Uskonnonvapauslaki</w:t>
      </w:r>
    </w:p>
    <w:p w:rsidR="2B962081" w:rsidP="4681C7DE" w:rsidRDefault="2B962081" w14:paraId="4CAB6D46" w14:textId="7E88145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Lapsi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ei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liity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automaattisesti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mihinkään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uskontokuntaan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w:rsidR="2B962081" w:rsidP="4681C7DE" w:rsidRDefault="2B962081" w14:paraId="066EC758" w14:textId="008B3CD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Lasta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ei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tarvitse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liittää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samaan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uskontokuntaan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kuin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vanhempansa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w:rsidR="2B962081" w:rsidP="4681C7DE" w:rsidRDefault="2B962081" w14:paraId="42873903" w14:textId="5B447B1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Uskonnolliset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yhdyskunnat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saavat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rajata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voiko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lapsi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liittyä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yhdyskuntaan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ilman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että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vähintään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toinen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vanhempi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kuuluu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siihen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w:rsidR="2B962081" w:rsidP="4681C7DE" w:rsidRDefault="2B962081" w14:paraId="54129B56" w14:textId="59EF177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Äiti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voi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liittää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yksinkin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alle 1-vuotiaan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uskontokuntaan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w:rsidR="2B962081" w:rsidP="4681C7DE" w:rsidRDefault="2B962081" w14:paraId="51A065B3" w14:textId="4356DA2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Vanhemmat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päättävät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yhdessä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alle 12-vuotiaan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uskonnollisesta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asemasta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alle 12-vuotiaan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mielipiteellä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ei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ole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merkitystä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lain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kannalta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w:rsidR="2B962081" w:rsidP="4681C7DE" w:rsidRDefault="2B962081" w14:paraId="2B46C0B1" w14:textId="4F0FA02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12–17-vuotiaan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uskonnollisen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aseman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muutokset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edellyttävät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lapsen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tai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nuoren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ja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hänen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molempien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vanhempiensa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yhteistä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päätöstä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w:rsidR="2B962081" w:rsidP="4681C7DE" w:rsidRDefault="2B962081" w14:paraId="26F36500" w14:textId="1949C96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12–17-vuotias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voi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muuttaa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uskonnollista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asemaansa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vanhempiensa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luvalla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w:rsidR="2B962081" w:rsidP="4681C7DE" w:rsidRDefault="2B962081" w14:paraId="060B34A0" w14:textId="4E458DB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18-vuotias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saa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päättää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itse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uskonnollisesta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asemastaan</w:t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w:rsidR="4681C7DE" w:rsidP="4681C7DE" w:rsidRDefault="4681C7DE" w14:paraId="76A059AE" w14:textId="6092EEDE">
      <w:pPr>
        <w:pStyle w:val="Normal"/>
        <w:rPr>
          <w:sz w:val="36"/>
          <w:szCs w:val="36"/>
        </w:rPr>
      </w:pPr>
    </w:p>
    <w:p w:rsidR="2B962081" w:rsidP="4681C7DE" w:rsidRDefault="2B962081" w14:paraId="23BBCA9D" w14:textId="7B954FFE">
      <w:pPr>
        <w:pStyle w:val="Normal"/>
        <w:rPr>
          <w:sz w:val="36"/>
          <w:szCs w:val="36"/>
        </w:rPr>
      </w:pPr>
      <w:r w:rsidRPr="4681C7DE" w:rsidR="2B962081">
        <w:rPr>
          <w:sz w:val="36"/>
          <w:szCs w:val="36"/>
        </w:rPr>
        <w:t>Uskonnonvapaus</w:t>
      </w:r>
    </w:p>
    <w:p w:rsidR="2B962081" w:rsidP="4681C7DE" w:rsidRDefault="2B962081" w14:paraId="4AF525B4" w14:textId="4B7597E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 xml:space="preserve">Positiivinen uskonnonvapaus: </w:t>
      </w:r>
    </w:p>
    <w:p w:rsidR="2B962081" w:rsidP="4681C7DE" w:rsidRDefault="2B962081" w14:paraId="3E6BE56D" w14:textId="405516EC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 xml:space="preserve">Oikeus tunnustaa uskontoa ja </w:t>
      </w:r>
      <w:r>
        <w:br/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harjoittaa sitä</w:t>
      </w:r>
    </w:p>
    <w:p w:rsidR="2B962081" w:rsidP="4681C7DE" w:rsidRDefault="2B962081" w14:paraId="21460530" w14:textId="411EBF8E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Oikeus uskontokasvatukseen</w:t>
      </w:r>
    </w:p>
    <w:p w:rsidR="2B962081" w:rsidP="4681C7DE" w:rsidRDefault="2B962081" w14:paraId="79FF9FC4" w14:textId="2AA3729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Negatiivinen uskonnonvapaus:</w:t>
      </w:r>
    </w:p>
    <w:p w:rsidR="2B962081" w:rsidP="4681C7DE" w:rsidRDefault="2B962081" w14:paraId="597C64A9" w14:textId="0DB978FB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Oikeus elää ilman uskontoa ja pysyä kaikkien uskonnollisten yhdyskuntien ulkopuolella</w:t>
      </w:r>
    </w:p>
    <w:p w:rsidR="2B962081" w:rsidP="4681C7DE" w:rsidRDefault="2B962081" w14:paraId="10A8F198" w14:textId="4CFEC85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Uskonnonvapaus koskee myös yhteisöjä:</w:t>
      </w:r>
    </w:p>
    <w:p w:rsidR="2B962081" w:rsidP="4681C7DE" w:rsidRDefault="2B962081" w14:paraId="535E6202" w14:textId="05BB81FD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Kulttivapaus: oikeus järjestää uskonnollisia tilaisuuksia</w:t>
      </w:r>
    </w:p>
    <w:p w:rsidR="2B962081" w:rsidP="4681C7DE" w:rsidRDefault="2B962081" w14:paraId="440DE24A" w14:textId="7FD89648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Oikeus päättää yhteisön asioista itse</w:t>
      </w:r>
    </w:p>
    <w:p w:rsidR="4681C7DE" w:rsidP="4681C7DE" w:rsidRDefault="4681C7DE" w14:paraId="4C28902E" w14:textId="4CFBC79B">
      <w:pPr>
        <w:pStyle w:val="Normal"/>
        <w:rPr>
          <w:sz w:val="36"/>
          <w:szCs w:val="36"/>
        </w:rPr>
      </w:pPr>
    </w:p>
    <w:p w:rsidR="2B962081" w:rsidP="4681C7DE" w:rsidRDefault="2B962081" w14:paraId="25B05E7B" w14:textId="5FBF2019">
      <w:pPr>
        <w:pStyle w:val="Normal"/>
        <w:rPr>
          <w:sz w:val="36"/>
          <w:szCs w:val="36"/>
        </w:rPr>
      </w:pPr>
      <w:r w:rsidRPr="4681C7DE" w:rsidR="2B962081">
        <w:rPr>
          <w:sz w:val="36"/>
          <w:szCs w:val="36"/>
        </w:rPr>
        <w:t>Kolme mallia valtion ja uskonnon suhteesta</w:t>
      </w:r>
    </w:p>
    <w:p w:rsidR="2B962081" w:rsidP="4681C7DE" w:rsidRDefault="2B962081" w14:paraId="103CC8FA" w14:textId="2C47AE31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Valtio on uskonnon suhteen puolueeton</w:t>
      </w:r>
    </w:p>
    <w:p w:rsidR="2B962081" w:rsidP="4681C7DE" w:rsidRDefault="2B962081" w14:paraId="7FE2D68B" w14:textId="237B488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Eri uskonnoilla on tasavertaiset toimintaoikeudet.</w:t>
      </w:r>
    </w:p>
    <w:p w:rsidR="2B962081" w:rsidP="4681C7DE" w:rsidRDefault="2B962081" w14:paraId="59E5D96D" w14:textId="6C832D4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Kansalaisten vakaumus ei vaikuta oikeuksiin eikä velvollisuuksiin.</w:t>
      </w:r>
    </w:p>
    <w:p w:rsidR="2B962081" w:rsidP="4681C7DE" w:rsidRDefault="2B962081" w14:paraId="72E97A95" w14:textId="54EC79A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Puolueettomuus voi olla myönteistä.</w:t>
      </w:r>
    </w:p>
    <w:p w:rsidR="2B962081" w:rsidP="4681C7DE" w:rsidRDefault="2B962081" w14:paraId="5CF4E5D3" w14:textId="6D6CA40A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Jokaisella on oikeus tunnustaa ja harjoittaa omaa uskontoa.</w:t>
      </w:r>
    </w:p>
    <w:p w:rsidR="2B962081" w:rsidP="4681C7DE" w:rsidRDefault="2B962081" w14:paraId="3767E526" w14:textId="1CE46582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Enemmistön uskonnolla voi olla erityisasema.</w:t>
      </w:r>
    </w:p>
    <w:p w:rsidR="2B962081" w:rsidP="4681C7DE" w:rsidRDefault="2B962081" w14:paraId="6711DF2D" w14:textId="2661F8E4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Esim. Pohjoismaat</w:t>
      </w:r>
    </w:p>
    <w:p w:rsidR="2B962081" w:rsidP="4681C7DE" w:rsidRDefault="2B962081" w14:paraId="1F1D9E4A" w14:textId="223481A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Puolueettomuus voi olla kielteistä.</w:t>
      </w:r>
    </w:p>
    <w:p w:rsidR="2B962081" w:rsidP="4681C7DE" w:rsidRDefault="2B962081" w14:paraId="2B3A01AB" w14:textId="0648CC77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Uskonto on erotettu valtiosta.</w:t>
      </w:r>
    </w:p>
    <w:p w:rsidR="2B962081" w:rsidP="4681C7DE" w:rsidRDefault="2B962081" w14:paraId="38DAF427" w14:textId="5C807487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Esim. Ranska</w:t>
      </w:r>
    </w:p>
    <w:p w:rsidR="2B962081" w:rsidP="4681C7DE" w:rsidRDefault="2B962081" w14:paraId="0A048F1C" w14:textId="218AE918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2</w:t>
      </w:r>
      <w:r w:rsidRPr="4681C7DE" w:rsidR="2B9620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.</w:t>
      </w:r>
      <w:r w:rsidRPr="4681C7DE" w:rsidR="2B9620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8B323"/>
          <w:sz w:val="28"/>
          <w:szCs w:val="28"/>
          <w:u w:val="none"/>
          <w:lang w:val="fi-FI"/>
        </w:rPr>
        <w:t xml:space="preserve"> </w:t>
      </w:r>
      <w:r w:rsidRPr="4681C7DE" w:rsidR="2B9620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Valtio suosii yhtä uskontoa</w:t>
      </w:r>
    </w:p>
    <w:p w:rsidR="2B962081" w:rsidP="4681C7DE" w:rsidRDefault="2B962081" w14:paraId="65836238" w14:textId="1453A24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"/>
        </w:rPr>
        <w:t xml:space="preserve">Uskonnolliset johtajat voivat olla </w:t>
      </w:r>
      <w:r>
        <w:br/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"/>
        </w:rPr>
        <w:t xml:space="preserve">valtion johdossa ja ajaa uskonnollisen </w:t>
      </w:r>
      <w:r>
        <w:br/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"/>
        </w:rPr>
        <w:t>valtion toteuttamista.</w:t>
      </w:r>
    </w:p>
    <w:p w:rsidR="2B962081" w:rsidP="4681C7DE" w:rsidRDefault="2B962081" w14:paraId="28883A95" w14:textId="30EFCE49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"/>
        </w:rPr>
        <w:t>Esim. Iran</w:t>
      </w:r>
    </w:p>
    <w:p w:rsidR="2B962081" w:rsidP="4681C7DE" w:rsidRDefault="2B962081" w14:paraId="70625306" w14:textId="05C8FFDE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"/>
        </w:rPr>
        <w:t>Israel on määritelty juutalaiseksi valtioksi.</w:t>
      </w:r>
    </w:p>
    <w:p w:rsidR="2B962081" w:rsidP="4681C7DE" w:rsidRDefault="2B962081" w14:paraId="78E24E5E" w14:textId="6FEB0EF3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"/>
        </w:rPr>
        <w:t>Silti uskonnonvapaus</w:t>
      </w:r>
    </w:p>
    <w:p w:rsidR="2B962081" w:rsidP="4681C7DE" w:rsidRDefault="2B962081" w14:paraId="44664FD3" w14:textId="61456547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"/>
        </w:rPr>
        <w:t>Juutalaisilla perhelaista määrää ortodoksijuutalaisten hallitsema rabbiininen oikeus.</w:t>
      </w:r>
    </w:p>
    <w:p w:rsidR="2B962081" w:rsidP="4681C7DE" w:rsidRDefault="2B962081" w14:paraId="30CE0430" w14:textId="2232F282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"/>
        </w:rPr>
        <w:t>Kristityillä ja muslimeilla oma perheoikeus.</w:t>
      </w:r>
    </w:p>
    <w:p w:rsidR="2B962081" w:rsidP="4681C7DE" w:rsidRDefault="2B962081" w14:paraId="1182576C" w14:textId="4B2DB96C">
      <w:p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fi-FI"/>
        </w:rPr>
        <w:t>3</w:t>
      </w:r>
      <w:r w:rsidRPr="4681C7DE" w:rsidR="2B962081">
        <w:rPr>
          <w:rFonts w:ascii="Gill Sans MT" w:hAnsi="Gill Sans MT" w:eastAsia="Gill Sans MT" w:cs="Gill Sans M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. </w:t>
      </w:r>
      <w:r w:rsidRPr="4681C7DE" w:rsidR="2B962081">
        <w:rPr>
          <w:rFonts w:ascii="Gill Sans MT" w:hAnsi="Gill Sans MT" w:eastAsia="Gill Sans MT" w:cs="Gill Sans M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Valtio kieltää uskonnon</w:t>
      </w:r>
    </w:p>
    <w:p w:rsidR="2B962081" w:rsidP="4681C7DE" w:rsidRDefault="2B962081" w14:paraId="53FD1F89" w14:textId="19EBD37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Yritetty monissa kommunistisissa maissa</w:t>
      </w:r>
    </w:p>
    <w:p w:rsidR="2B962081" w:rsidP="4681C7DE" w:rsidRDefault="2B962081" w14:paraId="7C29A6A9" w14:textId="5F66FD51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Esim. Neuvostoliitto ja Maon Kiina</w:t>
      </w:r>
    </w:p>
    <w:p w:rsidR="2B962081" w:rsidP="4681C7DE" w:rsidRDefault="2B962081" w14:paraId="7841ED00" w14:textId="6F229A8E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 xml:space="preserve">Johtajalle osoitettu kunnioitus voi saada </w:t>
      </w:r>
      <w:r>
        <w:br/>
      </w: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uskonnollisia piirteitä.</w:t>
      </w:r>
    </w:p>
    <w:p w:rsidR="2B962081" w:rsidP="4681C7DE" w:rsidRDefault="2B962081" w14:paraId="2A0ED8F6" w14:textId="3D5E511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Vainojen jälkeen uskonnot ovat nopeasti elpyneet.</w:t>
      </w:r>
    </w:p>
    <w:p w:rsidR="2B962081" w:rsidP="4681C7DE" w:rsidRDefault="2B962081" w14:paraId="2AA21A5E" w14:textId="79BF2FC3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Esim. Venäjä ja Kiina</w:t>
      </w:r>
    </w:p>
    <w:p w:rsidR="4681C7DE" w:rsidP="4681C7DE" w:rsidRDefault="4681C7DE" w14:paraId="2EE2DF6C" w14:textId="181D5A3D">
      <w:pPr>
        <w:pStyle w:val="Normal"/>
        <w:rPr>
          <w:sz w:val="36"/>
          <w:szCs w:val="36"/>
        </w:rPr>
      </w:pPr>
    </w:p>
    <w:p w:rsidR="2B962081" w:rsidP="4681C7DE" w:rsidRDefault="2B962081" w14:paraId="5A29E359" w14:textId="1E7B0A0C">
      <w:pPr>
        <w:pStyle w:val="Normal"/>
        <w:rPr>
          <w:sz w:val="36"/>
          <w:szCs w:val="36"/>
        </w:rPr>
      </w:pPr>
      <w:r w:rsidRPr="4681C7DE" w:rsidR="2B962081">
        <w:rPr>
          <w:sz w:val="36"/>
          <w:szCs w:val="36"/>
        </w:rPr>
        <w:t>Uskonto arvona</w:t>
      </w:r>
    </w:p>
    <w:p w:rsidR="2B962081" w:rsidP="4681C7DE" w:rsidRDefault="2B962081" w14:paraId="7E6E8E0A" w14:textId="03FAEB6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Uskonto on pitkään historiassa ollut määrittelevä ja merkittävä arvo itsessään</w:t>
      </w:r>
    </w:p>
    <w:p w:rsidR="2B962081" w:rsidP="4681C7DE" w:rsidRDefault="2B962081" w14:paraId="2136052D" w14:textId="47E46E2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Uskovainen oli hyvä ja kuuliainen ihminen</w:t>
      </w:r>
    </w:p>
    <w:p w:rsidR="2B962081" w:rsidP="4681C7DE" w:rsidRDefault="2B962081" w14:paraId="4A2F2BD4" w14:textId="07C6EED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Uskonnottomuus oli harvinaista 1700-luvulle asti</w:t>
      </w:r>
    </w:p>
    <w:p w:rsidR="2B962081" w:rsidP="4681C7DE" w:rsidRDefault="2B962081" w14:paraId="0E8938E0" w14:textId="5EE9D41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Ateisteja pidettiin aluksi moraalittomina ihmisinä</w:t>
      </w:r>
    </w:p>
    <w:p w:rsidR="2B962081" w:rsidP="4681C7DE" w:rsidRDefault="2B962081" w14:paraId="090C4A11" w14:textId="44361AC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Uskontoja on epäsuorasti asetettu arvojärjestykseen (tietyillä uskonnoilla on esim. ollut enemmän oikeuksia ja erivapauksia kuin toisilla)</w:t>
      </w:r>
    </w:p>
    <w:p w:rsidR="2B962081" w:rsidP="4681C7DE" w:rsidRDefault="2B962081" w14:paraId="112DD60F" w14:textId="1CD95D7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enemmistön uskonto on usein se ’’arvokkain’’ ja merkittävin</w:t>
      </w:r>
    </w:p>
    <w:p w:rsidR="2B962081" w:rsidP="4681C7DE" w:rsidRDefault="2B962081" w14:paraId="7833EF6A" w14:textId="2A655B6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Uskonnoilla on positiivista ja negatiivista arvoa</w:t>
      </w:r>
    </w:p>
    <w:p w:rsidR="4681C7DE" w:rsidP="4681C7DE" w:rsidRDefault="4681C7DE" w14:paraId="0431282B" w14:textId="42ACD4F2">
      <w:pPr>
        <w:pStyle w:val="Normal"/>
        <w:rPr>
          <w:sz w:val="36"/>
          <w:szCs w:val="36"/>
        </w:rPr>
      </w:pPr>
    </w:p>
    <w:p w:rsidR="2B962081" w:rsidP="4681C7DE" w:rsidRDefault="2B962081" w14:paraId="7BCCFC8D" w14:textId="0DE75EC9">
      <w:pPr>
        <w:pStyle w:val="Normal"/>
        <w:rPr>
          <w:sz w:val="36"/>
          <w:szCs w:val="36"/>
        </w:rPr>
      </w:pPr>
      <w:r w:rsidRPr="4681C7DE" w:rsidR="2B962081">
        <w:rPr>
          <w:sz w:val="36"/>
          <w:szCs w:val="36"/>
        </w:rPr>
        <w:t>Uskonto arvojen antajana</w:t>
      </w:r>
    </w:p>
    <w:p w:rsidR="2B962081" w:rsidP="4681C7DE" w:rsidRDefault="2B962081" w14:paraId="237AF760" w14:textId="14D1DE0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Moraali ja arvot ovat olleet pitkään sidoksissa uskontoihin </w:t>
      </w:r>
    </w:p>
    <w:p w:rsidR="2B962081" w:rsidP="4681C7DE" w:rsidRDefault="2B962081" w14:paraId="3BB54CCA" w14:textId="30A5E8F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uskonnot ja niiden pyhät tekstit määrittelivät yhteiskunnan arvot ja normit </w:t>
      </w:r>
    </w:p>
    <w:p w:rsidR="2B962081" w:rsidP="4681C7DE" w:rsidRDefault="2B962081" w14:paraId="50CEA9FC" w14:textId="6168C76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Uskontojen mukaan on olemassa ihmisestä riippumattomia ehdottomia arvoja</w:t>
      </w:r>
    </w:p>
    <w:p w:rsidR="2B962081" w:rsidP="4681C7DE" w:rsidRDefault="2B962081" w14:paraId="414B7544" w14:textId="19545E6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ihminen ei määrittele sitä mikä on arvokasta vaan esim. Jumala tai maailmankaikkeus</w:t>
      </w:r>
    </w:p>
    <w:p w:rsidR="2B962081" w:rsidP="4681C7DE" w:rsidRDefault="2B962081" w14:paraId="2F7E92FF" w14:textId="1912D85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Arvojen ja moraalin käsittely on uskonnoille ominaista</w:t>
      </w:r>
    </w:p>
    <w:p w:rsidR="2B962081" w:rsidP="4681C7DE" w:rsidRDefault="2B962081" w14:paraId="473AA1C1" w14:textId="0F3CC5C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Vaikka länsimaat ovat sekularisoituneet (= arvojen ja instituutioiden muuttuminen ei uskonnollisiksi), niin uskontojen vaikutus kulttuurissa elää edelleen</w:t>
      </w:r>
    </w:p>
    <w:p w:rsidR="2B962081" w:rsidP="4681C7DE" w:rsidRDefault="2B962081" w14:paraId="0FC3BB62" w14:textId="7FD1A51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Uskonnot ovat edelleen monille tärkeitä arvojen ja moraalin ohjeistajia sekä niihin liittyvien oppien antajia</w:t>
      </w:r>
    </w:p>
    <w:p w:rsidR="2B962081" w:rsidP="4681C7DE" w:rsidRDefault="2B962081" w14:paraId="422F2E3F" w14:textId="7CB67DF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Välillä nykyajan enemmistöjen kannattamat arvot joutuvat ristiriitaan uskontojen edustamien arvojen kanssa</w:t>
      </w:r>
    </w:p>
    <w:p w:rsidR="2B962081" w:rsidP="4681C7DE" w:rsidRDefault="2B962081" w14:paraId="6515BFDA" w14:textId="60423CE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Uskonnoilla voi myös tukea nykyajan arvoja ja uskonnot saattavat mukautua nykyajan arvoihin </w:t>
      </w:r>
    </w:p>
    <w:p w:rsidR="2B962081" w:rsidP="4681C7DE" w:rsidRDefault="2B962081" w14:paraId="73504A8A" w14:textId="5EBB98B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681C7DE" w:rsidR="2B962081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Uskontojen täytyy reagoida nykyajan arvoihin sekä arvojen muutoksiin, ja uskonnot ovatkin paljon mukana arvokeskusteluissa</w:t>
      </w:r>
    </w:p>
    <w:p w:rsidR="4681C7DE" w:rsidP="4681C7DE" w:rsidRDefault="4681C7DE" w14:paraId="02233870" w14:textId="7E68738C">
      <w:pPr>
        <w:pStyle w:val="Normal"/>
        <w:rPr>
          <w:sz w:val="36"/>
          <w:szCs w:val="36"/>
        </w:rPr>
      </w:pPr>
    </w:p>
    <w:p w:rsidR="2B962081" w:rsidP="4681C7DE" w:rsidRDefault="2B962081" w14:paraId="7CF41725" w14:textId="25BBAE29">
      <w:pPr>
        <w:pStyle w:val="Normal"/>
        <w:rPr>
          <w:sz w:val="44"/>
          <w:szCs w:val="44"/>
        </w:rPr>
      </w:pPr>
      <w:r w:rsidRPr="4681C7DE" w:rsidR="2B962081">
        <w:rPr>
          <w:sz w:val="40"/>
          <w:szCs w:val="40"/>
        </w:rPr>
        <w:t>Esimerk</w:t>
      </w:r>
      <w:r w:rsidRPr="4681C7DE" w:rsidR="2B962081">
        <w:rPr>
          <w:sz w:val="40"/>
          <w:szCs w:val="40"/>
        </w:rPr>
        <w:t>kinä tasa-arvo</w:t>
      </w:r>
    </w:p>
    <w:p w:rsidR="2B962081" w:rsidP="4681C7DE" w:rsidRDefault="2B962081" w14:paraId="76B716DF" w14:textId="33B270F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"/>
        </w:rPr>
        <w:t>Modernissa yhteiskunnassa korostetaan ihmisten välistä tasa-arvoa.</w:t>
      </w:r>
    </w:p>
    <w:p w:rsidR="2B962081" w:rsidP="4681C7DE" w:rsidRDefault="2B962081" w14:paraId="5C0CB73A" w14:textId="0E423205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"/>
        </w:rPr>
        <w:t>Sukupuolten välisen tasa-arvon lisääntyminen on johtanut muutoksiin uskonnollisissa yhteisöissä, esim.</w:t>
      </w:r>
    </w:p>
    <w:p w:rsidR="2B962081" w:rsidP="4681C7DE" w:rsidRDefault="2B962081" w14:paraId="525E9C9D" w14:textId="47453938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"/>
        </w:rPr>
        <w:t>Feministiteologia</w:t>
      </w:r>
    </w:p>
    <w:p w:rsidR="2B962081" w:rsidP="4681C7DE" w:rsidRDefault="2B962081" w14:paraId="4AFA4F1D" w14:textId="08EB796C">
      <w:pPr>
        <w:pStyle w:val="ListParagraph"/>
        <w:numPr>
          <w:ilvl w:val="2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"/>
        </w:rPr>
        <w:t>Raamatun uudelleentulkinta</w:t>
      </w:r>
    </w:p>
    <w:p w:rsidR="2B962081" w:rsidP="4681C7DE" w:rsidRDefault="2B962081" w14:paraId="564BC362" w14:textId="212351BD">
      <w:pPr>
        <w:pStyle w:val="ListParagraph"/>
        <w:numPr>
          <w:ilvl w:val="2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"/>
        </w:rPr>
        <w:t>naispapit</w:t>
      </w:r>
    </w:p>
    <w:p w:rsidR="2B962081" w:rsidP="4681C7DE" w:rsidRDefault="2B962081" w14:paraId="073D3742" w14:textId="06E7B8D6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"/>
        </w:rPr>
        <w:t>Islamilainen feminismi</w:t>
      </w:r>
    </w:p>
    <w:p w:rsidR="2B962081" w:rsidP="4681C7DE" w:rsidRDefault="2B962081" w14:paraId="7C3E06BB" w14:textId="72A1728F">
      <w:pPr>
        <w:pStyle w:val="ListParagraph"/>
        <w:numPr>
          <w:ilvl w:val="2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"/>
        </w:rPr>
        <w:t>Koraanin uudelleentulkinta</w:t>
      </w:r>
    </w:p>
    <w:p w:rsidR="2B962081" w:rsidP="4681C7DE" w:rsidRDefault="2B962081" w14:paraId="51E4F017" w14:textId="65E54986">
      <w:pPr>
        <w:pStyle w:val="ListParagraph"/>
        <w:numPr>
          <w:ilvl w:val="2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"/>
        </w:rPr>
        <w:t>islamilaisen lain uudistaminen</w:t>
      </w:r>
    </w:p>
    <w:p w:rsidR="2B962081" w:rsidP="4681C7DE" w:rsidRDefault="2B962081" w14:paraId="3BD36731" w14:textId="61F567F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Vaatimus kohdella tasa-arvoisesti ja syrjimättä sukupuoli- ja seksuaalivähemmistöihin kuuluvia liittyy myös uskonnollisiin yhteisöihin.</w:t>
      </w:r>
    </w:p>
    <w:p w:rsidR="2B962081" w:rsidP="4681C7DE" w:rsidRDefault="2B962081" w14:paraId="0B28CFF9" w14:textId="5FCB5494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  <w:t>Esim. avioliittolain muutos Suomessa 2014 (voimaan 2017).</w:t>
      </w:r>
    </w:p>
    <w:p w:rsidR="2B962081" w:rsidP="4681C7DE" w:rsidRDefault="2B962081" w14:paraId="60C98CA3" w14:textId="69FC0917">
      <w:pPr>
        <w:pStyle w:val="ListParagraph"/>
        <w:numPr>
          <w:ilvl w:val="2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</w:pPr>
      <w:r w:rsidRPr="4681C7DE" w:rsidR="2B962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Uskonnollisille yhteisöille ei velvollisuutta vihkiä samaa sukupuolta olevia pareja</w:t>
      </w:r>
    </w:p>
    <w:p w:rsidR="4681C7DE" w:rsidP="4681C7DE" w:rsidRDefault="4681C7DE" w14:paraId="57837934" w14:textId="1CB4896B">
      <w:pPr>
        <w:pStyle w:val="Normal"/>
        <w:rPr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2cde5e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db40f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A25B6F"/>
    <w:rsid w:val="0DA25B6F"/>
    <w:rsid w:val="138625A9"/>
    <w:rsid w:val="2B962081"/>
    <w:rsid w:val="4681C7DE"/>
    <w:rsid w:val="496561E9"/>
    <w:rsid w:val="5CBB13FB"/>
    <w:rsid w:val="5F29916C"/>
    <w:rsid w:val="63FD028F"/>
    <w:rsid w:val="6BB2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5B6F"/>
  <w15:chartTrackingRefBased/>
  <w15:docId w15:val="{0CDB5311-01CB-4AA4-B910-ACBB7BB229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81da5bb2dcd4a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2023-04-25T08:56:05.7574164Z</dcterms:created>
  <dcterms:modified xsi:type="dcterms:W3CDTF">2023-04-25T09:00:26.8468131Z</dcterms:modified>
  <dc:creator>Orjala Elina</dc:creator>
  <lastModifiedBy>Orjala Elina</lastModifiedBy>
</coreProperties>
</file>