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84BF9" w:rsidRDefault="00F84BF9">
      <w:pPr>
        <w:pStyle w:val="Otsikko1"/>
        <w:spacing w:before="0"/>
        <w:rPr>
          <w:rFonts w:eastAsia="Times New Roman"/>
          <w:sz w:val="48"/>
          <w:szCs w:val="48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"https://peda.net/kemi/kemin-lyseon-lukio/oppiaineet2/saksa/kristiina-niskala/grammatikeoppi32/verbien-tapaluokat/tapaluokat" </w:instrText>
      </w:r>
      <w:r>
        <w:rPr>
          <w:rFonts w:eastAsia="Times New Roman"/>
        </w:rPr>
        <w:fldChar w:fldCharType="separate"/>
      </w:r>
      <w:r>
        <w:rPr>
          <w:rStyle w:val="Hyperlinkki"/>
          <w:rFonts w:eastAsia="Times New Roman"/>
          <w:color w:val="000000"/>
        </w:rPr>
        <w:t>Modukset (tapaluokat)</w:t>
      </w:r>
      <w:r>
        <w:rPr>
          <w:rFonts w:eastAsia="Times New Roman"/>
        </w:rPr>
        <w:fldChar w:fldCharType="end"/>
      </w:r>
    </w:p>
    <w:p w:rsidR="00F84BF9" w:rsidRDefault="00F84BF9">
      <w:pPr>
        <w:pStyle w:val="NormaaliWWW"/>
        <w:spacing w:after="240" w:afterAutospacing="0"/>
        <w:divId w:val="1875345116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Verbeillä on neljä tapaluokkaa.</w:t>
      </w:r>
      <w:r>
        <w:rPr>
          <w:rFonts w:ascii="Calibri" w:hAnsi="Calibri"/>
          <w:color w:val="000000"/>
        </w:rPr>
        <w:br/>
      </w:r>
    </w:p>
    <w:p w:rsidR="00F84BF9" w:rsidRDefault="005B0BF2" w:rsidP="00F84BF9">
      <w:pPr>
        <w:numPr>
          <w:ilvl w:val="0"/>
          <w:numId w:val="1"/>
        </w:numPr>
        <w:spacing w:before="100" w:beforeAutospacing="1" w:after="100" w:afterAutospacing="1" w:line="240" w:lineRule="auto"/>
        <w:divId w:val="1875345116"/>
        <w:rPr>
          <w:rFonts w:ascii="Calibri" w:eastAsia="Times New Roman" w:hAnsi="Calibri"/>
          <w:color w:val="000000"/>
        </w:rPr>
      </w:pPr>
      <w:hyperlink r:id="rId5" w:history="1">
        <w:r w:rsidR="00F84BF9">
          <w:rPr>
            <w:rStyle w:val="Hyperlinkki"/>
            <w:rFonts w:ascii="Calibri" w:eastAsia="Times New Roman" w:hAnsi="Calibri"/>
            <w:b/>
            <w:bCs/>
            <w:color w:val="003B76"/>
          </w:rPr>
          <w:t>Indikatiivi</w:t>
        </w:r>
      </w:hyperlink>
      <w:r w:rsidR="00F84BF9">
        <w:rPr>
          <w:rFonts w:ascii="Calibri" w:eastAsia="Times New Roman" w:hAnsi="Calibri"/>
          <w:color w:val="000000"/>
        </w:rPr>
        <w:t> (teen, tein, olen tehnyt, olin tehnyt) on käsitelty aikamuotojen yhteydessä.</w:t>
      </w:r>
    </w:p>
    <w:p w:rsidR="00F84BF9" w:rsidRDefault="005B0BF2" w:rsidP="00F84BF9">
      <w:pPr>
        <w:numPr>
          <w:ilvl w:val="0"/>
          <w:numId w:val="1"/>
        </w:numPr>
        <w:spacing w:before="100" w:beforeAutospacing="1" w:after="100" w:afterAutospacing="1" w:line="240" w:lineRule="auto"/>
        <w:divId w:val="1875345116"/>
        <w:rPr>
          <w:rFonts w:ascii="Calibri" w:eastAsia="Times New Roman" w:hAnsi="Calibri"/>
          <w:color w:val="000000"/>
        </w:rPr>
      </w:pPr>
      <w:hyperlink r:id="rId6" w:history="1">
        <w:r w:rsidR="00F84BF9">
          <w:rPr>
            <w:rStyle w:val="Hyperlinkki"/>
            <w:rFonts w:ascii="Calibri" w:eastAsia="Times New Roman" w:hAnsi="Calibri"/>
            <w:b/>
            <w:bCs/>
            <w:color w:val="003B76"/>
          </w:rPr>
          <w:t>Konditionaali (-isi-muoto)</w:t>
        </w:r>
      </w:hyperlink>
    </w:p>
    <w:p w:rsidR="00F84BF9" w:rsidRDefault="005B0BF2" w:rsidP="00F84BF9">
      <w:pPr>
        <w:numPr>
          <w:ilvl w:val="0"/>
          <w:numId w:val="1"/>
        </w:numPr>
        <w:spacing w:before="100" w:beforeAutospacing="1" w:after="100" w:afterAutospacing="1" w:line="240" w:lineRule="auto"/>
        <w:divId w:val="1875345116"/>
        <w:rPr>
          <w:rFonts w:ascii="Calibri" w:eastAsia="Times New Roman" w:hAnsi="Calibri"/>
          <w:color w:val="000000"/>
        </w:rPr>
      </w:pPr>
      <w:hyperlink r:id="rId7" w:history="1">
        <w:r w:rsidR="00F84BF9">
          <w:rPr>
            <w:rStyle w:val="Hyperlinkki"/>
            <w:rFonts w:ascii="Calibri" w:eastAsia="Times New Roman" w:hAnsi="Calibri"/>
            <w:b/>
            <w:bCs/>
            <w:color w:val="003B76"/>
          </w:rPr>
          <w:t>Imperatiivi (käskymuoto)</w:t>
        </w:r>
      </w:hyperlink>
    </w:p>
    <w:p w:rsidR="00F84BF9" w:rsidRDefault="005B0BF2" w:rsidP="00F84BF9">
      <w:pPr>
        <w:numPr>
          <w:ilvl w:val="0"/>
          <w:numId w:val="1"/>
        </w:numPr>
        <w:spacing w:before="100" w:beforeAutospacing="1" w:after="100" w:afterAutospacing="1" w:line="240" w:lineRule="auto"/>
        <w:divId w:val="1875345116"/>
        <w:rPr>
          <w:rFonts w:ascii="Calibri" w:eastAsia="Times New Roman" w:hAnsi="Calibri"/>
          <w:color w:val="000000"/>
        </w:rPr>
      </w:pPr>
      <w:hyperlink r:id="rId8" w:history="1">
        <w:r w:rsidR="00F84BF9">
          <w:rPr>
            <w:rStyle w:val="Hyperlinkki"/>
            <w:rFonts w:ascii="Calibri" w:eastAsia="Times New Roman" w:hAnsi="Calibri"/>
            <w:b/>
            <w:bCs/>
            <w:color w:val="003B76"/>
          </w:rPr>
          <w:t>Potentiaali</w:t>
        </w:r>
      </w:hyperlink>
    </w:p>
    <w:p w:rsidR="009C6DCA" w:rsidRDefault="005B0BF2">
      <w:pPr>
        <w:pStyle w:val="Otsikko1"/>
        <w:spacing w:before="0"/>
        <w:divId w:val="651913039"/>
        <w:rPr>
          <w:rFonts w:eastAsia="Times New Roman"/>
          <w:sz w:val="48"/>
          <w:szCs w:val="48"/>
        </w:rPr>
      </w:pPr>
      <w:hyperlink r:id="rId9" w:history="1">
        <w:r w:rsidR="009C6DCA">
          <w:rPr>
            <w:rStyle w:val="Hyperlinkki"/>
            <w:rFonts w:eastAsia="Times New Roman"/>
            <w:color w:val="000000"/>
          </w:rPr>
          <w:t>Konditionaali</w:t>
        </w:r>
      </w:hyperlink>
    </w:p>
    <w:p w:rsidR="009C6DCA" w:rsidRDefault="009C6DCA" w:rsidP="008451E5">
      <w:pPr>
        <w:pStyle w:val="share"/>
        <w:spacing w:before="0" w:beforeAutospacing="0" w:after="0" w:afterAutospacing="0"/>
        <w:divId w:val="651913039"/>
        <w:rPr>
          <w:rFonts w:eastAsia="Times New Roman"/>
        </w:rPr>
      </w:pPr>
    </w:p>
    <w:p w:rsidR="009C6DCA" w:rsidRDefault="009C6DCA">
      <w:pPr>
        <w:divId w:val="215626730"/>
        <w:rPr>
          <w:rFonts w:ascii="Calibri" w:eastAsia="Times New Roman" w:hAnsi="Calibri"/>
          <w:color w:val="000000"/>
        </w:rPr>
      </w:pPr>
    </w:p>
    <w:p w:rsidR="009C6DCA" w:rsidRDefault="009C6DCA" w:rsidP="009C6DCA">
      <w:pPr>
        <w:numPr>
          <w:ilvl w:val="0"/>
          <w:numId w:val="3"/>
        </w:numPr>
        <w:spacing w:before="100" w:beforeAutospacing="1" w:after="100" w:afterAutospacing="1" w:line="240" w:lineRule="auto"/>
        <w:divId w:val="21562673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Ich </w:t>
      </w:r>
      <w:r>
        <w:rPr>
          <w:rStyle w:val="Voimakas"/>
          <w:rFonts w:ascii="Calibri" w:eastAsia="Times New Roman" w:hAnsi="Calibri"/>
          <w:color w:val="FF0000"/>
        </w:rPr>
        <w:t>würde</w:t>
      </w:r>
      <w:r>
        <w:rPr>
          <w:rFonts w:ascii="Calibri" w:eastAsia="Times New Roman" w:hAnsi="Calibri"/>
          <w:color w:val="000000"/>
        </w:rPr>
        <w:t> um die Welt </w:t>
      </w:r>
      <w:r>
        <w:rPr>
          <w:rStyle w:val="Voimakas"/>
          <w:rFonts w:ascii="Calibri" w:eastAsia="Times New Roman" w:hAnsi="Calibri"/>
          <w:color w:val="FF0000"/>
        </w:rPr>
        <w:t>reisen</w:t>
      </w:r>
      <w:r>
        <w:rPr>
          <w:rFonts w:ascii="Calibri" w:eastAsia="Times New Roman" w:hAnsi="Calibri"/>
          <w:color w:val="000000"/>
        </w:rPr>
        <w:t>, wenn ich viel Geld </w:t>
      </w:r>
      <w:r>
        <w:rPr>
          <w:rStyle w:val="Voimakas"/>
          <w:rFonts w:ascii="Calibri" w:eastAsia="Times New Roman" w:hAnsi="Calibri"/>
          <w:color w:val="FF0000"/>
        </w:rPr>
        <w:t>bekommen würde</w:t>
      </w:r>
      <w:r>
        <w:rPr>
          <w:rFonts w:ascii="Calibri" w:eastAsia="Times New Roman" w:hAnsi="Calibri"/>
          <w:color w:val="000000"/>
        </w:rPr>
        <w:t>. (Matkustaisin maailman ympäri, jos saisin paljon rahaa.)</w:t>
      </w:r>
    </w:p>
    <w:p w:rsidR="009C6DCA" w:rsidRDefault="009C6DCA" w:rsidP="009C6DCA">
      <w:pPr>
        <w:numPr>
          <w:ilvl w:val="0"/>
          <w:numId w:val="3"/>
        </w:numPr>
        <w:spacing w:before="100" w:beforeAutospacing="1" w:after="100" w:afterAutospacing="1" w:line="240" w:lineRule="auto"/>
        <w:divId w:val="21562673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Peter </w:t>
      </w:r>
      <w:r>
        <w:rPr>
          <w:rStyle w:val="Voimakas"/>
          <w:rFonts w:ascii="Calibri" w:eastAsia="Times New Roman" w:hAnsi="Calibri"/>
          <w:color w:val="FF0000"/>
        </w:rPr>
        <w:t>würde</w:t>
      </w:r>
      <w:r>
        <w:rPr>
          <w:rFonts w:ascii="Calibri" w:eastAsia="Times New Roman" w:hAnsi="Calibri"/>
          <w:color w:val="000000"/>
        </w:rPr>
        <w:t> gern mit mir </w:t>
      </w:r>
      <w:r>
        <w:rPr>
          <w:rStyle w:val="Voimakas"/>
          <w:rFonts w:ascii="Calibri" w:eastAsia="Times New Roman" w:hAnsi="Calibri"/>
          <w:color w:val="FF0000"/>
        </w:rPr>
        <w:t>kommen</w:t>
      </w:r>
      <w:r>
        <w:rPr>
          <w:rFonts w:ascii="Calibri" w:eastAsia="Times New Roman" w:hAnsi="Calibri"/>
          <w:color w:val="000000"/>
        </w:rPr>
        <w:t>. (Peter tulisi mielellään mukaani.)</w:t>
      </w:r>
    </w:p>
    <w:p w:rsidR="009C6DCA" w:rsidRDefault="009C6DCA">
      <w:pPr>
        <w:spacing w:after="240"/>
        <w:divId w:val="21562673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br/>
        <w:t>Konditionaali on suomen kielen </w:t>
      </w:r>
      <w:r>
        <w:rPr>
          <w:rFonts w:ascii="Calibri" w:eastAsia="Times New Roman" w:hAnsi="Calibri"/>
          <w:b/>
          <w:bCs/>
          <w:color w:val="000000"/>
        </w:rPr>
        <w:t>-isi-muoto</w:t>
      </w:r>
      <w:r>
        <w:rPr>
          <w:rFonts w:ascii="Calibri" w:eastAsia="Times New Roman" w:hAnsi="Calibri"/>
          <w:color w:val="000000"/>
        </w:rPr>
        <w:t> (matkustaisin, saisin, tulisi). Se ilmaisee yleensä jotain kuviteltua, joten siihen liittyy usein jos-lause.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b/>
          <w:bCs/>
          <w:color w:val="000000"/>
        </w:rPr>
        <w:t>Apuverbinä on würde ja pääverbi on perusmuodossa päälauseen lopussa</w:t>
      </w:r>
      <w:r>
        <w:rPr>
          <w:rFonts w:ascii="Calibri" w:eastAsia="Times New Roman" w:hAnsi="Calibri"/>
          <w:color w:val="000000"/>
        </w:rPr>
        <w:t>. Sivulauseessa würde on viimeisenä ja pääverbi sen edessä.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  <w:t>würde taipuu seuraavasti eri persoonissa: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055"/>
      </w:tblGrid>
      <w:tr w:rsidR="009C6DCA">
        <w:trPr>
          <w:divId w:val="8052709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9C6DCA" w:rsidRDefault="009C6DCA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ich würde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9C6DCA" w:rsidRDefault="009C6DC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wir würden</w:t>
            </w:r>
          </w:p>
        </w:tc>
      </w:tr>
      <w:tr w:rsidR="009C6DCA">
        <w:trPr>
          <w:divId w:val="8052709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9C6DCA" w:rsidRDefault="009C6DC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 würdest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9C6DCA" w:rsidRDefault="009C6DC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ihr würdet</w:t>
            </w:r>
          </w:p>
        </w:tc>
      </w:tr>
      <w:tr w:rsidR="009C6DCA">
        <w:trPr>
          <w:divId w:val="8052709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9C6DCA" w:rsidRDefault="009C6DC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er/sie/es würde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9C6DCA" w:rsidRDefault="009C6DC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sie würden</w:t>
            </w:r>
          </w:p>
        </w:tc>
      </w:tr>
      <w:tr w:rsidR="009C6DCA">
        <w:trPr>
          <w:divId w:val="8052709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9C6DCA" w:rsidRDefault="009C6DC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9C6DCA" w:rsidRDefault="009C6D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Sie würden</w:t>
            </w:r>
          </w:p>
        </w:tc>
      </w:tr>
    </w:tbl>
    <w:p w:rsidR="009C6DCA" w:rsidRDefault="009C6DCA">
      <w:pPr>
        <w:divId w:val="21562673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  <w:t>Konditionaali- ja konjunktiivimuotoja käytetään myös kohteliaissa pyynnöissä:</w:t>
      </w:r>
    </w:p>
    <w:p w:rsidR="009C6DCA" w:rsidRDefault="009C6DCA" w:rsidP="009C6DCA">
      <w:pPr>
        <w:numPr>
          <w:ilvl w:val="0"/>
          <w:numId w:val="4"/>
        </w:numPr>
        <w:spacing w:before="100" w:beforeAutospacing="1" w:after="100" w:afterAutospacing="1" w:line="240" w:lineRule="auto"/>
        <w:divId w:val="21562673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Würdest du bitte das Fenster aufmachen? (Avaisitko ikkunan?)</w:t>
      </w:r>
    </w:p>
    <w:p w:rsidR="009C6DCA" w:rsidRDefault="009C6DCA" w:rsidP="009C6DCA">
      <w:pPr>
        <w:numPr>
          <w:ilvl w:val="0"/>
          <w:numId w:val="4"/>
        </w:numPr>
        <w:spacing w:before="100" w:beforeAutospacing="1" w:after="100" w:afterAutospacing="1" w:line="240" w:lineRule="auto"/>
        <w:divId w:val="21562673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Könnten Sie bitte mir ein wenig helfen? (Voisitteko auttaa minua hieman?)</w:t>
      </w:r>
    </w:p>
    <w:p w:rsidR="009C6DCA" w:rsidRDefault="009C6DCA">
      <w:pPr>
        <w:spacing w:after="240"/>
        <w:divId w:val="215626730"/>
        <w:rPr>
          <w:rFonts w:ascii="Calibri" w:eastAsia="Times New Roman" w:hAnsi="Calibri"/>
          <w:color w:val="000000"/>
        </w:rPr>
      </w:pPr>
    </w:p>
    <w:p w:rsidR="001D4C30" w:rsidRDefault="005B0BF2">
      <w:pPr>
        <w:pStyle w:val="Otsikko1"/>
        <w:spacing w:before="0"/>
        <w:divId w:val="548423237"/>
        <w:rPr>
          <w:rFonts w:eastAsia="Times New Roman"/>
          <w:sz w:val="48"/>
          <w:szCs w:val="48"/>
        </w:rPr>
      </w:pPr>
      <w:hyperlink r:id="rId10" w:history="1">
        <w:r w:rsidR="001D4C30">
          <w:rPr>
            <w:rStyle w:val="Hyperlinkki"/>
            <w:rFonts w:eastAsia="Times New Roman"/>
            <w:color w:val="000000"/>
          </w:rPr>
          <w:t>Imperatiivi eli käskymuoto</w:t>
        </w:r>
      </w:hyperlink>
    </w:p>
    <w:p w:rsidR="001D4C30" w:rsidRDefault="001D4C30">
      <w:pPr>
        <w:divId w:val="934901810"/>
        <w:rPr>
          <w:rFonts w:eastAsia="Times New Roman"/>
        </w:rPr>
      </w:pPr>
    </w:p>
    <w:p w:rsidR="001D4C30" w:rsidRDefault="001D4C30" w:rsidP="001D4C30">
      <w:pPr>
        <w:numPr>
          <w:ilvl w:val="0"/>
          <w:numId w:val="5"/>
        </w:numPr>
        <w:spacing w:before="100" w:beforeAutospacing="1" w:after="100" w:afterAutospacing="1" w:line="240" w:lineRule="auto"/>
        <w:divId w:val="934901810"/>
        <w:rPr>
          <w:rFonts w:eastAsia="Times New Roman"/>
        </w:rPr>
      </w:pPr>
      <w:r>
        <w:rPr>
          <w:rFonts w:eastAsia="Times New Roman"/>
        </w:rPr>
        <w:t>Komm mit! (du kommst mit)</w:t>
      </w:r>
    </w:p>
    <w:p w:rsidR="001D4C30" w:rsidRDefault="001D4C30" w:rsidP="001D4C30">
      <w:pPr>
        <w:numPr>
          <w:ilvl w:val="0"/>
          <w:numId w:val="5"/>
        </w:numPr>
        <w:spacing w:before="100" w:beforeAutospacing="1" w:after="100" w:afterAutospacing="1" w:line="240" w:lineRule="auto"/>
        <w:divId w:val="934901810"/>
        <w:rPr>
          <w:rFonts w:eastAsia="Times New Roman"/>
        </w:rPr>
      </w:pPr>
      <w:r>
        <w:rPr>
          <w:rFonts w:eastAsia="Times New Roman"/>
        </w:rPr>
        <w:t>Kommt mit! (ihr kommt mit)</w:t>
      </w:r>
    </w:p>
    <w:p w:rsidR="001D4C30" w:rsidRDefault="001D4C30" w:rsidP="001D4C30">
      <w:pPr>
        <w:numPr>
          <w:ilvl w:val="0"/>
          <w:numId w:val="5"/>
        </w:numPr>
        <w:spacing w:before="100" w:beforeAutospacing="1" w:after="100" w:afterAutospacing="1" w:line="240" w:lineRule="auto"/>
        <w:divId w:val="934901810"/>
        <w:rPr>
          <w:rFonts w:eastAsia="Times New Roman"/>
        </w:rPr>
      </w:pPr>
      <w:r>
        <w:rPr>
          <w:rFonts w:eastAsia="Times New Roman"/>
        </w:rPr>
        <w:t>Kommen Sie mit! (Sie kommen mit)</w:t>
      </w:r>
    </w:p>
    <w:p w:rsidR="001D4C30" w:rsidRDefault="001D4C30">
      <w:pPr>
        <w:spacing w:after="240"/>
        <w:divId w:val="934901810"/>
        <w:rPr>
          <w:rFonts w:eastAsia="Times New Roman"/>
        </w:rPr>
      </w:pPr>
      <w:r>
        <w:rPr>
          <w:rFonts w:eastAsia="Times New Roman"/>
        </w:rPr>
        <w:lastRenderedPageBreak/>
        <w:br/>
        <w:t>Yksikön 2. persoonan imperatiivimuoto saadaan suoraan verbin vartalosta. Monikon 2. persoonan muoto ja teitittelymuoto ovat samankaltaisia kuin niiden preesens-muodot.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1994"/>
        <w:gridCol w:w="2244"/>
      </w:tblGrid>
      <w:tr w:rsidR="001D4C30">
        <w:trPr>
          <w:divId w:val="16082752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1D4C30" w:rsidRDefault="001D4C30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voit käskeä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- yhtä (sinä): Schlaf!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-useampaa (te): Schlaft!/</w:t>
            </w:r>
            <w:r>
              <w:rPr>
                <w:rFonts w:eastAsia="Times New Roman"/>
                <w:color w:val="000000"/>
              </w:rPr>
              <w:br/>
              <w:t>Schlafen Sie!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1D4C30" w:rsidRDefault="001D4C3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voit käskeä useampaa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- sinutellen: Schlaft!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- teititellen:</w:t>
            </w:r>
            <w:r>
              <w:rPr>
                <w:rFonts w:eastAsia="Times New Roman"/>
                <w:color w:val="000000"/>
              </w:rPr>
              <w:br/>
              <w:t>Schlafen Sie!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1D4C30" w:rsidRDefault="001D4C3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voit teititellä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- yhtä:</w:t>
            </w:r>
            <w:r>
              <w:rPr>
                <w:rFonts w:eastAsia="Times New Roman"/>
                <w:color w:val="000000"/>
              </w:rPr>
              <w:br/>
              <w:t>Schlafen Sie!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- useampaa:</w:t>
            </w:r>
            <w:r>
              <w:rPr>
                <w:rFonts w:eastAsia="Times New Roman"/>
                <w:color w:val="000000"/>
              </w:rPr>
              <w:br/>
              <w:t>Schlafen Sie!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verbimuoto on silti sama</w:t>
            </w:r>
          </w:p>
        </w:tc>
      </w:tr>
    </w:tbl>
    <w:p w:rsidR="001D4C30" w:rsidRDefault="001D4C30">
      <w:pPr>
        <w:spacing w:after="240"/>
        <w:divId w:val="93490181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color w:val="FF0000"/>
        </w:rPr>
        <w:br/>
      </w:r>
    </w:p>
    <w:p w:rsidR="001D4C30" w:rsidRDefault="005B0BF2">
      <w:pPr>
        <w:pStyle w:val="Otsikko1"/>
        <w:spacing w:before="0"/>
        <w:divId w:val="548423237"/>
        <w:rPr>
          <w:rFonts w:eastAsia="Times New Roman"/>
        </w:rPr>
      </w:pPr>
      <w:hyperlink r:id="rId11" w:history="1">
        <w:r w:rsidR="001D4C30">
          <w:rPr>
            <w:rStyle w:val="Hyperlinkki"/>
            <w:rFonts w:eastAsia="Times New Roman"/>
            <w:color w:val="000000"/>
          </w:rPr>
          <w:t>Imperatiivin muodostaminen eri verbeillä</w:t>
        </w:r>
      </w:hyperlink>
    </w:p>
    <w:p w:rsidR="001D4C30" w:rsidRDefault="001D4C30">
      <w:pPr>
        <w:spacing w:after="240"/>
        <w:divId w:val="5061781"/>
        <w:rPr>
          <w:rFonts w:eastAsia="Times New Roman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1"/>
        <w:gridCol w:w="944"/>
        <w:gridCol w:w="1062"/>
        <w:gridCol w:w="1366"/>
      </w:tblGrid>
      <w:tr w:rsidR="001D4C30">
        <w:trPr>
          <w:divId w:val="8714621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1D4C30" w:rsidRDefault="001D4C30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1D4C30" w:rsidRDefault="001D4C3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Voimakas"/>
                <w:rFonts w:eastAsia="Times New Roman"/>
                <w:color w:val="000000"/>
              </w:rPr>
              <w:t>yksikön 2.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Voimakas"/>
                <w:rFonts w:eastAsia="Times New Roman"/>
                <w:color w:val="000000"/>
              </w:rPr>
              <w:t>persoona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1D4C30" w:rsidRDefault="001D4C30">
            <w:pPr>
              <w:rPr>
                <w:rFonts w:eastAsia="Times New Roman"/>
                <w:color w:val="000000"/>
              </w:rPr>
            </w:pPr>
            <w:r>
              <w:rPr>
                <w:rStyle w:val="Voimakas"/>
                <w:rFonts w:eastAsia="Times New Roman"/>
                <w:color w:val="000000"/>
              </w:rPr>
              <w:t>monikon 2.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Voimakas"/>
                <w:rFonts w:eastAsia="Times New Roman"/>
                <w:color w:val="000000"/>
              </w:rPr>
              <w:t>persoona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1D4C30" w:rsidRDefault="001D4C30">
            <w:pPr>
              <w:rPr>
                <w:rFonts w:eastAsia="Times New Roman"/>
                <w:color w:val="000000"/>
              </w:rPr>
            </w:pPr>
            <w:r>
              <w:rPr>
                <w:rStyle w:val="Voimakas"/>
                <w:rFonts w:eastAsia="Times New Roman"/>
                <w:color w:val="000000"/>
              </w:rPr>
              <w:t>teitittely</w:t>
            </w:r>
          </w:p>
        </w:tc>
      </w:tr>
      <w:tr w:rsidR="001D4C30">
        <w:trPr>
          <w:divId w:val="8714621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1D4C30" w:rsidRDefault="001D4C30">
            <w:pPr>
              <w:spacing w:after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verbi ilman vokaalivaihtelua: kommen</w:t>
            </w:r>
            <w:r>
              <w:rPr>
                <w:rFonts w:eastAsia="Times New Roman"/>
                <w:color w:val="000000"/>
              </w:rPr>
              <w:br/>
              <w:t>machen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1D4C30" w:rsidRDefault="001D4C30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Komm!</w:t>
            </w:r>
            <w:r>
              <w:rPr>
                <w:rFonts w:eastAsia="Times New Roman"/>
                <w:color w:val="000000"/>
              </w:rPr>
              <w:br/>
              <w:t>Mach!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1D4C30" w:rsidRDefault="001D4C3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Kommt!</w:t>
            </w:r>
            <w:r>
              <w:rPr>
                <w:rFonts w:eastAsia="Times New Roman"/>
                <w:color w:val="000000"/>
              </w:rPr>
              <w:br/>
              <w:t>Macht!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1D4C30" w:rsidRDefault="001D4C3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Kommen Sie!</w:t>
            </w:r>
            <w:r>
              <w:rPr>
                <w:rFonts w:eastAsia="Times New Roman"/>
                <w:color w:val="000000"/>
              </w:rPr>
              <w:br/>
              <w:t>Machen Sie!</w:t>
            </w:r>
          </w:p>
        </w:tc>
      </w:tr>
      <w:tr w:rsidR="001D4C30">
        <w:trPr>
          <w:divId w:val="8714621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1D4C30" w:rsidRDefault="001D4C30">
            <w:pPr>
              <w:spacing w:after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epäsäännölliset verbit, joilla yks. 2. ja 3. persoonassa</w:t>
            </w:r>
            <w:r>
              <w:rPr>
                <w:rFonts w:eastAsia="Times New Roman"/>
                <w:color w:val="000000"/>
              </w:rPr>
              <w:br/>
              <w:t>vartalovokaali muuttuu preesensissä</w:t>
            </w:r>
            <w:r>
              <w:rPr>
                <w:rFonts w:eastAsia="Times New Roman"/>
                <w:color w:val="000000"/>
              </w:rPr>
              <w:br/>
              <w:t>e-&gt;ie-verbi: lesen</w:t>
            </w:r>
            <w:r>
              <w:rPr>
                <w:rFonts w:eastAsia="Times New Roman"/>
                <w:color w:val="000000"/>
              </w:rPr>
              <w:br/>
              <w:t>e-&gt; i: essen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1D4C30" w:rsidRDefault="001D4C30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Lies!</w:t>
            </w:r>
            <w:r>
              <w:rPr>
                <w:rFonts w:eastAsia="Times New Roman"/>
                <w:color w:val="000000"/>
              </w:rPr>
              <w:br/>
              <w:t>Iss!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1D4C30" w:rsidRDefault="001D4C3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Lest!</w:t>
            </w:r>
            <w:r>
              <w:rPr>
                <w:rFonts w:eastAsia="Times New Roman"/>
                <w:color w:val="000000"/>
              </w:rPr>
              <w:br/>
              <w:t>Esst!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1D4C30" w:rsidRDefault="001D4C3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Lesen Sie!</w:t>
            </w:r>
            <w:r>
              <w:rPr>
                <w:rFonts w:eastAsia="Times New Roman"/>
                <w:color w:val="000000"/>
              </w:rPr>
              <w:br/>
              <w:t>Essen Sie!</w:t>
            </w:r>
          </w:p>
        </w:tc>
      </w:tr>
      <w:tr w:rsidR="001D4C30">
        <w:trPr>
          <w:divId w:val="8714621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1D4C30" w:rsidRDefault="001D4C3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huomaa nehmen-verbi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1D4C30" w:rsidRDefault="001D4C3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Nimm!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1D4C30" w:rsidRDefault="001D4C3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Nehmt!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1D4C30" w:rsidRDefault="001D4C3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Nehmen Sie!</w:t>
            </w:r>
          </w:p>
        </w:tc>
      </w:tr>
      <w:tr w:rsidR="001D4C30">
        <w:trPr>
          <w:divId w:val="8714621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1D4C30" w:rsidRDefault="001D4C3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huomaa a-/ä-verbi: fahren (du fährst)</w:t>
            </w:r>
            <w:r>
              <w:rPr>
                <w:rFonts w:eastAsia="Times New Roman"/>
                <w:color w:val="000000"/>
              </w:rPr>
              <w:br/>
              <w:t>imperatiivissa ei vokaalinmuutosta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verbi, joka päättyy -t, -d, tai konsonanttiyhtymään:</w:t>
            </w:r>
            <w:r>
              <w:rPr>
                <w:rFonts w:eastAsia="Times New Roman"/>
                <w:color w:val="000000"/>
              </w:rPr>
              <w:br/>
              <w:t>warten</w:t>
            </w:r>
            <w:r>
              <w:rPr>
                <w:rFonts w:eastAsia="Times New Roman"/>
                <w:color w:val="000000"/>
              </w:rPr>
              <w:br/>
              <w:t>öffnen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-ieren-loppuiset verbit: studieren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eriävät yhdysverbit: ein/kaufen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1D4C30" w:rsidRDefault="001D4C3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Fahr!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Warte!</w:t>
            </w:r>
            <w:r>
              <w:rPr>
                <w:rFonts w:eastAsia="Times New Roman"/>
                <w:color w:val="000000"/>
              </w:rPr>
              <w:br/>
              <w:t>Öffne!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Studiere!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Kauf ein!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1D4C30" w:rsidRDefault="001D4C3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Fahrt!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Wartet!</w:t>
            </w:r>
            <w:r>
              <w:rPr>
                <w:rFonts w:eastAsia="Times New Roman"/>
                <w:color w:val="000000"/>
              </w:rPr>
              <w:br/>
              <w:t>Öffnet!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Studiert!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Kauft ein!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1D4C30" w:rsidRDefault="001D4C3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Fahren Sie!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Warten Sie!</w:t>
            </w:r>
            <w:r>
              <w:rPr>
                <w:rFonts w:eastAsia="Times New Roman"/>
                <w:color w:val="000000"/>
              </w:rPr>
              <w:br/>
              <w:t>Öffnen Sie!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Studieren Sie!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Kaufen Sie ein!</w:t>
            </w:r>
          </w:p>
        </w:tc>
      </w:tr>
    </w:tbl>
    <w:p w:rsidR="001D4C30" w:rsidRDefault="005B0BF2">
      <w:pPr>
        <w:pStyle w:val="Otsikko1"/>
        <w:spacing w:before="0"/>
        <w:divId w:val="548423237"/>
        <w:rPr>
          <w:rFonts w:eastAsia="Times New Roman"/>
          <w:color w:val="auto"/>
        </w:rPr>
      </w:pPr>
      <w:hyperlink r:id="rId12" w:history="1">
        <w:r w:rsidR="001D4C30">
          <w:rPr>
            <w:rStyle w:val="Hyperlinkki"/>
            <w:rFonts w:eastAsia="Times New Roman"/>
            <w:color w:val="000000"/>
          </w:rPr>
          <w:t>Imperatiivi sein-, haben- ja werden- verbeistä</w:t>
        </w:r>
      </w:hyperlink>
    </w:p>
    <w:p w:rsidR="001D4C30" w:rsidRDefault="001D4C30">
      <w:pPr>
        <w:divId w:val="1954045408"/>
        <w:rPr>
          <w:rFonts w:eastAsia="Times New Roman"/>
        </w:rPr>
      </w:pPr>
    </w:p>
    <w:p w:rsidR="001D4C30" w:rsidRDefault="001D4C30" w:rsidP="001D4C30">
      <w:pPr>
        <w:numPr>
          <w:ilvl w:val="0"/>
          <w:numId w:val="6"/>
        </w:numPr>
        <w:spacing w:before="100" w:beforeAutospacing="1" w:after="100" w:afterAutospacing="1" w:line="240" w:lineRule="auto"/>
        <w:divId w:val="1954045408"/>
        <w:rPr>
          <w:rFonts w:eastAsia="Times New Roman"/>
        </w:rPr>
      </w:pPr>
      <w:r>
        <w:rPr>
          <w:rFonts w:eastAsia="Times New Roman"/>
        </w:rPr>
        <w:lastRenderedPageBreak/>
        <w:t>Sei still! (Ole hiljaa!)</w:t>
      </w:r>
    </w:p>
    <w:p w:rsidR="001D4C30" w:rsidRDefault="001D4C30" w:rsidP="001D4C30">
      <w:pPr>
        <w:numPr>
          <w:ilvl w:val="0"/>
          <w:numId w:val="6"/>
        </w:numPr>
        <w:spacing w:before="100" w:beforeAutospacing="1" w:after="100" w:afterAutospacing="1" w:line="240" w:lineRule="auto"/>
        <w:divId w:val="1954045408"/>
        <w:rPr>
          <w:rFonts w:eastAsia="Times New Roman"/>
        </w:rPr>
      </w:pPr>
      <w:r>
        <w:rPr>
          <w:rFonts w:eastAsia="Times New Roman"/>
        </w:rPr>
        <w:t>Seid still! (Olkaa hiljaa!)</w:t>
      </w:r>
    </w:p>
    <w:p w:rsidR="001D4C30" w:rsidRDefault="001D4C30" w:rsidP="001D4C30">
      <w:pPr>
        <w:numPr>
          <w:ilvl w:val="0"/>
          <w:numId w:val="6"/>
        </w:numPr>
        <w:spacing w:before="100" w:beforeAutospacing="1" w:after="100" w:afterAutospacing="1" w:line="240" w:lineRule="auto"/>
        <w:divId w:val="1954045408"/>
        <w:rPr>
          <w:rFonts w:eastAsia="Times New Roman"/>
        </w:rPr>
      </w:pPr>
      <w:r>
        <w:rPr>
          <w:rFonts w:eastAsia="Times New Roman"/>
        </w:rPr>
        <w:t>Seien Sie still! (Olkaa hiljaa!)</w:t>
      </w:r>
    </w:p>
    <w:p w:rsidR="001D4C30" w:rsidRDefault="001D4C30" w:rsidP="001D4C30">
      <w:pPr>
        <w:numPr>
          <w:ilvl w:val="0"/>
          <w:numId w:val="7"/>
        </w:numPr>
        <w:spacing w:before="100" w:beforeAutospacing="1" w:after="100" w:afterAutospacing="1" w:line="240" w:lineRule="auto"/>
        <w:divId w:val="1954045408"/>
        <w:rPr>
          <w:rFonts w:eastAsia="Times New Roman"/>
        </w:rPr>
      </w:pPr>
      <w:r>
        <w:rPr>
          <w:rFonts w:eastAsia="Times New Roman"/>
        </w:rPr>
        <w:t>Hab keine Angst! (Älä pelkää!)</w:t>
      </w:r>
    </w:p>
    <w:p w:rsidR="001D4C30" w:rsidRDefault="001D4C30" w:rsidP="001D4C30">
      <w:pPr>
        <w:numPr>
          <w:ilvl w:val="0"/>
          <w:numId w:val="7"/>
        </w:numPr>
        <w:spacing w:before="100" w:beforeAutospacing="1" w:after="100" w:afterAutospacing="1" w:line="240" w:lineRule="auto"/>
        <w:divId w:val="1954045408"/>
        <w:rPr>
          <w:rFonts w:eastAsia="Times New Roman"/>
        </w:rPr>
      </w:pPr>
      <w:r>
        <w:rPr>
          <w:rFonts w:eastAsia="Times New Roman"/>
        </w:rPr>
        <w:t>Habt keine Angst! (Älkää pelätkö!)</w:t>
      </w:r>
    </w:p>
    <w:p w:rsidR="001D4C30" w:rsidRDefault="001D4C30" w:rsidP="001D4C30">
      <w:pPr>
        <w:numPr>
          <w:ilvl w:val="0"/>
          <w:numId w:val="7"/>
        </w:numPr>
        <w:spacing w:before="100" w:beforeAutospacing="1" w:after="100" w:afterAutospacing="1" w:line="240" w:lineRule="auto"/>
        <w:divId w:val="1954045408"/>
        <w:rPr>
          <w:rFonts w:eastAsia="Times New Roman"/>
        </w:rPr>
      </w:pPr>
      <w:r>
        <w:rPr>
          <w:rFonts w:eastAsia="Times New Roman"/>
        </w:rPr>
        <w:t>Haben Sie keine Angst! (Älkää pelätkö!)</w:t>
      </w:r>
    </w:p>
    <w:p w:rsidR="001D4C30" w:rsidRDefault="001D4C30" w:rsidP="001D4C30">
      <w:pPr>
        <w:numPr>
          <w:ilvl w:val="0"/>
          <w:numId w:val="8"/>
        </w:numPr>
        <w:spacing w:before="100" w:beforeAutospacing="1" w:after="100" w:afterAutospacing="1" w:line="240" w:lineRule="auto"/>
        <w:divId w:val="1954045408"/>
        <w:rPr>
          <w:rFonts w:eastAsia="Times New Roman"/>
        </w:rPr>
      </w:pPr>
      <w:r>
        <w:rPr>
          <w:rFonts w:eastAsia="Times New Roman"/>
        </w:rPr>
        <w:t>Werde nicht unruhig! (Älä tule levottomaksi!)</w:t>
      </w:r>
    </w:p>
    <w:p w:rsidR="001D4C30" w:rsidRDefault="001D4C30" w:rsidP="001D4C30">
      <w:pPr>
        <w:numPr>
          <w:ilvl w:val="0"/>
          <w:numId w:val="8"/>
        </w:numPr>
        <w:spacing w:before="100" w:beforeAutospacing="1" w:after="100" w:afterAutospacing="1" w:line="240" w:lineRule="auto"/>
        <w:divId w:val="1954045408"/>
        <w:rPr>
          <w:rFonts w:eastAsia="Times New Roman"/>
        </w:rPr>
      </w:pPr>
      <w:r>
        <w:rPr>
          <w:rFonts w:eastAsia="Times New Roman"/>
        </w:rPr>
        <w:t>Werdet nicht unruhig! (Älkää tulko levottomiksi!)</w:t>
      </w:r>
    </w:p>
    <w:p w:rsidR="001D4C30" w:rsidRDefault="001D4C30" w:rsidP="001D4C30">
      <w:pPr>
        <w:numPr>
          <w:ilvl w:val="0"/>
          <w:numId w:val="8"/>
        </w:numPr>
        <w:spacing w:before="100" w:beforeAutospacing="1" w:after="100" w:afterAutospacing="1" w:line="240" w:lineRule="auto"/>
        <w:divId w:val="1954045408"/>
        <w:rPr>
          <w:rFonts w:eastAsia="Times New Roman"/>
        </w:rPr>
      </w:pPr>
      <w:r>
        <w:rPr>
          <w:rFonts w:eastAsia="Times New Roman"/>
        </w:rPr>
        <w:t>Werden Sie nicht unruhig! (Älkää tulko levottomaksi/levottomiksi!)</w:t>
      </w:r>
    </w:p>
    <w:p w:rsidR="001D4C30" w:rsidRDefault="005B0BF2">
      <w:pPr>
        <w:pStyle w:val="Otsikko1"/>
        <w:spacing w:before="0"/>
        <w:divId w:val="548423237"/>
        <w:rPr>
          <w:rFonts w:eastAsia="Times New Roman"/>
        </w:rPr>
      </w:pPr>
      <w:hyperlink r:id="rId13" w:history="1">
        <w:r w:rsidR="001D4C30">
          <w:rPr>
            <w:rStyle w:val="Hyperlinkki"/>
            <w:rFonts w:eastAsia="Times New Roman"/>
            <w:color w:val="000000"/>
          </w:rPr>
          <w:t>Huomaa</w:t>
        </w:r>
      </w:hyperlink>
    </w:p>
    <w:p w:rsidR="001D4C30" w:rsidRDefault="001D4C30">
      <w:pPr>
        <w:divId w:val="2055082957"/>
        <w:rPr>
          <w:rFonts w:eastAsia="Times New Roman"/>
        </w:rPr>
      </w:pPr>
      <w:r>
        <w:rPr>
          <w:rFonts w:eastAsia="Times New Roman"/>
        </w:rPr>
        <w:t>Refleksiiviverbeillä tulee huomioida refleksiivipronomini</w:t>
      </w:r>
      <w:r>
        <w:rPr>
          <w:rFonts w:eastAsia="Times New Roman"/>
        </w:rPr>
        <w:br/>
      </w:r>
    </w:p>
    <w:p w:rsidR="001D4C30" w:rsidRDefault="001D4C30" w:rsidP="001D4C30">
      <w:pPr>
        <w:numPr>
          <w:ilvl w:val="0"/>
          <w:numId w:val="9"/>
        </w:numPr>
        <w:spacing w:before="100" w:beforeAutospacing="1" w:after="100" w:afterAutospacing="1" w:line="240" w:lineRule="auto"/>
        <w:divId w:val="2055082957"/>
        <w:rPr>
          <w:rFonts w:eastAsia="Times New Roman"/>
        </w:rPr>
      </w:pPr>
      <w:r>
        <w:rPr>
          <w:rFonts w:eastAsia="Times New Roman"/>
        </w:rPr>
        <w:t>sich setzen = istuutua</w:t>
      </w:r>
    </w:p>
    <w:p w:rsidR="001D4C30" w:rsidRDefault="001D4C30" w:rsidP="001D4C30">
      <w:pPr>
        <w:numPr>
          <w:ilvl w:val="0"/>
          <w:numId w:val="9"/>
        </w:numPr>
        <w:spacing w:before="100" w:beforeAutospacing="1" w:after="100" w:afterAutospacing="1" w:line="240" w:lineRule="auto"/>
        <w:divId w:val="2055082957"/>
        <w:rPr>
          <w:rFonts w:eastAsia="Times New Roman"/>
        </w:rPr>
      </w:pPr>
      <w:r>
        <w:rPr>
          <w:rFonts w:eastAsia="Times New Roman"/>
        </w:rPr>
        <w:t>Setz dich! (Istuudu!)</w:t>
      </w:r>
    </w:p>
    <w:p w:rsidR="001D4C30" w:rsidRDefault="001D4C30" w:rsidP="001D4C30">
      <w:pPr>
        <w:numPr>
          <w:ilvl w:val="0"/>
          <w:numId w:val="9"/>
        </w:numPr>
        <w:spacing w:before="100" w:beforeAutospacing="1" w:after="100" w:afterAutospacing="1" w:line="240" w:lineRule="auto"/>
        <w:divId w:val="2055082957"/>
        <w:rPr>
          <w:rFonts w:eastAsia="Times New Roman"/>
        </w:rPr>
      </w:pPr>
      <w:r>
        <w:rPr>
          <w:rFonts w:eastAsia="Times New Roman"/>
        </w:rPr>
        <w:t>Setzt euch! (Istuutukaa!)</w:t>
      </w:r>
    </w:p>
    <w:p w:rsidR="001D4C30" w:rsidRDefault="001D4C30" w:rsidP="001D4C30">
      <w:pPr>
        <w:numPr>
          <w:ilvl w:val="0"/>
          <w:numId w:val="9"/>
        </w:numPr>
        <w:spacing w:before="100" w:beforeAutospacing="1" w:after="100" w:afterAutospacing="1" w:line="240" w:lineRule="auto"/>
        <w:divId w:val="2055082957"/>
        <w:rPr>
          <w:rFonts w:eastAsia="Times New Roman"/>
        </w:rPr>
      </w:pPr>
      <w:r>
        <w:rPr>
          <w:rFonts w:eastAsia="Times New Roman"/>
        </w:rPr>
        <w:t>Setzen Sie sich bitte! (Istuutukaa!)</w:t>
      </w:r>
    </w:p>
    <w:p w:rsidR="001D4C30" w:rsidRDefault="001D4C30">
      <w:pPr>
        <w:pStyle w:val="NormaaliWWW"/>
        <w:divId w:val="2055082957"/>
      </w:pPr>
      <w:r>
        <w:t>Isoja joukkoja käsketään saksassa usein infinitiivillä eli verbin perusmuodolla. Esimerkiksi metrossa voit kuulla seuraavat kehotukset:</w:t>
      </w:r>
    </w:p>
    <w:p w:rsidR="001D4C30" w:rsidRDefault="001D4C30" w:rsidP="001D4C30">
      <w:pPr>
        <w:numPr>
          <w:ilvl w:val="0"/>
          <w:numId w:val="10"/>
        </w:numPr>
        <w:spacing w:before="100" w:beforeAutospacing="1" w:after="100" w:afterAutospacing="1" w:line="240" w:lineRule="auto"/>
        <w:divId w:val="2055082957"/>
        <w:rPr>
          <w:rFonts w:eastAsia="Times New Roman"/>
        </w:rPr>
      </w:pPr>
      <w:r>
        <w:rPr>
          <w:rFonts w:eastAsia="Times New Roman"/>
        </w:rPr>
        <w:t>U2 Richtung Ruhleben, einsteigen bitte! (U2 Ruhlebenin suuntaan, nouskaa kyytiin!)</w:t>
      </w:r>
    </w:p>
    <w:p w:rsidR="001D4C30" w:rsidRDefault="001D4C30" w:rsidP="001D4C30">
      <w:pPr>
        <w:numPr>
          <w:ilvl w:val="0"/>
          <w:numId w:val="10"/>
        </w:numPr>
        <w:spacing w:before="100" w:beforeAutospacing="1" w:after="100" w:afterAutospacing="1" w:line="240" w:lineRule="auto"/>
        <w:divId w:val="2055082957"/>
        <w:rPr>
          <w:rFonts w:eastAsia="Times New Roman"/>
        </w:rPr>
      </w:pPr>
      <w:r>
        <w:rPr>
          <w:rFonts w:eastAsia="Times New Roman"/>
        </w:rPr>
        <w:t>Zurückbleiben! (Jää odottamaan! Ovet menevät kiinni, joten kyytiin ei saa enää nousta.)</w:t>
      </w:r>
    </w:p>
    <w:p w:rsidR="001D4C30" w:rsidRDefault="001D4C30">
      <w:pPr>
        <w:spacing w:after="0"/>
        <w:divId w:val="2055082957"/>
        <w:rPr>
          <w:rFonts w:eastAsia="Times New Roman"/>
        </w:rPr>
      </w:pPr>
      <w:r>
        <w:rPr>
          <w:rFonts w:eastAsia="Times New Roman"/>
        </w:rPr>
        <w:t>Imperatiivia pidetään saksan kielessä  melko jyrkkänä ja epäkohteliaana muotona.  Kun haluat kehottaa tai pyytää jotakuta tekemään jotain, ovat kohteliaita muotoja mm.</w:t>
      </w:r>
      <w:r>
        <w:rPr>
          <w:rFonts w:eastAsia="Times New Roman"/>
        </w:rPr>
        <w:br/>
        <w:t>- konditionaali (würde + infinitiivi):</w:t>
      </w:r>
    </w:p>
    <w:p w:rsidR="001D4C30" w:rsidRDefault="001D4C30" w:rsidP="001D4C30">
      <w:pPr>
        <w:numPr>
          <w:ilvl w:val="0"/>
          <w:numId w:val="11"/>
        </w:numPr>
        <w:spacing w:before="100" w:beforeAutospacing="1" w:after="100" w:afterAutospacing="1" w:line="240" w:lineRule="auto"/>
        <w:divId w:val="2055082957"/>
        <w:rPr>
          <w:rFonts w:eastAsia="Times New Roman"/>
        </w:rPr>
      </w:pPr>
      <w:r>
        <w:rPr>
          <w:rFonts w:eastAsia="Times New Roman"/>
        </w:rPr>
        <w:t>Würdest du bitte die Tür zumachen!</w:t>
      </w:r>
    </w:p>
    <w:p w:rsidR="001D4C30" w:rsidRDefault="001D4C30" w:rsidP="001D4C30">
      <w:pPr>
        <w:numPr>
          <w:ilvl w:val="0"/>
          <w:numId w:val="11"/>
        </w:numPr>
        <w:spacing w:before="100" w:beforeAutospacing="1" w:after="100" w:afterAutospacing="1" w:line="240" w:lineRule="auto"/>
        <w:divId w:val="2055082957"/>
        <w:rPr>
          <w:rFonts w:eastAsia="Times New Roman"/>
        </w:rPr>
      </w:pPr>
      <w:r>
        <w:rPr>
          <w:rFonts w:eastAsia="Times New Roman"/>
        </w:rPr>
        <w:t>Würdet ihr bitte die Tür zumachen!</w:t>
      </w:r>
    </w:p>
    <w:p w:rsidR="001D4C30" w:rsidRDefault="001D4C30" w:rsidP="001D4C30">
      <w:pPr>
        <w:numPr>
          <w:ilvl w:val="0"/>
          <w:numId w:val="11"/>
        </w:numPr>
        <w:spacing w:before="100" w:beforeAutospacing="1" w:after="100" w:afterAutospacing="1" w:line="240" w:lineRule="auto"/>
        <w:divId w:val="2055082957"/>
        <w:rPr>
          <w:rFonts w:eastAsia="Times New Roman"/>
        </w:rPr>
      </w:pPr>
      <w:r>
        <w:rPr>
          <w:rFonts w:eastAsia="Times New Roman"/>
        </w:rPr>
        <w:t>Würden Sie bitte die Tür zumachen!</w:t>
      </w:r>
    </w:p>
    <w:p w:rsidR="001D4C30" w:rsidRDefault="001D4C30">
      <w:pPr>
        <w:spacing w:after="0"/>
        <w:divId w:val="2055082957"/>
        <w:rPr>
          <w:rFonts w:eastAsia="Times New Roman"/>
        </w:rPr>
      </w:pPr>
      <w:r>
        <w:rPr>
          <w:rFonts w:eastAsia="Times New Roman"/>
        </w:rPr>
        <w:br/>
        <w:t>- modaaliapuverbi konjunktiivimuodossa:</w:t>
      </w:r>
    </w:p>
    <w:p w:rsidR="001D4C30" w:rsidRDefault="001D4C30" w:rsidP="001D4C30">
      <w:pPr>
        <w:numPr>
          <w:ilvl w:val="0"/>
          <w:numId w:val="12"/>
        </w:numPr>
        <w:spacing w:before="100" w:beforeAutospacing="1" w:after="100" w:afterAutospacing="1" w:line="240" w:lineRule="auto"/>
        <w:divId w:val="2055082957"/>
        <w:rPr>
          <w:rFonts w:eastAsia="Times New Roman"/>
        </w:rPr>
      </w:pPr>
      <w:r>
        <w:rPr>
          <w:rFonts w:eastAsia="Times New Roman"/>
        </w:rPr>
        <w:t>Könntest du bitte die Tür zumachen!</w:t>
      </w:r>
    </w:p>
    <w:p w:rsidR="001D4C30" w:rsidRDefault="001D4C30" w:rsidP="001D4C30">
      <w:pPr>
        <w:numPr>
          <w:ilvl w:val="0"/>
          <w:numId w:val="12"/>
        </w:numPr>
        <w:spacing w:before="100" w:beforeAutospacing="1" w:after="100" w:afterAutospacing="1" w:line="240" w:lineRule="auto"/>
        <w:divId w:val="2055082957"/>
        <w:rPr>
          <w:rFonts w:eastAsia="Times New Roman"/>
        </w:rPr>
      </w:pPr>
      <w:r>
        <w:rPr>
          <w:rFonts w:eastAsia="Times New Roman"/>
        </w:rPr>
        <w:t>Könntet ihr bitte die Tür zumachen!</w:t>
      </w:r>
    </w:p>
    <w:p w:rsidR="001D4C30" w:rsidRDefault="001D4C30" w:rsidP="001D4C30">
      <w:pPr>
        <w:numPr>
          <w:ilvl w:val="0"/>
          <w:numId w:val="12"/>
        </w:numPr>
        <w:spacing w:before="100" w:beforeAutospacing="1" w:after="100" w:afterAutospacing="1" w:line="240" w:lineRule="auto"/>
        <w:divId w:val="2055082957"/>
        <w:rPr>
          <w:rFonts w:eastAsia="Times New Roman"/>
        </w:rPr>
      </w:pPr>
      <w:r>
        <w:rPr>
          <w:rFonts w:eastAsia="Times New Roman"/>
        </w:rPr>
        <w:t>Könnten Sie bitte die Tür zumachen!</w:t>
      </w:r>
    </w:p>
    <w:p w:rsidR="001D4C30" w:rsidRDefault="001D4C30">
      <w:pPr>
        <w:spacing w:after="0"/>
        <w:divId w:val="2055082957"/>
        <w:rPr>
          <w:rFonts w:eastAsia="Times New Roman"/>
        </w:rPr>
      </w:pPr>
      <w:r>
        <w:rPr>
          <w:rFonts w:eastAsia="Times New Roman"/>
        </w:rPr>
        <w:br/>
        <w:t>Huomaa bitte-sana: se pitää olla AINA kohteliaassa kehotuksessa tai pyynnössä!</w:t>
      </w:r>
      <w:r>
        <w:rPr>
          <w:rFonts w:eastAsia="Times New Roman"/>
        </w:rPr>
        <w:br/>
        <w:t>Bitte voi olla lauseen alussa, keskellä tai lopussa:</w:t>
      </w:r>
    </w:p>
    <w:p w:rsidR="001D4C30" w:rsidRDefault="001D4C30" w:rsidP="001D4C30">
      <w:pPr>
        <w:numPr>
          <w:ilvl w:val="0"/>
          <w:numId w:val="13"/>
        </w:numPr>
        <w:spacing w:before="100" w:beforeAutospacing="1" w:after="100" w:afterAutospacing="1" w:line="240" w:lineRule="auto"/>
        <w:divId w:val="2055082957"/>
        <w:rPr>
          <w:rFonts w:eastAsia="Times New Roman"/>
        </w:rPr>
      </w:pPr>
      <w:r>
        <w:rPr>
          <w:rFonts w:eastAsia="Times New Roman"/>
        </w:rPr>
        <w:t>Bitte, würden Sie die Tür zumachen! Würden Sie die Tür zumachen, bitte!</w:t>
      </w:r>
    </w:p>
    <w:p w:rsidR="003B52F1" w:rsidRDefault="003B52F1" w:rsidP="003B52F1">
      <w:pPr>
        <w:spacing w:before="100" w:beforeAutospacing="1" w:after="100" w:afterAutospacing="1" w:line="240" w:lineRule="auto"/>
        <w:divId w:val="2055082957"/>
        <w:rPr>
          <w:rFonts w:eastAsia="Times New Roman"/>
        </w:rPr>
      </w:pPr>
    </w:p>
    <w:p w:rsidR="003B52F1" w:rsidRDefault="005B0BF2">
      <w:pPr>
        <w:pStyle w:val="Otsikko1"/>
        <w:spacing w:before="0"/>
        <w:divId w:val="999970301"/>
        <w:rPr>
          <w:rFonts w:eastAsia="Times New Roman"/>
          <w:sz w:val="48"/>
          <w:szCs w:val="48"/>
        </w:rPr>
      </w:pPr>
      <w:hyperlink r:id="rId14" w:history="1">
        <w:r w:rsidR="003B52F1">
          <w:rPr>
            <w:rStyle w:val="Hyperlinkki"/>
            <w:rFonts w:eastAsia="Times New Roman"/>
            <w:color w:val="000000"/>
          </w:rPr>
          <w:t>Potentiaali</w:t>
        </w:r>
      </w:hyperlink>
    </w:p>
    <w:p w:rsidR="003B52F1" w:rsidRDefault="003B52F1">
      <w:pPr>
        <w:divId w:val="1793744131"/>
        <w:rPr>
          <w:rFonts w:eastAsia="Times New Roman"/>
        </w:rPr>
      </w:pPr>
    </w:p>
    <w:p w:rsidR="003B52F1" w:rsidRDefault="003B52F1" w:rsidP="003B52F1">
      <w:pPr>
        <w:numPr>
          <w:ilvl w:val="0"/>
          <w:numId w:val="17"/>
        </w:numPr>
        <w:spacing w:before="100" w:beforeAutospacing="1" w:after="100" w:afterAutospacing="1" w:line="240" w:lineRule="auto"/>
        <w:divId w:val="1793744131"/>
        <w:rPr>
          <w:rFonts w:eastAsia="Times New Roman"/>
        </w:rPr>
      </w:pPr>
      <w:r>
        <w:rPr>
          <w:rFonts w:eastAsia="Times New Roman"/>
        </w:rPr>
        <w:t>Mein Bruder </w:t>
      </w:r>
      <w:r>
        <w:rPr>
          <w:rStyle w:val="Voimakas"/>
          <w:rFonts w:eastAsia="Times New Roman"/>
          <w:color w:val="FF0000"/>
        </w:rPr>
        <w:t>dürfte</w:t>
      </w:r>
      <w:r>
        <w:rPr>
          <w:rFonts w:eastAsia="Times New Roman"/>
        </w:rPr>
        <w:t> bald </w:t>
      </w:r>
      <w:r>
        <w:rPr>
          <w:rStyle w:val="Voimakas"/>
          <w:rFonts w:eastAsia="Times New Roman"/>
          <w:color w:val="FF0000"/>
        </w:rPr>
        <w:t>kommen. </w:t>
      </w:r>
      <w:r>
        <w:rPr>
          <w:rFonts w:eastAsia="Times New Roman"/>
        </w:rPr>
        <w:t>(Veljeni tullee pian.)</w:t>
      </w:r>
    </w:p>
    <w:p w:rsidR="003B52F1" w:rsidRDefault="003B52F1">
      <w:pPr>
        <w:spacing w:after="0"/>
        <w:divId w:val="1793744131"/>
        <w:rPr>
          <w:rFonts w:eastAsia="Times New Roman"/>
        </w:rPr>
      </w:pPr>
      <w:r>
        <w:rPr>
          <w:rFonts w:eastAsia="Times New Roman"/>
        </w:rPr>
        <w:br/>
        <w:t>Potentiaali eli mahtotapa on varsin kirjallinen muoto sekä suomessa että saksassa. Se ilmoittaa tekemisen mahdolliseksi.</w:t>
      </w:r>
      <w:r>
        <w:rPr>
          <w:rFonts w:eastAsia="Times New Roman"/>
        </w:rPr>
        <w:br/>
      </w:r>
      <w:r>
        <w:rPr>
          <w:rFonts w:eastAsia="Times New Roman"/>
        </w:rPr>
        <w:br/>
        <w:t>Se muodostetaan dürfen-verbin konjunktiivimuodosta ja pääverbin perusmuodosta.</w:t>
      </w:r>
    </w:p>
    <w:p w:rsidR="003B52F1" w:rsidRDefault="003B52F1" w:rsidP="003B52F1">
      <w:pPr>
        <w:numPr>
          <w:ilvl w:val="0"/>
          <w:numId w:val="18"/>
        </w:numPr>
        <w:spacing w:before="100" w:beforeAutospacing="1" w:after="100" w:afterAutospacing="1" w:line="240" w:lineRule="auto"/>
        <w:divId w:val="1793744131"/>
        <w:rPr>
          <w:rFonts w:eastAsia="Times New Roman"/>
        </w:rPr>
      </w:pPr>
      <w:r>
        <w:rPr>
          <w:rFonts w:eastAsia="Times New Roman"/>
        </w:rPr>
        <w:t>Dein Zug </w:t>
      </w:r>
      <w:r>
        <w:rPr>
          <w:rStyle w:val="Voimakas"/>
          <w:rFonts w:eastAsia="Times New Roman"/>
          <w:color w:val="FF0000"/>
        </w:rPr>
        <w:t>dürfte</w:t>
      </w:r>
      <w:r>
        <w:rPr>
          <w:rFonts w:eastAsia="Times New Roman"/>
        </w:rPr>
        <w:t> schon</w:t>
      </w:r>
      <w:r>
        <w:rPr>
          <w:rStyle w:val="Voimakas"/>
          <w:rFonts w:eastAsia="Times New Roman"/>
          <w:color w:val="FF0000"/>
        </w:rPr>
        <w:t> abfahren. </w:t>
      </w:r>
      <w:r>
        <w:rPr>
          <w:rFonts w:eastAsia="Times New Roman"/>
        </w:rPr>
        <w:t>(Junasi lähtenee/pitäisi lähteä jo.)</w:t>
      </w:r>
    </w:p>
    <w:p w:rsidR="003B52F1" w:rsidRDefault="003B52F1">
      <w:pPr>
        <w:spacing w:after="0"/>
        <w:divId w:val="1793744131"/>
        <w:rPr>
          <w:rFonts w:eastAsia="Times New Roman"/>
        </w:rPr>
      </w:pPr>
      <w:r>
        <w:rPr>
          <w:rFonts w:eastAsia="Times New Roman"/>
        </w:rPr>
        <w:t>Tavallisesti potentiaali-muoto korvataan muilla rakenteilla:</w:t>
      </w:r>
    </w:p>
    <w:p w:rsidR="003B52F1" w:rsidRDefault="003B52F1" w:rsidP="003B52F1">
      <w:pPr>
        <w:numPr>
          <w:ilvl w:val="0"/>
          <w:numId w:val="19"/>
        </w:numPr>
        <w:spacing w:before="100" w:beforeAutospacing="1" w:after="100" w:afterAutospacing="1" w:line="240" w:lineRule="auto"/>
        <w:divId w:val="1793744131"/>
        <w:rPr>
          <w:rFonts w:eastAsia="Times New Roman"/>
        </w:rPr>
      </w:pPr>
      <w:r>
        <w:rPr>
          <w:rFonts w:eastAsia="Times New Roman"/>
        </w:rPr>
        <w:t>Mein Bruder sollte bald kommen. (Veljeni pitäisi tulla pian.)</w:t>
      </w:r>
    </w:p>
    <w:p w:rsidR="003B52F1" w:rsidRDefault="003B52F1" w:rsidP="003B52F1">
      <w:pPr>
        <w:numPr>
          <w:ilvl w:val="0"/>
          <w:numId w:val="19"/>
        </w:numPr>
        <w:spacing w:before="100" w:beforeAutospacing="1" w:after="100" w:afterAutospacing="1" w:line="240" w:lineRule="auto"/>
        <w:divId w:val="1793744131"/>
        <w:rPr>
          <w:rFonts w:eastAsia="Times New Roman"/>
        </w:rPr>
      </w:pPr>
      <w:r>
        <w:rPr>
          <w:rFonts w:eastAsia="Times New Roman"/>
        </w:rPr>
        <w:t>Mein Bruder kommt wohl bald. (Veljeni tulee varmaan pian.)</w:t>
      </w:r>
    </w:p>
    <w:p w:rsidR="003B52F1" w:rsidRPr="0014126A" w:rsidRDefault="003B52F1" w:rsidP="0014126A">
      <w:pPr>
        <w:numPr>
          <w:ilvl w:val="0"/>
          <w:numId w:val="19"/>
        </w:numPr>
        <w:spacing w:before="100" w:beforeAutospacing="1" w:after="100" w:afterAutospacing="1" w:line="240" w:lineRule="auto"/>
        <w:divId w:val="1793744131"/>
        <w:rPr>
          <w:rFonts w:eastAsia="Times New Roman"/>
        </w:rPr>
      </w:pPr>
      <w:r>
        <w:rPr>
          <w:rFonts w:eastAsia="Times New Roman"/>
        </w:rPr>
        <w:t>Mein Bruder kommt wahrscheinlich bald. (Veljeni tulee todennäköisesti pian.)</w:t>
      </w:r>
    </w:p>
    <w:p w:rsidR="003B52F1" w:rsidRDefault="005B0BF2">
      <w:pPr>
        <w:pStyle w:val="Otsikko1"/>
        <w:spacing w:before="0"/>
        <w:divId w:val="999970301"/>
        <w:rPr>
          <w:rFonts w:eastAsia="Times New Roman"/>
        </w:rPr>
      </w:pPr>
      <w:hyperlink r:id="rId15" w:history="1">
        <w:r w:rsidR="003B52F1">
          <w:rPr>
            <w:rStyle w:val="Hyperlinkki"/>
            <w:rFonts w:eastAsia="Times New Roman"/>
            <w:color w:val="000000"/>
          </w:rPr>
          <w:t>Dürfen-verbin taivutus konjunktiivissa</w:t>
        </w:r>
      </w:hyperlink>
    </w:p>
    <w:p w:rsidR="003B52F1" w:rsidRDefault="003B52F1">
      <w:pPr>
        <w:divId w:val="246693608"/>
        <w:rPr>
          <w:rFonts w:eastAsia="Times New Roman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748"/>
      </w:tblGrid>
      <w:tr w:rsidR="003B52F1">
        <w:trPr>
          <w:divId w:val="18445148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B52F1" w:rsidRDefault="003B52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B52F1" w:rsidRDefault="003B52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dürfte</w:t>
            </w:r>
          </w:p>
        </w:tc>
      </w:tr>
      <w:tr w:rsidR="003B52F1">
        <w:trPr>
          <w:divId w:val="18445148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B52F1" w:rsidRDefault="003B52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B52F1" w:rsidRDefault="003B52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dürftest</w:t>
            </w:r>
          </w:p>
        </w:tc>
      </w:tr>
      <w:tr w:rsidR="003B52F1">
        <w:trPr>
          <w:divId w:val="18445148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B52F1" w:rsidRDefault="003B52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er/sie/es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B52F1" w:rsidRDefault="003B52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dürfte</w:t>
            </w:r>
          </w:p>
        </w:tc>
      </w:tr>
      <w:tr w:rsidR="003B52F1">
        <w:trPr>
          <w:divId w:val="18445148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B52F1" w:rsidRDefault="003B52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B52F1" w:rsidRDefault="003B52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dürften</w:t>
            </w:r>
          </w:p>
        </w:tc>
      </w:tr>
      <w:tr w:rsidR="003B52F1">
        <w:trPr>
          <w:divId w:val="18445148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B52F1" w:rsidRDefault="003B52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B52F1" w:rsidRDefault="003B52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dürftet</w:t>
            </w:r>
          </w:p>
        </w:tc>
      </w:tr>
      <w:tr w:rsidR="003B52F1">
        <w:trPr>
          <w:divId w:val="18445148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B52F1" w:rsidRDefault="003B52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B52F1" w:rsidRDefault="003B52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dürften</w:t>
            </w:r>
          </w:p>
        </w:tc>
      </w:tr>
      <w:tr w:rsidR="003B52F1">
        <w:trPr>
          <w:divId w:val="18445148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B52F1" w:rsidRDefault="003B52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B52F1" w:rsidRDefault="003B52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dürften</w:t>
            </w:r>
          </w:p>
        </w:tc>
      </w:tr>
    </w:tbl>
    <w:p w:rsidR="003B52F1" w:rsidRPr="00E47254" w:rsidRDefault="005B0BF2" w:rsidP="00E47254">
      <w:pPr>
        <w:pStyle w:val="Otsikko1"/>
        <w:spacing w:before="0"/>
        <w:divId w:val="999970301"/>
        <w:rPr>
          <w:rFonts w:eastAsia="Times New Roman"/>
          <w:color w:val="auto"/>
        </w:rPr>
      </w:pPr>
      <w:hyperlink r:id="rId16" w:history="1">
        <w:r w:rsidR="003B52F1">
          <w:rPr>
            <w:rStyle w:val="Hyperlinkki"/>
            <w:rFonts w:eastAsia="Times New Roman"/>
            <w:color w:val="000000"/>
          </w:rPr>
          <w:t>Sollen-verbin taivutus konjunktiivissa</w:t>
        </w:r>
      </w:hyperlink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676"/>
      </w:tblGrid>
      <w:tr w:rsidR="003B52F1">
        <w:trPr>
          <w:divId w:val="14340594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B52F1" w:rsidRDefault="003B52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B52F1" w:rsidRDefault="003B52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sollte</w:t>
            </w:r>
          </w:p>
        </w:tc>
      </w:tr>
      <w:tr w:rsidR="003B52F1">
        <w:trPr>
          <w:divId w:val="14340594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B52F1" w:rsidRDefault="003B52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B52F1" w:rsidRDefault="003B52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solltest</w:t>
            </w:r>
          </w:p>
        </w:tc>
      </w:tr>
      <w:tr w:rsidR="003B52F1">
        <w:trPr>
          <w:divId w:val="14340594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B52F1" w:rsidRDefault="003B52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er/sie/es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B52F1" w:rsidRDefault="003B52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sollte</w:t>
            </w:r>
          </w:p>
        </w:tc>
      </w:tr>
      <w:tr w:rsidR="003B52F1">
        <w:trPr>
          <w:divId w:val="14340594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B52F1" w:rsidRDefault="003B52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B52F1" w:rsidRDefault="003B52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sollten</w:t>
            </w:r>
          </w:p>
        </w:tc>
      </w:tr>
      <w:tr w:rsidR="003B52F1">
        <w:trPr>
          <w:divId w:val="14340594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B52F1" w:rsidRDefault="003B52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B52F1" w:rsidRDefault="003B52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solltet</w:t>
            </w:r>
          </w:p>
        </w:tc>
      </w:tr>
      <w:tr w:rsidR="003B52F1">
        <w:trPr>
          <w:divId w:val="14340594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B52F1" w:rsidRDefault="003B52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B52F1" w:rsidRDefault="003B52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sollten</w:t>
            </w:r>
          </w:p>
        </w:tc>
      </w:tr>
      <w:tr w:rsidR="003B52F1">
        <w:trPr>
          <w:divId w:val="14340594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B52F1" w:rsidRDefault="003B52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B52F1" w:rsidRDefault="003B52F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sollten</w:t>
            </w:r>
          </w:p>
        </w:tc>
      </w:tr>
    </w:tbl>
    <w:p w:rsidR="003B52F1" w:rsidRDefault="003B52F1" w:rsidP="00E47254">
      <w:pPr>
        <w:pStyle w:val="customprivacy"/>
        <w:shd w:val="clear" w:color="auto" w:fill="FFFFFF"/>
        <w:spacing w:before="0" w:beforeAutospacing="0" w:after="0" w:afterAutospacing="0"/>
        <w:ind w:left="720"/>
        <w:divId w:val="1852178874"/>
        <w:rPr>
          <w:rFonts w:eastAsia="Times New Roman"/>
          <w:color w:val="000000"/>
        </w:rPr>
      </w:pPr>
    </w:p>
    <w:p w:rsidR="003B52F1" w:rsidRDefault="003B52F1" w:rsidP="00E47254">
      <w:pPr>
        <w:pStyle w:val="customprivacy"/>
        <w:shd w:val="clear" w:color="auto" w:fill="FFFFFF"/>
        <w:spacing w:before="0" w:beforeAutospacing="0" w:after="0" w:afterAutospacing="0"/>
        <w:ind w:left="1440"/>
        <w:divId w:val="1852178874"/>
        <w:rPr>
          <w:rFonts w:eastAsia="Times New Roman"/>
          <w:color w:val="000000"/>
        </w:rPr>
      </w:pPr>
    </w:p>
    <w:p w:rsidR="001D4C30" w:rsidRPr="00A468E7" w:rsidRDefault="001D4C30" w:rsidP="00A468E7">
      <w:pPr>
        <w:pStyle w:val="customprivacy"/>
        <w:shd w:val="clear" w:color="auto" w:fill="FFFFFF"/>
        <w:spacing w:before="0" w:beforeAutospacing="0" w:after="0" w:afterAutospacing="0"/>
        <w:ind w:left="360"/>
        <w:divId w:val="2052999945"/>
        <w:rPr>
          <w:rFonts w:eastAsia="Times New Roman"/>
          <w:color w:val="000000"/>
        </w:rPr>
      </w:pPr>
    </w:p>
    <w:p w:rsidR="00F84BF9" w:rsidRDefault="00F84BF9"/>
    <w:sectPr w:rsidR="00F84B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36E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80D0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72BD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E39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131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4C2A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E4A6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D1627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E181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C9405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64709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0F747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D61C1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C2686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1199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9748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3B1EE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CE17C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89440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B846E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16"/>
  </w:num>
  <w:num w:numId="10">
    <w:abstractNumId w:val="14"/>
  </w:num>
  <w:num w:numId="11">
    <w:abstractNumId w:val="18"/>
  </w:num>
  <w:num w:numId="12">
    <w:abstractNumId w:val="17"/>
  </w:num>
  <w:num w:numId="13">
    <w:abstractNumId w:val="10"/>
  </w:num>
  <w:num w:numId="14">
    <w:abstractNumId w:val="15"/>
  </w:num>
  <w:num w:numId="15">
    <w:abstractNumId w:val="4"/>
  </w:num>
  <w:num w:numId="16">
    <w:abstractNumId w:val="6"/>
  </w:num>
  <w:num w:numId="17">
    <w:abstractNumId w:val="5"/>
  </w:num>
  <w:num w:numId="18">
    <w:abstractNumId w:val="13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F9"/>
    <w:rsid w:val="0014126A"/>
    <w:rsid w:val="001D4C30"/>
    <w:rsid w:val="003B52F1"/>
    <w:rsid w:val="005520B5"/>
    <w:rsid w:val="005B0BF2"/>
    <w:rsid w:val="008451E5"/>
    <w:rsid w:val="009C6DCA"/>
    <w:rsid w:val="00A0653D"/>
    <w:rsid w:val="00A468E7"/>
    <w:rsid w:val="00A95E03"/>
    <w:rsid w:val="00AA07A6"/>
    <w:rsid w:val="00BB62C0"/>
    <w:rsid w:val="00E47254"/>
    <w:rsid w:val="00F22577"/>
    <w:rsid w:val="00F712E4"/>
    <w:rsid w:val="00F8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C25AECB-A026-7741-AA9F-98C8C4F2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84B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84B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semiHidden/>
    <w:unhideWhenUsed/>
    <w:rsid w:val="00F84BF9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F84B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hare">
    <w:name w:val="share"/>
    <w:basedOn w:val="Normaali"/>
    <w:rsid w:val="009C6D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9C6DCA"/>
    <w:rPr>
      <w:b/>
      <w:bCs/>
    </w:rPr>
  </w:style>
  <w:style w:type="paragraph" w:customStyle="1" w:styleId="customprivacy">
    <w:name w:val="customprivacy"/>
    <w:basedOn w:val="Normaali"/>
    <w:rsid w:val="001D4C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heritprivacy">
    <w:name w:val="inheritprivacy"/>
    <w:basedOn w:val="Normaali"/>
    <w:rsid w:val="001D4C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itemap">
    <w:name w:val="sitemap"/>
    <w:basedOn w:val="Normaali"/>
    <w:rsid w:val="001D4C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arch">
    <w:name w:val="search"/>
    <w:basedOn w:val="Normaali"/>
    <w:rsid w:val="001D4C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78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2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6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4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5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.net/id/4b9690c" TargetMode="External" /><Relationship Id="rId13" Type="http://schemas.openxmlformats.org/officeDocument/2006/relationships/hyperlink" Target="https://peda.net/kemi/kemin-lyseon-lukio/oppiaineet2/saksa/kristiina-niskala/grammatikeoppi32/verbien-tapaluokat/imperatiivi/muita-tapauksia" TargetMode="Externa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peda.net/id/4b8f704" TargetMode="External" /><Relationship Id="rId12" Type="http://schemas.openxmlformats.org/officeDocument/2006/relationships/hyperlink" Target="https://peda.net/kemi/kemin-lyseon-lukio/oppiaineet2/saksa/kristiina-niskala/grammatikeoppi32/verbien-tapaluokat/imperatiivi/ishjwv" TargetMode="Externa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hyperlink" Target="https://peda.net/kemi/kemin-lyseon-lukio/oppiaineet2/saksa/kristiina-niskala/grammatikeoppi32/verbien-tapaluokat/potentiaali/nimet%C3%B6n-774e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peda.net/id/4b861d9" TargetMode="External" /><Relationship Id="rId11" Type="http://schemas.openxmlformats.org/officeDocument/2006/relationships/hyperlink" Target="https://peda.net/kemi/kemin-lyseon-lukio/oppiaineet2/saksa/kristiina-niskala/grammatikeoppi32/verbien-tapaluokat/imperatiivi/imev" TargetMode="External" /><Relationship Id="rId5" Type="http://schemas.openxmlformats.org/officeDocument/2006/relationships/hyperlink" Target="https://peda.net/id/4b4a0e6" TargetMode="External" /><Relationship Id="rId15" Type="http://schemas.openxmlformats.org/officeDocument/2006/relationships/hyperlink" Target="https://peda.net/kemi/kemin-lyseon-lukio/oppiaineet2/saksa/kristiina-niskala/grammatikeoppi32/verbien-tapaluokat/potentiaali/dvtk" TargetMode="External" /><Relationship Id="rId10" Type="http://schemas.openxmlformats.org/officeDocument/2006/relationships/hyperlink" Target="https://peda.net/kemi/kemin-lyseon-lukio/oppiaineet2/saksa/kristiina-niskala/grammatikeoppi32/verbien-tapaluokat/imperatiivi/iek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peda.net/kemi/kemin-lyseon-lukio/oppiaineet2/saksa/kristiina-niskala/grammatikeoppi32/verbien-tapaluokat/kjk/kv" TargetMode="External" /><Relationship Id="rId14" Type="http://schemas.openxmlformats.org/officeDocument/2006/relationships/hyperlink" Target="https://peda.net/kemi/kemin-lyseon-lukio/oppiaineet2/saksa/kristiina-niskala/grammatikeoppi32/verbien-tapaluokat/potentiaali/potentiaali" TargetMode="Externa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5598</Characters>
  <Application>Microsoft Office Word</Application>
  <DocSecurity>0</DocSecurity>
  <Lines>46</Lines>
  <Paragraphs>12</Paragraphs>
  <ScaleCrop>false</ScaleCrop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karl-johan fröjd</dc:creator>
  <cp:keywords/>
  <dc:description/>
  <cp:lastModifiedBy>karl-johan fröjd</cp:lastModifiedBy>
  <cp:revision>2</cp:revision>
  <dcterms:created xsi:type="dcterms:W3CDTF">2020-02-06T21:01:00Z</dcterms:created>
  <dcterms:modified xsi:type="dcterms:W3CDTF">2020-02-06T21:01:00Z</dcterms:modified>
</cp:coreProperties>
</file>