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91EF" w14:textId="62E2ED23" w:rsidR="00DC3CA5" w:rsidRPr="00F519D3" w:rsidRDefault="00F519D3" w:rsidP="00F519D3">
      <w:pPr>
        <w:spacing w:before="240"/>
        <w:rPr>
          <w:rFonts w:ascii="Source Sans Pro" w:hAnsi="Source Sans Pro" w:cs="Times New Roman (Leipäteksti, m"/>
          <w:b/>
          <w:bCs/>
          <w:color w:val="145F81"/>
          <w:sz w:val="32"/>
          <w:szCs w:val="32"/>
          <w:lang w:val="en-US"/>
        </w:rPr>
      </w:pPr>
      <w:r w:rsidRPr="00F519D3">
        <w:rPr>
          <w:rFonts w:ascii="Source Sans Pro" w:hAnsi="Source Sans Pro" w:cs="Times New Roman (Leipäteksti, m"/>
          <w:b/>
          <w:bCs/>
          <w:color w:val="145F81"/>
          <w:sz w:val="32"/>
          <w:szCs w:val="32"/>
        </w:rPr>
        <w:t>Kaip naudoti šią medžiagą</w:t>
      </w:r>
    </w:p>
    <w:p w14:paraId="0669393A" w14:textId="456B2E03" w:rsidR="007A1986" w:rsidRPr="00F519D3" w:rsidRDefault="00F519D3" w:rsidP="00F519D3">
      <w:p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t>Šis žodynėlis padeda dalyviams suprasti bendrus terminus, susijusius su dezinformacija, dezinformacija, skaitmeniniu raštingumu ir dirbtiniu intelektu. Kiekvienas terminas apima trumpą, paprastą paaiškinimą, tinkantį suaugusiems besimokantiems asmenims.</w:t>
      </w:r>
    </w:p>
    <w:p w14:paraId="149F438F" w14:textId="77777777" w:rsidR="00F519D3" w:rsidRPr="00F519D3" w:rsidRDefault="00F519D3" w:rsidP="00F519D3">
      <w:p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t>Galite naudoti šį žodynėlį:</w:t>
      </w:r>
    </w:p>
    <w:p w14:paraId="3CEF8A7C" w14:textId="77777777" w:rsidR="00F519D3" w:rsidRPr="00F519D3" w:rsidRDefault="00F519D3" w:rsidP="00F519D3">
      <w:pPr>
        <w:numPr>
          <w:ilvl w:val="0"/>
          <w:numId w:val="3"/>
        </w:num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t xml:space="preserve">prieš seminarą susipažinti su pagrindiniais terminais </w:t>
      </w:r>
    </w:p>
    <w:p w14:paraId="4CA0801A" w14:textId="77777777" w:rsidR="00F519D3" w:rsidRPr="00F519D3" w:rsidRDefault="00F519D3" w:rsidP="00F519D3">
      <w:pPr>
        <w:numPr>
          <w:ilvl w:val="0"/>
          <w:numId w:val="3"/>
        </w:num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t xml:space="preserve">diskusijų ar užsiėmimų metu patikrinti nepažįstamus žodžius </w:t>
      </w:r>
    </w:p>
    <w:p w14:paraId="445F431B" w14:textId="77777777" w:rsidR="00F519D3" w:rsidRPr="00F519D3" w:rsidRDefault="00F519D3" w:rsidP="00F519D3">
      <w:pPr>
        <w:numPr>
          <w:ilvl w:val="0"/>
          <w:numId w:val="3"/>
        </w:num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t xml:space="preserve">po sesijų peržiūrėti ir sustiprinti supratimą </w:t>
      </w:r>
    </w:p>
    <w:p w14:paraId="159E3E99" w14:textId="77777777" w:rsidR="00F519D3" w:rsidRPr="00F519D3" w:rsidRDefault="00F519D3" w:rsidP="00F519D3">
      <w:pPr>
        <w:numPr>
          <w:ilvl w:val="0"/>
          <w:numId w:val="3"/>
        </w:num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t xml:space="preserve">savarankiškai arba kartu su draugais, šeimos nariais ar bendraamžių grupėmis </w:t>
      </w:r>
    </w:p>
    <w:p w14:paraId="72D43A9C" w14:textId="60307E27" w:rsidR="00F519D3" w:rsidRPr="00F519D3" w:rsidRDefault="00F519D3" w:rsidP="00F519D3">
      <w:pPr>
        <w:numPr>
          <w:ilvl w:val="0"/>
          <w:numId w:val="3"/>
        </w:num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t>skaitydami naujienas ar naudodamiesi socialine žiniasklaida, kad geriau suprastumėte internetinį turinį.</w:t>
      </w:r>
    </w:p>
    <w:p w14:paraId="52D97A5E" w14:textId="77777777" w:rsidR="00F519D3" w:rsidRPr="00F519D3" w:rsidRDefault="00F519D3" w:rsidP="00F519D3">
      <w:p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t>Nereikia įsiminti kiekvieno termino. Žodynėlis yra praktinė pagalbinė priemonė, padedanti dalyviams jaustis labiau pasitikintiems naršant skaitmeninėje informacijoje ir internetinėje aplinkoje.</w:t>
      </w:r>
    </w:p>
    <w:p w14:paraId="7C384030" w14:textId="77777777" w:rsidR="00F519D3" w:rsidRPr="00F519D3" w:rsidRDefault="00F519D3" w:rsidP="00F519D3">
      <w:p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t>Taip pat galite paraginti dalyvius:</w:t>
      </w:r>
    </w:p>
    <w:p w14:paraId="15035BB0" w14:textId="77777777" w:rsidR="00F519D3" w:rsidRPr="00F519D3" w:rsidRDefault="00F519D3" w:rsidP="00F519D3">
      <w:pPr>
        <w:numPr>
          <w:ilvl w:val="0"/>
          <w:numId w:val="4"/>
        </w:num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t xml:space="preserve">paryškinti naujus ar svarbius terminus </w:t>
      </w:r>
    </w:p>
    <w:p w14:paraId="3CE13825" w14:textId="77777777" w:rsidR="00F519D3" w:rsidRPr="00F519D3" w:rsidRDefault="00F519D3" w:rsidP="00F519D3">
      <w:pPr>
        <w:numPr>
          <w:ilvl w:val="0"/>
          <w:numId w:val="4"/>
        </w:num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t xml:space="preserve">Aptarkite pavyzdžius iš kasdienio gyvenimo </w:t>
      </w:r>
    </w:p>
    <w:p w14:paraId="2733A8AD" w14:textId="10CCCC2C" w:rsidR="00F519D3" w:rsidRPr="00F519D3" w:rsidRDefault="00F519D3" w:rsidP="00F519D3">
      <w:pPr>
        <w:numPr>
          <w:ilvl w:val="0"/>
          <w:numId w:val="4"/>
        </w:num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t>Grįžkite į žodynėlį, kai internete susiduria su nepažįstamomis sąvokomis.</w:t>
      </w:r>
    </w:p>
    <w:p w14:paraId="1BC17D0B" w14:textId="77777777" w:rsidR="00F519D3" w:rsidRPr="00F519D3" w:rsidRDefault="00F519D3" w:rsidP="00F519D3">
      <w:p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9"/>
        <w:gridCol w:w="6237"/>
      </w:tblGrid>
      <w:tr w:rsidR="00F519D3" w:rsidRPr="00F519D3" w14:paraId="5B35C225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684BB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b/>
                <w:bCs/>
                <w:color w:val="145F81"/>
              </w:rPr>
              <w:lastRenderedPageBreak/>
              <w:t>Terminas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ED532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b/>
                <w:bCs/>
                <w:color w:val="145F81"/>
              </w:rPr>
              <w:t>Apibrėžimas</w:t>
            </w:r>
          </w:p>
        </w:tc>
      </w:tr>
      <w:tr w:rsidR="00F519D3" w:rsidRPr="00F519D3" w14:paraId="1F3A4340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5DD55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Klaidinga informacija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8E231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Melaginga arba neteisinga informacija, kuria dalijamasi neketinant suklaidinti.</w:t>
            </w:r>
          </w:p>
        </w:tc>
      </w:tr>
      <w:tr w:rsidR="00F519D3" w:rsidRPr="00F519D3" w14:paraId="1431BF19" w14:textId="77777777">
        <w:trPr>
          <w:trHeight w:val="541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2B2BD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Dezinformacija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FB0E3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Melaginga informacija, kuria dalijamasi tyčia siekiant apgauti ar manipuliuoti.</w:t>
            </w:r>
          </w:p>
        </w:tc>
      </w:tr>
      <w:tr w:rsidR="00F519D3" w:rsidRPr="00F519D3" w14:paraId="391999F6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CD243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Klaidinga informacija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B264F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Informacija, kuri pagrįsta tiesa, bet dalijamasi siekiant kam nors pakenkti, pvz., nutekinti privačią informaciją.</w:t>
            </w:r>
          </w:p>
        </w:tc>
      </w:tr>
      <w:tr w:rsidR="00F519D3" w:rsidRPr="00F519D3" w14:paraId="47A79866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4568C" w14:textId="3BEEE426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Žiniasklaidos priemonių naudojimo raštingumas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90D14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Gebėjimas suprasti, analizuoti ir vertinti žiniasklaidos pranešimus.</w:t>
            </w:r>
          </w:p>
        </w:tc>
      </w:tr>
      <w:tr w:rsidR="00F519D3" w:rsidRPr="00F519D3" w14:paraId="6BE37F28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E5C9F" w14:textId="3835A7F6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Skaitmeninis raštingumas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3F1E4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Įgūdžiai, reikalingi norint saugiai ir efektyviai rasti, naudoti ir suprasti informaciją internete.</w:t>
            </w:r>
          </w:p>
        </w:tc>
      </w:tr>
      <w:tr w:rsidR="00F519D3" w:rsidRPr="00F519D3" w14:paraId="20BF29BB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21EBD" w14:textId="34F89A15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Patvirtinimo šališkumas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20038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Polinkis tikėti informacija, kuri palaiko tai, ką jau galvojame, net jei tai netiesa.</w:t>
            </w:r>
          </w:p>
        </w:tc>
      </w:tr>
      <w:tr w:rsidR="00F519D3" w:rsidRPr="00F519D3" w14:paraId="52D9A329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0A60D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Deepfake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F269F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Netikras vaizdo įrašas arba vaizdas, sukurtas naudojant dirbtinį intelektą, kad atrodytų arba skambėtų tikrai.</w:t>
            </w:r>
          </w:p>
        </w:tc>
      </w:tr>
      <w:tr w:rsidR="00F519D3" w:rsidRPr="00F519D3" w14:paraId="3096CA90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5506A" w14:textId="51E35116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Faktų tikrinimas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A90EE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Informacijos paieška patikimuose šaltiniuose, kad sužinotumėte, ar ji tiesa.</w:t>
            </w:r>
          </w:p>
        </w:tc>
      </w:tr>
      <w:tr w:rsidR="00F519D3" w:rsidRPr="00F519D3" w14:paraId="4822CB2E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5C776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Botas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1C8D8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Kompiuterinė programa, galinti automatiškai skelbti, dalytis ar komentuoti, kartais naudojama dezinformacijai skleisti.</w:t>
            </w:r>
          </w:p>
        </w:tc>
      </w:tr>
      <w:tr w:rsidR="00F519D3" w:rsidRPr="00F519D3" w14:paraId="7125FC09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96CD6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Algoritmas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158BC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Taisyklių rinkinys, kurį naudoja tokios platformos kaip "Facebook", "Instagram", "Youtube" ar "Netflix", kad nuspręstų, kokius įrašus ar vaizdo įrašus matote.</w:t>
            </w:r>
          </w:p>
        </w:tc>
      </w:tr>
      <w:tr w:rsidR="00F519D3" w:rsidRPr="00F519D3" w14:paraId="78F6C49A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2DA02" w14:textId="61CA32D1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lastRenderedPageBreak/>
              <w:t>Aido kamera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2586A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Internetinė erdvė, kurioje žmonės mato tik jų nuomones, arba kai žmonės dažniausiai bendrauja su tais, kurie mąsto kaip jie, sustiprindami jų įsitikinimus.</w:t>
            </w:r>
          </w:p>
        </w:tc>
      </w:tr>
      <w:tr w:rsidR="00F519D3" w:rsidRPr="00F519D3" w14:paraId="0CF22536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E14FF1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Clickbait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49E1A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Klaidinanti arba šokiruojanti antraštė ar vaizdas, kuris priverčia žmones spustelėti, net jei istorija nėra teisinga ar svarbi.</w:t>
            </w:r>
          </w:p>
        </w:tc>
      </w:tr>
      <w:tr w:rsidR="00F519D3" w:rsidRPr="00F519D3" w14:paraId="67E7ADD2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A5352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Sukčiavimas / apgaulė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B4E4D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Apgaulė ar melagingas teiginys, skirtas pavogti pinigus ar skleisti melą.</w:t>
            </w:r>
          </w:p>
        </w:tc>
      </w:tr>
      <w:tr w:rsidR="00F519D3" w:rsidRPr="00F519D3" w14:paraId="3D9C3C38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446ED" w14:textId="69A6FF4E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Kritinis mąstymas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1D2AE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Atidžiai pagalvokite, ar kažkas turi prasmę prieš tikėdami ar dalindamiesi juo.</w:t>
            </w:r>
          </w:p>
        </w:tc>
      </w:tr>
      <w:tr w:rsidR="00F519D3" w:rsidRPr="00F519D3" w14:paraId="748514D8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F1679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Šaltinis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DE98A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Informacijos kilmė (pvz., naujienų svetainė, ekspertas ar asmuo).</w:t>
            </w:r>
          </w:p>
        </w:tc>
      </w:tr>
      <w:tr w:rsidR="00F519D3" w:rsidRPr="00F519D3" w14:paraId="3F27C32C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D87C6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AI (dirbtinis intelektas)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E8095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Technologija, leidžianti mašinoms atlikti užduotis, kurioms paprastai reikia žmogaus mąstymo, pvz., rašyti tekstą, atpažinti veidus ar kurti vaizdus.</w:t>
            </w:r>
          </w:p>
        </w:tc>
      </w:tr>
      <w:tr w:rsidR="00F519D3" w:rsidRPr="00F519D3" w14:paraId="3AA20AD4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7502A" w14:textId="1C8687B6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Patikimas šaltinis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4B4BA6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Šaltinis, kuris yra žinomas kaip tikslus, sąžiningas ir atsakingas.</w:t>
            </w:r>
          </w:p>
        </w:tc>
      </w:tr>
      <w:tr w:rsidR="00F519D3" w:rsidRPr="00F519D3" w14:paraId="25D4F141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63397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Filtro burbulas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61A1F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Situacija, kai algoritmai rodo tik tą informaciją ir nuomones, su kuriomis jau sutinkate.</w:t>
            </w:r>
          </w:p>
        </w:tc>
      </w:tr>
      <w:tr w:rsidR="00F519D3" w:rsidRPr="00F519D3" w14:paraId="66B8E196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803DB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Trolis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8E013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Asmuo, kuris tyčia skelbia liūdinančias ar įžeidžiančias žinutes internete, kad sukeltų konfliktą ar pyktį.</w:t>
            </w:r>
          </w:p>
        </w:tc>
      </w:tr>
      <w:tr w:rsidR="00F519D3" w:rsidRPr="00F519D3" w14:paraId="57335082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32988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Netikros naujienos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D3D3E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Visiškai išgalvota istorija ar straipsnis, pateiktas kaip tikra naujiena, siekiant suklaidinti žmones.</w:t>
            </w:r>
          </w:p>
        </w:tc>
      </w:tr>
      <w:tr w:rsidR="00F519D3" w:rsidRPr="00F519D3" w14:paraId="48CA8EEF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47506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Manipuliuotas vaizdas ar vaizdo įrašas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A534D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Paveikslėlis arba vaizdo įrašas, kuris buvo pakeistas arba redaguotas, kad susidarytų klaidingas įspūdis.</w:t>
            </w:r>
          </w:p>
        </w:tc>
      </w:tr>
      <w:tr w:rsidR="00F519D3" w:rsidRPr="00F519D3" w14:paraId="5D69ACD0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A3820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lastRenderedPageBreak/>
              <w:t>Memas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7DA2C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Juokingas arba susijęs vaizdas, tekstas ar vaizdo įrašas, plačiai platinamas internete, kuris kartais gali būti naudojamas melagingai informacijai platinti.</w:t>
            </w:r>
          </w:p>
        </w:tc>
      </w:tr>
      <w:tr w:rsidR="00F519D3" w:rsidRPr="00F519D3" w14:paraId="27E8DF0E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797CE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Satyra / Parodija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7976C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Turinys, sukurtas dėl humoro ar kritikos, kurį galima supainioti su tikromis naujienomis, jei žmonės neatpažįsta pokšto.</w:t>
            </w:r>
          </w:p>
        </w:tc>
      </w:tr>
      <w:tr w:rsidR="00F519D3" w:rsidRPr="00F519D3" w14:paraId="12988A64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1E73E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Influenceris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0F01E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Asmuo, turintis daug sekėjų socialinėje žiniasklaidoje, galintis formuoti kitų nuomonę, kartais mokamas už produktų ar idėjų reklamavimą.</w:t>
            </w:r>
          </w:p>
        </w:tc>
      </w:tr>
      <w:tr w:rsidR="00F519D3" w:rsidRPr="00F519D3" w14:paraId="365173C1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1C97E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Virusinis turinys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B8BDD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Turinys, kuris labai greitai plinta internete, nes juo dalijasi daug žmonių.</w:t>
            </w:r>
          </w:p>
        </w:tc>
      </w:tr>
      <w:tr w:rsidR="00F519D3" w:rsidRPr="00F519D3" w14:paraId="0DE0BF73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28994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Sukčiavimas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4E422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Sukčiavimas, kai kas nors bando apgauti jus pateikti asmeninę informaciją, pvz., slaptažodžius ar banko duomenis.</w:t>
            </w:r>
          </w:p>
        </w:tc>
      </w:tr>
      <w:tr w:rsidR="00F519D3" w:rsidRPr="00F519D3" w14:paraId="33F63050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D631E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Kibernetinė higiena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01C30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Saugūs internetiniai įpročiai, pvz., stiprių slaptažodžių naudojimas ir įtartinų nuorodų nespustelėjimas.</w:t>
            </w:r>
          </w:p>
        </w:tc>
      </w:tr>
      <w:tr w:rsidR="00F519D3" w:rsidRPr="00F519D3" w14:paraId="2468A191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83380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Filtras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C5F15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Parametras arba įrankis, kuris keičia tai, ką matote internete, pvz., slepia tam tikrus žodžius, temas ar žmones.</w:t>
            </w:r>
          </w:p>
        </w:tc>
      </w:tr>
      <w:tr w:rsidR="00F519D3" w:rsidRPr="00F519D3" w14:paraId="33C38C18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AF198" w14:textId="5C2B7BE0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Dezinformacijos kampanija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33DB9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Koordinuotos pastangos skleisti melagingą informaciją siekiant politinių, finansinių ar socialinių tikslų.</w:t>
            </w:r>
          </w:p>
        </w:tc>
      </w:tr>
      <w:tr w:rsidR="00F519D3" w:rsidRPr="00F519D3" w14:paraId="1304C624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23CCC" w14:textId="1D5EAF4A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Emocinė manipuliacija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35445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Stiprių jausmų (pvz., baimės, pykčio ar pasididžiavimo) naudojimas, kad žmonės kažkuo patikėtų ar pasidalintų nepatikrinę faktų.</w:t>
            </w:r>
          </w:p>
        </w:tc>
      </w:tr>
      <w:tr w:rsidR="00F519D3" w:rsidRPr="00F519D3" w14:paraId="546212C4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21C35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Aidas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101E2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Melagingos informacijos kartojimas, nes daugelis kitų tai sako, todėl ji atrodo tiesa.</w:t>
            </w:r>
          </w:p>
        </w:tc>
      </w:tr>
      <w:tr w:rsidR="00F519D3" w:rsidRPr="00F519D3" w14:paraId="4B71D66D" w14:textId="77777777">
        <w:trPr>
          <w:trHeight w:val="836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6D6F9" w14:textId="067E3379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lastRenderedPageBreak/>
              <w:t>Šešėlinis draudimas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1EC44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Kai platforma slapta riboja, kiek žmonių mato vartotojo įrašus jiems nežinant.</w:t>
            </w:r>
          </w:p>
        </w:tc>
      </w:tr>
      <w:tr w:rsidR="00F519D3" w:rsidRPr="00F519D3" w14:paraId="16461F4E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BF8C0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Astroturfing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2BFD5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Kai organizacija slepiasi už netikrų internetinių paskyrų, kad jų idėjos atrodytų kaip paprastų žmonių. Pavyzdžiui, netikrų atsiliepimų kūrimas "Google".</w:t>
            </w:r>
          </w:p>
        </w:tc>
      </w:tr>
      <w:tr w:rsidR="00F519D3" w:rsidRPr="00F519D3" w14:paraId="52A67C90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BAD68" w14:textId="585BBAA3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Hashtag aktyvizmas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83FDA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Socialinės žiniasklaidos grotažymių naudojimas siekiant paremti arba skleisti informuotumą apie priežastį, kuri kartais gali būti piktnaudžiaujama dezinformacijai.</w:t>
            </w:r>
          </w:p>
        </w:tc>
      </w:tr>
      <w:tr w:rsidR="00F519D3" w:rsidRPr="00F519D3" w14:paraId="16138D3A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58F94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Kontekstas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216DA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Fonas arba situacija, kurioje rodoma informacija. Konteksto supratimas padeda nustatyti, ar kažkas yra patikima, ar klaidinanti.</w:t>
            </w:r>
          </w:p>
        </w:tc>
      </w:tr>
      <w:tr w:rsidR="00F519D3" w:rsidRPr="00F519D3" w14:paraId="2FE36E5A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DB05B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Šališkumas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35513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Vienpusis požiūris, turintis įtakos informacijos pateikimui ar supratimui.</w:t>
            </w:r>
          </w:p>
        </w:tc>
      </w:tr>
      <w:tr w:rsidR="00F519D3" w:rsidRPr="00F519D3" w14:paraId="50E53921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D523B" w14:textId="4690350A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Žiniasklaidos šališkumas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86B9C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Kai naujienų agentūros ar socialinės žiniasklaidos puslapiai teikia pirmenybę tam tikroms nuomonėms, partijoms ar grupėms, formuoja istorijų pasakojimą.</w:t>
            </w:r>
          </w:p>
        </w:tc>
      </w:tr>
      <w:tr w:rsidR="00F519D3" w:rsidRPr="00F519D3" w14:paraId="6FA0B29D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D91C4" w14:textId="5F2737FF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Remiamas turinys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DB975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Straipsniai ar įrašai, kurie atrodo kaip tikros naujienos, bet už kuriuos moka įmonė ar organizacija, kad reklamuotų produktą ar požiūrį.</w:t>
            </w:r>
          </w:p>
        </w:tc>
      </w:tr>
      <w:tr w:rsidR="00F519D3" w:rsidRPr="00F519D3" w14:paraId="0896FA22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12D92" w14:textId="7A9DDD59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Nuovargis dėl klaidingos informacijos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DE92A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Jaučiatės pavargę ar priblokšti bandydami neatsilikti nuo tiek daug melagingos ar painios informacijos internete.</w:t>
            </w:r>
          </w:p>
        </w:tc>
      </w:tr>
      <w:tr w:rsidR="00F519D3" w:rsidRPr="00F519D3" w14:paraId="1FDD1A9B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696C9" w14:textId="1238D505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Gerbiama organizacija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36BD8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Grupė ar institucija, kuria pasitikima dėl tikslumo ir atskaitomybės, pvz., gerai žinomas visuomeninis transliuotojas ar akademinė įstaiga.</w:t>
            </w:r>
          </w:p>
        </w:tc>
      </w:tr>
      <w:tr w:rsidR="00F519D3" w:rsidRPr="00F519D3" w14:paraId="2AEF3111" w14:textId="77777777">
        <w:trPr>
          <w:trHeight w:val="836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27DAF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Propaganda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AC6016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Informacija (dažnai emocinė ar vienpusė) skleidžiama siekiant politinio ar socialinio tikslo.</w:t>
            </w:r>
          </w:p>
        </w:tc>
      </w:tr>
      <w:tr w:rsidR="00F519D3" w:rsidRPr="00F519D3" w14:paraId="57C5F0C3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A31D1" w14:textId="1C93F6EE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lastRenderedPageBreak/>
              <w:t>Sintetinė terpė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95F432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Bet koks turinys (vaizdas, vaizdo įrašas ar garsas), kurį sukūrė ar pakeitė dirbtinis intelektas, pvz., giliosios klastotės arba dirbtinio intelekto generuojami balsai.</w:t>
            </w:r>
          </w:p>
        </w:tc>
      </w:tr>
      <w:tr w:rsidR="00F519D3" w:rsidRPr="00F519D3" w14:paraId="0C07F135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2576F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Generatyvinis dirbtinis intelektas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11B0F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Dirbtinis intelektas, galintis kurti naują turinį, pvz., tekstą, vaizdus ar muziką, o ne tik analizuoti esamus duomenis.</w:t>
            </w:r>
          </w:p>
        </w:tc>
      </w:tr>
      <w:tr w:rsidR="00F519D3" w:rsidRPr="00F519D3" w14:paraId="3545DD2D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D412B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Raginimas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9C9F7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Tekstas arba klausimas, kurį asmuo pateikia dirbtinio intelekto įrankiui (pvz., "ChatGPT"), kad gautų atsakymą ar rezultatą.</w:t>
            </w:r>
          </w:p>
        </w:tc>
      </w:tr>
      <w:tr w:rsidR="00F519D3" w:rsidRPr="00F519D3" w14:paraId="226C29DB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2D605" w14:textId="622F42C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Skaitmeninis pėdsakas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97362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Įrašas, ką darote internete. Pavyzdžiui, įrašai, komentarai ir lankomos svetainės, o tai gali turėti įtakos privatumui ir reputacijai.</w:t>
            </w:r>
          </w:p>
        </w:tc>
      </w:tr>
      <w:tr w:rsidR="00F519D3" w:rsidRPr="00F519D3" w14:paraId="17C0BD63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E7354" w14:textId="0AB25836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Paslaugų teikimo sąlygos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B1CE8" w14:textId="77777777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Taisyklės, su kuriomis vartotojai sutinka naudodamiesi skaitmenine platforma, dažnai paaiškina, kokie duomenys renkami ir kaip jie naudojami.</w:t>
            </w:r>
          </w:p>
        </w:tc>
      </w:tr>
      <w:tr w:rsidR="00F519D3" w:rsidRPr="00F519D3" w14:paraId="45B923BC" w14:textId="77777777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E2EEB" w14:textId="43FB1C25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Informacijos perteklius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D0FA4" w14:textId="1A0DDC39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519D3">
              <w:rPr>
                <w:rFonts w:ascii="Source Sans Pro" w:hAnsi="Source Sans Pro" w:cs="Times New Roman (Leipäteksti, m"/>
                <w:color w:val="145F81"/>
              </w:rPr>
              <w:t>Jausmas, kad esate priblokšti per daug informacijos, todėl sunkiau pasakyti, kas yra tiesa.</w:t>
            </w:r>
          </w:p>
          <w:p w14:paraId="7ECAD0CC" w14:textId="37E84A25" w:rsidR="00F519D3" w:rsidRPr="00F519D3" w:rsidRDefault="00F519D3" w:rsidP="00F519D3">
            <w:pPr>
              <w:spacing w:before="24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</w:tbl>
    <w:p w14:paraId="2A528F69" w14:textId="5A04A83E" w:rsidR="00F519D3" w:rsidRPr="00F519D3" w:rsidRDefault="00F519D3" w:rsidP="00F519D3">
      <w:pPr>
        <w:spacing w:before="240"/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b/>
          <w:bCs/>
          <w:color w:val="145F81"/>
        </w:rPr>
        <w:t>Ar kažko trūksta?</w:t>
      </w:r>
    </w:p>
    <w:p w14:paraId="47EB5390" w14:textId="77777777" w:rsidR="00F519D3" w:rsidRPr="00F519D3" w:rsidRDefault="00F519D3" w:rsidP="00F519D3">
      <w:p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t>Skaitmeninė žiniasklaida ir internetinė aplinka greitai keičiasi, nuolat atsiranda naujų žodžių ir sąvokų. Jei pastebėjote terminą, pavyzdį ar temą, kurios trūksta šiame žodynėlyje, raginame jį įtraukti čia.</w:t>
      </w:r>
    </w:p>
    <w:p w14:paraId="29F19873" w14:textId="77777777" w:rsidR="00F519D3" w:rsidRPr="00F519D3" w:rsidRDefault="00F519D3" w:rsidP="00F519D3">
      <w:p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t>Taip pat galite užsirašyti:</w:t>
      </w:r>
    </w:p>
    <w:p w14:paraId="34724527" w14:textId="77777777" w:rsidR="00F519D3" w:rsidRPr="00F519D3" w:rsidRDefault="00F519D3" w:rsidP="00F519D3">
      <w:pPr>
        <w:numPr>
          <w:ilvl w:val="0"/>
          <w:numId w:val="5"/>
        </w:num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t xml:space="preserve">Naujos internetinės tendencijos ar technologijos, apie kurias girdite </w:t>
      </w:r>
    </w:p>
    <w:p w14:paraId="1ED3A6B0" w14:textId="77777777" w:rsidR="00F519D3" w:rsidRPr="00F519D3" w:rsidRDefault="00F519D3" w:rsidP="00F519D3">
      <w:pPr>
        <w:numPr>
          <w:ilvl w:val="0"/>
          <w:numId w:val="5"/>
        </w:num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t xml:space="preserve">nepažįstami žodžiai iš naujienų ar socialinės žiniasklaidos </w:t>
      </w:r>
    </w:p>
    <w:p w14:paraId="38AE6649" w14:textId="77777777" w:rsidR="00F519D3" w:rsidRPr="00F519D3" w:rsidRDefault="00F519D3" w:rsidP="00F519D3">
      <w:pPr>
        <w:numPr>
          <w:ilvl w:val="0"/>
          <w:numId w:val="5"/>
        </w:num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t xml:space="preserve">Klausimai, kuriuos norėtumėte aptarti vėliau </w:t>
      </w:r>
    </w:p>
    <w:p w14:paraId="1596C8C7" w14:textId="0D66F3FE" w:rsidR="00F519D3" w:rsidRPr="00F519D3" w:rsidRDefault="00F519D3" w:rsidP="00F519D3">
      <w:pPr>
        <w:numPr>
          <w:ilvl w:val="0"/>
          <w:numId w:val="5"/>
        </w:num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t>klaidingos informacijos ar sukčiavimo pavyzdžiai.</w:t>
      </w:r>
    </w:p>
    <w:p w14:paraId="54A12DFE" w14:textId="77777777" w:rsidR="00F519D3" w:rsidRPr="00F519D3" w:rsidRDefault="00F519D3" w:rsidP="00F519D3">
      <w:pPr>
        <w:spacing w:before="240"/>
        <w:rPr>
          <w:rFonts w:ascii="Source Sans Pro" w:hAnsi="Source Sans Pro" w:cs="Times New Roman (Leipäteksti, m"/>
          <w:color w:val="145F81"/>
          <w:lang w:val="en-US"/>
        </w:rPr>
      </w:pPr>
      <w:r w:rsidRPr="00F519D3">
        <w:rPr>
          <w:rFonts w:ascii="Source Sans Pro" w:hAnsi="Source Sans Pro" w:cs="Times New Roman (Leipäteksti, m"/>
          <w:color w:val="145F81"/>
        </w:rPr>
        <w:t>Šis žodynėlis skirtas augti ir tobulėti kartu su jo vartotojais.</w:t>
      </w:r>
    </w:p>
    <w:p w14:paraId="27A1DA9B" w14:textId="6755D540" w:rsidR="00F519D3" w:rsidRPr="00F519D3" w:rsidRDefault="00F519D3" w:rsidP="00F519D3">
      <w:pPr>
        <w:spacing w:before="240"/>
        <w:rPr>
          <w:rFonts w:ascii="Source Sans Pro" w:hAnsi="Source Sans Pro" w:cs="Times New Roman (Leipäteksti, m"/>
          <w:b/>
          <w:bCs/>
          <w:color w:val="145F81"/>
          <w:lang w:val="en-US"/>
        </w:rPr>
      </w:pPr>
    </w:p>
    <w:sectPr w:rsidR="00F519D3" w:rsidRPr="00F519D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BB2C" w14:textId="77777777" w:rsidR="004336FC" w:rsidRDefault="004336FC" w:rsidP="00F72581">
      <w:pPr>
        <w:spacing w:after="0" w:line="240" w:lineRule="auto"/>
      </w:pPr>
      <w:r>
        <w:separator/>
      </w:r>
    </w:p>
  </w:endnote>
  <w:endnote w:type="continuationSeparator" w:id="0">
    <w:p w14:paraId="54F6CCB4" w14:textId="77777777" w:rsidR="004336FC" w:rsidRDefault="004336FC" w:rsidP="00F7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Leipäteksti, m">
    <w:charset w:val="00"/>
    <w:family w:val="roman"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6BC8" w14:textId="77777777" w:rsidR="004336FC" w:rsidRDefault="004336FC" w:rsidP="00F72581">
      <w:pPr>
        <w:spacing w:after="0" w:line="240" w:lineRule="auto"/>
      </w:pPr>
      <w:r>
        <w:separator/>
      </w:r>
    </w:p>
  </w:footnote>
  <w:footnote w:type="continuationSeparator" w:id="0">
    <w:p w14:paraId="0B7083FC" w14:textId="77777777" w:rsidR="004336FC" w:rsidRDefault="004336FC" w:rsidP="00F7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DCD0" w14:textId="740ADAC5" w:rsidR="00052FE6" w:rsidRDefault="00F6732F" w:rsidP="00897F3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04E542" wp14:editId="357DCDAB">
          <wp:simplePos x="0" y="0"/>
          <wp:positionH relativeFrom="column">
            <wp:posOffset>4189095</wp:posOffset>
          </wp:positionH>
          <wp:positionV relativeFrom="page">
            <wp:posOffset>374535</wp:posOffset>
          </wp:positionV>
          <wp:extent cx="2130101" cy="487180"/>
          <wp:effectExtent l="0" t="0" r="0" b="0"/>
          <wp:wrapNone/>
          <wp:docPr id="335217695" name="Kuva 1" descr="Kuva, joka sisältää kohteen Fontti, Grafiikka, logo, graafinen suunnitte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217695" name="Kuva 1" descr="Kuva, joka sisältää kohteen Fontti, Grafiikka, logo, graafinen suunnittelu&#10;&#10;Tekoälyllä luotu sisältö voi olla virheellistä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101" cy="48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2031F" w14:textId="77777777" w:rsidR="00052FE6" w:rsidRDefault="00052FE6" w:rsidP="00897F39">
    <w:pPr>
      <w:pStyle w:val="Header"/>
    </w:pPr>
  </w:p>
  <w:p w14:paraId="0382C5D1" w14:textId="77777777" w:rsidR="00052FE6" w:rsidRDefault="00052FE6" w:rsidP="00897F39">
    <w:pPr>
      <w:pStyle w:val="Header"/>
    </w:pPr>
  </w:p>
  <w:p w14:paraId="3658E57F" w14:textId="2AB81BAF" w:rsidR="009876F8" w:rsidRDefault="009876F8" w:rsidP="00897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2934"/>
    <w:multiLevelType w:val="multilevel"/>
    <w:tmpl w:val="BC22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10B61"/>
    <w:multiLevelType w:val="multilevel"/>
    <w:tmpl w:val="8D54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E63D7"/>
    <w:multiLevelType w:val="hybridMultilevel"/>
    <w:tmpl w:val="7BBEBDB0"/>
    <w:lvl w:ilvl="0" w:tplc="4F12FCCA">
      <w:start w:val="95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Leipäteksti, m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01116"/>
    <w:multiLevelType w:val="multilevel"/>
    <w:tmpl w:val="6326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329BF"/>
    <w:multiLevelType w:val="hybridMultilevel"/>
    <w:tmpl w:val="922E8D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095528">
    <w:abstractNumId w:val="2"/>
  </w:num>
  <w:num w:numId="2" w16cid:durableId="195823688">
    <w:abstractNumId w:val="4"/>
  </w:num>
  <w:num w:numId="3" w16cid:durableId="1514103849">
    <w:abstractNumId w:val="3"/>
  </w:num>
  <w:num w:numId="4" w16cid:durableId="840699833">
    <w:abstractNumId w:val="1"/>
  </w:num>
  <w:num w:numId="5" w16cid:durableId="116273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8D5664"/>
    <w:rsid w:val="00001D9B"/>
    <w:rsid w:val="00052FE6"/>
    <w:rsid w:val="00080D4E"/>
    <w:rsid w:val="000810DE"/>
    <w:rsid w:val="00092C19"/>
    <w:rsid w:val="001C241B"/>
    <w:rsid w:val="001C29C3"/>
    <w:rsid w:val="002E616C"/>
    <w:rsid w:val="0030237A"/>
    <w:rsid w:val="004336FC"/>
    <w:rsid w:val="00483DCF"/>
    <w:rsid w:val="005B4909"/>
    <w:rsid w:val="005F10F7"/>
    <w:rsid w:val="005F2ECB"/>
    <w:rsid w:val="00615ACC"/>
    <w:rsid w:val="006267C3"/>
    <w:rsid w:val="006E340D"/>
    <w:rsid w:val="007A1986"/>
    <w:rsid w:val="007B74E1"/>
    <w:rsid w:val="00814E8A"/>
    <w:rsid w:val="00863E0F"/>
    <w:rsid w:val="00890647"/>
    <w:rsid w:val="00897F39"/>
    <w:rsid w:val="00985350"/>
    <w:rsid w:val="009876F8"/>
    <w:rsid w:val="009B563E"/>
    <w:rsid w:val="00A068A7"/>
    <w:rsid w:val="00A10D9F"/>
    <w:rsid w:val="00A2313F"/>
    <w:rsid w:val="00A67D86"/>
    <w:rsid w:val="00AB7B36"/>
    <w:rsid w:val="00B47EC8"/>
    <w:rsid w:val="00B5223F"/>
    <w:rsid w:val="00BF7FC8"/>
    <w:rsid w:val="00C4315F"/>
    <w:rsid w:val="00C95091"/>
    <w:rsid w:val="00D723C5"/>
    <w:rsid w:val="00D91D68"/>
    <w:rsid w:val="00DA4B81"/>
    <w:rsid w:val="00DC3CA5"/>
    <w:rsid w:val="00DD01CD"/>
    <w:rsid w:val="00DE5B7B"/>
    <w:rsid w:val="00F35599"/>
    <w:rsid w:val="00F519D3"/>
    <w:rsid w:val="00F53EC1"/>
    <w:rsid w:val="00F6732F"/>
    <w:rsid w:val="00F72581"/>
    <w:rsid w:val="1D8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D5664"/>
  <w15:chartTrackingRefBased/>
  <w15:docId w15:val="{9F5EB3E8-45BE-4209-8DA3-283A6097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581"/>
  </w:style>
  <w:style w:type="paragraph" w:styleId="Footer">
    <w:name w:val="footer"/>
    <w:basedOn w:val="Normal"/>
    <w:link w:val="FooterChar"/>
    <w:uiPriority w:val="99"/>
    <w:unhideWhenUsed/>
    <w:rsid w:val="00F72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581"/>
  </w:style>
  <w:style w:type="paragraph" w:styleId="ListParagraph">
    <w:name w:val="List Paragraph"/>
    <w:basedOn w:val="Normal"/>
    <w:uiPriority w:val="34"/>
    <w:qFormat/>
    <w:rsid w:val="00AB7B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i-FI"/>
    </w:rPr>
  </w:style>
  <w:style w:type="character" w:styleId="PlaceholderText">
    <w:name w:val="Placeholder Text"/>
    <w:basedOn w:val="DefaultParagraphFont"/>
    <w:uiPriority w:val="99"/>
    <w:semiHidden/>
    <w:rsid w:val="002E61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083e86d-8ab1-43a6-9657-e762b006e9c7">
      <Terms xmlns="http://schemas.microsoft.com/office/infopath/2007/PartnerControls"/>
    </lcf76f155ced4ddcb4097134ff3c332f>
    <TaxCatchAll xmlns="d778d574-fcb1-4e20-9da2-6c43676805d4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FF1CD3F0BC0A419E3E990C88F08342" ma:contentTypeVersion="18" ma:contentTypeDescription="Luo uusi asiakirja." ma:contentTypeScope="" ma:versionID="c4d92b4d451cf7dca982b56f01be495c">
  <xsd:schema xmlns:xsd="http://www.w3.org/2001/XMLSchema" xmlns:xs="http://www.w3.org/2001/XMLSchema" xmlns:p="http://schemas.microsoft.com/office/2006/metadata/properties" xmlns:ns1="http://schemas.microsoft.com/sharepoint/v3" xmlns:ns2="2083e86d-8ab1-43a6-9657-e762b006e9c7" xmlns:ns3="d778d574-fcb1-4e20-9da2-6c43676805d4" targetNamespace="http://schemas.microsoft.com/office/2006/metadata/properties" ma:root="true" ma:fieldsID="65d5d4762ac7d0acaa13bcbc2afca96f" ns1:_="" ns2:_="" ns3:_="">
    <xsd:import namespace="http://schemas.microsoft.com/sharepoint/v3"/>
    <xsd:import namespace="2083e86d-8ab1-43a6-9657-e762b006e9c7"/>
    <xsd:import namespace="d778d574-fcb1-4e20-9da2-6c4367680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3e86d-8ab1-43a6-9657-e762b006e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d574-fcb1-4e20-9da2-6c4367680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eca74b-dc1e-4f18-a737-62c1fd57af8f}" ma:internalName="TaxCatchAll" ma:showField="CatchAllData" ma:web="d778d574-fcb1-4e20-9da2-6c4367680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C3E35-60E9-4A96-844B-2B1C607FB1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3e86d-8ab1-43a6-9657-e762b006e9c7"/>
    <ds:schemaRef ds:uri="d778d574-fcb1-4e20-9da2-6c43676805d4"/>
  </ds:schemaRefs>
</ds:datastoreItem>
</file>

<file path=customXml/itemProps2.xml><?xml version="1.0" encoding="utf-8"?>
<ds:datastoreItem xmlns:ds="http://schemas.openxmlformats.org/officeDocument/2006/customXml" ds:itemID="{E1164E95-D7E1-416B-8E8E-5EAFE9815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FA481-DD18-4D77-B5B7-34D0FA820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83e86d-8ab1-43a6-9657-e762b006e9c7"/>
    <ds:schemaRef ds:uri="d778d574-fcb1-4e20-9da2-6c4367680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4983</Words>
  <Characters>2841</Characters>
  <Application>Microsoft Office Word</Application>
  <DocSecurity>0</DocSecurity>
  <Lines>23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Korpela, Viivi</dc:creator>
  <cp:keywords/>
  <dc:description/>
  <cp:lastModifiedBy>jurgita jurgita</cp:lastModifiedBy>
  <cp:revision>1</cp:revision>
  <dcterms:created xsi:type="dcterms:W3CDTF">2026-03-16T09:39:00Z</dcterms:created>
  <dcterms:modified xsi:type="dcterms:W3CDTF">2026-05-28T12:35:00Z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0x0101001EFF1CD3F0BC0A419E3E990C88F08342</vt:lpwstr>
  </property>
  <property fmtid="{D5CDD505-2E9C-101B-9397-08002B2CF9AE}" pid="3" name="MediaServiceImageTags">
    <vt:lpwstr/>
  </property>
  <property fmtid="{D5CDD505-2E9C-101B-9397-08002B2CF9AE}" pid="4" name="GrammarlyDocumentId">
    <vt:lpwstr>3c82821c-6c64-41a4-8bd3-77c9ccbfc1b8</vt:lpwstr>
  </property>
</Properties>
</file>