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862FA" w14:textId="77777777" w:rsidR="004E36EA" w:rsidRDefault="008925A9">
      <w:pPr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 xml:space="preserve">Jämsänjoen yhtenäiskoulun vanhempainyhdistys ry </w:t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  <w:t>Pöytäkirja</w:t>
      </w:r>
    </w:p>
    <w:p w14:paraId="3CD9E557" w14:textId="77777777" w:rsidR="004E36EA" w:rsidRDefault="008925A9">
      <w:pPr>
        <w:suppressAutoHyphens/>
        <w:spacing w:after="200" w:line="276" w:lineRule="auto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>Hallituksen kokous</w:t>
      </w:r>
    </w:p>
    <w:p w14:paraId="0E401040" w14:textId="77777777" w:rsidR="004E36EA" w:rsidRDefault="004E36EA">
      <w:pPr>
        <w:suppressAutoHyphens/>
        <w:spacing w:after="200" w:line="276" w:lineRule="auto"/>
        <w:rPr>
          <w:rFonts w:ascii="Calibri" w:eastAsia="Calibri" w:hAnsi="Calibri" w:cs="Calibri"/>
          <w:b/>
          <w:color w:val="00000A"/>
          <w:sz w:val="24"/>
        </w:rPr>
      </w:pPr>
    </w:p>
    <w:p w14:paraId="4ABC3254" w14:textId="77777777" w:rsidR="004E36EA" w:rsidRDefault="008925A9">
      <w:pPr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>Paikka:</w:t>
      </w:r>
      <w:r>
        <w:rPr>
          <w:rFonts w:ascii="Calibri" w:eastAsia="Calibri" w:hAnsi="Calibri" w:cs="Calibri"/>
          <w:b/>
          <w:color w:val="00000A"/>
          <w:sz w:val="24"/>
        </w:rPr>
        <w:tab/>
        <w:t>Vitikkalan koulun opettajainhuone</w:t>
      </w:r>
    </w:p>
    <w:p w14:paraId="30E39A81" w14:textId="77777777" w:rsidR="004E36EA" w:rsidRDefault="008925A9">
      <w:pPr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>Aika:</w:t>
      </w:r>
      <w:r>
        <w:rPr>
          <w:rFonts w:ascii="Calibri" w:eastAsia="Calibri" w:hAnsi="Calibri" w:cs="Calibri"/>
          <w:b/>
          <w:color w:val="00000A"/>
          <w:sz w:val="24"/>
        </w:rPr>
        <w:tab/>
        <w:t>keskiviikko 8.5.2019 klo 17.30</w:t>
      </w:r>
    </w:p>
    <w:p w14:paraId="26AB2679" w14:textId="77777777" w:rsidR="004E36EA" w:rsidRDefault="008925A9">
      <w:pPr>
        <w:suppressAutoHyphens/>
        <w:spacing w:after="200" w:line="276" w:lineRule="auto"/>
        <w:ind w:left="1304" w:hanging="130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>Läsnä:</w:t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 xml:space="preserve">Satu-Päivi Hirvikorpi-Ilmonen, Marketta Turkki, Heli Mäkinen, </w:t>
      </w:r>
      <w:bookmarkStart w:id="0" w:name="_GoBack"/>
      <w:bookmarkEnd w:id="0"/>
      <w:r>
        <w:rPr>
          <w:rFonts w:ascii="Calibri" w:eastAsia="Calibri" w:hAnsi="Calibri" w:cs="Calibri"/>
          <w:b/>
          <w:color w:val="00000A"/>
          <w:sz w:val="24"/>
        </w:rPr>
        <w:t>Satu Sipovaara, Tanja Kuisma, Heli Mäkinen, Tuija Huikuri, Sini Nurmi, Hanna Härmälä, Päivi Laukkanen, Päivi Poskela, Kati Ylihaveri, Kirsi Halme, Kirsi-Marja Rantala, Virpi Kokkonen, Heidi-Joh</w:t>
      </w:r>
      <w:r>
        <w:rPr>
          <w:rFonts w:ascii="Calibri" w:eastAsia="Calibri" w:hAnsi="Calibri" w:cs="Calibri"/>
          <w:b/>
          <w:color w:val="00000A"/>
          <w:sz w:val="24"/>
        </w:rPr>
        <w:t>anna Rannos, Noora Pellinen</w:t>
      </w:r>
    </w:p>
    <w:p w14:paraId="0EEFC11C" w14:textId="77777777" w:rsidR="004E36EA" w:rsidRDefault="004E36EA">
      <w:pPr>
        <w:suppressAutoHyphens/>
        <w:spacing w:after="200" w:line="276" w:lineRule="auto"/>
        <w:rPr>
          <w:rFonts w:ascii="Calibri" w:eastAsia="Calibri" w:hAnsi="Calibri" w:cs="Calibri"/>
          <w:color w:val="00000A"/>
          <w:sz w:val="24"/>
        </w:rPr>
      </w:pPr>
    </w:p>
    <w:p w14:paraId="1ECFF7C9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b/>
          <w:color w:val="00000A"/>
          <w:sz w:val="24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Kokouksen avaus</w:t>
      </w:r>
    </w:p>
    <w:p w14:paraId="2B619EBB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P</w:t>
      </w:r>
      <w:r>
        <w:rPr>
          <w:rFonts w:ascii="Calibri" w:eastAsia="Calibri" w:hAnsi="Calibri" w:cs="Calibri"/>
          <w:color w:val="00000A"/>
          <w:sz w:val="24"/>
        </w:rPr>
        <w:t>uheenjohtaja avasi kokouksen klo 17.36</w:t>
      </w:r>
    </w:p>
    <w:p w14:paraId="5B133510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b/>
          <w:color w:val="00000A"/>
          <w:sz w:val="24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Kokouksen laillisuus ja päätösvaltaisuus</w:t>
      </w:r>
    </w:p>
    <w:p w14:paraId="0AE78B72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K</w:t>
      </w:r>
      <w:r>
        <w:rPr>
          <w:rFonts w:ascii="Calibri" w:eastAsia="Calibri" w:hAnsi="Calibri" w:cs="Calibri"/>
          <w:color w:val="00000A"/>
          <w:sz w:val="24"/>
        </w:rPr>
        <w:t>okous todettiin laillisesti koolle kutsutuksi ja päätösvaltaiseksi.</w:t>
      </w:r>
    </w:p>
    <w:p w14:paraId="6FDD45B7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b/>
          <w:color w:val="00000A"/>
          <w:sz w:val="24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Esityslistan hyväksyminen</w:t>
      </w:r>
    </w:p>
    <w:p w14:paraId="16C86B41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E</w:t>
      </w:r>
      <w:r>
        <w:rPr>
          <w:rFonts w:ascii="Calibri" w:eastAsia="Calibri" w:hAnsi="Calibri" w:cs="Calibri"/>
          <w:color w:val="00000A"/>
          <w:sz w:val="24"/>
        </w:rPr>
        <w:t>sityslista hyväksyttiin</w:t>
      </w:r>
    </w:p>
    <w:p w14:paraId="21C75423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b/>
          <w:color w:val="00000A"/>
          <w:sz w:val="24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Pöytäkirja</w:t>
      </w:r>
      <w:r w:rsidRPr="008925A9">
        <w:rPr>
          <w:rFonts w:ascii="Calibri" w:eastAsia="Calibri" w:hAnsi="Calibri" w:cs="Calibri"/>
          <w:b/>
          <w:color w:val="00000A"/>
          <w:sz w:val="24"/>
        </w:rPr>
        <w:t>ntarkastajien valinta</w:t>
      </w:r>
    </w:p>
    <w:p w14:paraId="76F38D0A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P</w:t>
      </w:r>
      <w:r>
        <w:rPr>
          <w:rFonts w:ascii="Calibri" w:eastAsia="Calibri" w:hAnsi="Calibri" w:cs="Calibri"/>
          <w:color w:val="00000A"/>
          <w:sz w:val="24"/>
        </w:rPr>
        <w:t>öytäkirjantarkastajiksi valittiin Virpi Kokkonen ja Kirsi-Marja Rantala.</w:t>
      </w:r>
    </w:p>
    <w:p w14:paraId="7876C006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b/>
          <w:color w:val="00000A"/>
          <w:sz w:val="24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Edellisen kokouksen pöytäkirja</w:t>
      </w:r>
    </w:p>
    <w:p w14:paraId="7EB1AF12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E</w:t>
      </w:r>
      <w:r>
        <w:rPr>
          <w:rFonts w:ascii="Calibri" w:eastAsia="Calibri" w:hAnsi="Calibri" w:cs="Calibri"/>
          <w:color w:val="00000A"/>
          <w:sz w:val="24"/>
        </w:rPr>
        <w:t>dellisen kokouksen pöytäkirja on ollut tarkastettavana pöytäkirjantarkastajilla, jotka ovat sen hyväksyneet. Pöytäkirja löytyy myös vanhempainyhdistyksen portaalista.</w:t>
      </w:r>
    </w:p>
    <w:p w14:paraId="0196405A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color w:val="00000A"/>
          <w:sz w:val="24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 xml:space="preserve">Vanhempainyhdistykselle tullut posti </w:t>
      </w:r>
    </w:p>
    <w:p w14:paraId="7C2F6514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L</w:t>
      </w:r>
      <w:r>
        <w:rPr>
          <w:rFonts w:ascii="Calibri" w:eastAsia="Calibri" w:hAnsi="Calibri" w:cs="Calibri"/>
          <w:color w:val="00000A"/>
          <w:sz w:val="24"/>
        </w:rPr>
        <w:t>uokkaretkelle avustushakemuksia tullut kaksi. Van</w:t>
      </w:r>
      <w:r>
        <w:rPr>
          <w:rFonts w:ascii="Calibri" w:eastAsia="Calibri" w:hAnsi="Calibri" w:cs="Calibri"/>
          <w:color w:val="00000A"/>
          <w:sz w:val="24"/>
        </w:rPr>
        <w:t>hempainyhdistys osallistuu kustannuksiin yht.102€</w:t>
      </w:r>
    </w:p>
    <w:p w14:paraId="4145ACCC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Luokkien ja koulun kuulumiset</w:t>
      </w:r>
    </w:p>
    <w:p w14:paraId="2902EF25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>K</w:t>
      </w:r>
      <w:r>
        <w:rPr>
          <w:rFonts w:ascii="Calibri" w:eastAsia="Calibri" w:hAnsi="Calibri" w:cs="Calibri"/>
          <w:b/>
          <w:color w:val="00000A"/>
          <w:sz w:val="24"/>
        </w:rPr>
        <w:t>oulun kuulumiset:</w:t>
      </w:r>
    </w:p>
    <w:p w14:paraId="709D1A88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 xml:space="preserve">-Tänään ollut kouluun tutustumispäivä tulevilla ekaluokkalaisilla. </w:t>
      </w:r>
    </w:p>
    <w:p w14:paraId="560FC72B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 Uusia opettajia on tulossa yksi vakituinen ja kaksi määräaikaista uutta opettajaa tulos</w:t>
      </w:r>
      <w:r>
        <w:rPr>
          <w:rFonts w:ascii="Calibri" w:eastAsia="Calibri" w:hAnsi="Calibri" w:cs="Calibri"/>
          <w:color w:val="00000A"/>
          <w:sz w:val="24"/>
        </w:rPr>
        <w:t>sa.</w:t>
      </w:r>
    </w:p>
    <w:p w14:paraId="3658AEE3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lastRenderedPageBreak/>
        <w:t>-Uusia erityisluokan opettajia jo valittu.</w:t>
      </w:r>
    </w:p>
    <w:p w14:paraId="033A1462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-Virpi Pohjosen draamapajat alkanut 1-4-luokkalaisille. Kaksi kertaa ollut, joka luokalla ketkä lähtivät mukaan. Saanut paljon positiivista</w:t>
      </w:r>
      <w:r>
        <w:rPr>
          <w:rFonts w:ascii="Calibri" w:eastAsia="Calibri" w:hAnsi="Calibri" w:cs="Calibri"/>
          <w:color w:val="00000A"/>
          <w:sz w:val="24"/>
        </w:rPr>
        <w:t xml:space="preserve"> palautettu. Suunnitteilla, että koulu jatkaisi draamapajojen järjestä</w:t>
      </w:r>
      <w:r>
        <w:rPr>
          <w:rFonts w:ascii="Calibri" w:eastAsia="Calibri" w:hAnsi="Calibri" w:cs="Calibri"/>
          <w:color w:val="00000A"/>
          <w:sz w:val="24"/>
        </w:rPr>
        <w:t>mistä jatkossa tietyillä</w:t>
      </w:r>
      <w:r>
        <w:rPr>
          <w:rFonts w:ascii="Calibri" w:eastAsia="Calibri" w:hAnsi="Calibri" w:cs="Calibri"/>
          <w:color w:val="00000A"/>
          <w:sz w:val="24"/>
        </w:rPr>
        <w:t xml:space="preserve"> luokka-asteilla.</w:t>
      </w:r>
    </w:p>
    <w:p w14:paraId="662CA5E0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-Heli Mäkinen ottaa Jämsän Seutuun yhteyttä, jos heitä kiinnostaisi jutun tekeminen vanhempainyhdistyksen järjestämistä draamakasvatus tunneista.</w:t>
      </w:r>
    </w:p>
    <w:p w14:paraId="59E47E02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-Opiskelijahuolto ryhmän terveiset, että oppilaille tärkeintä olisi n</w:t>
      </w:r>
      <w:r>
        <w:rPr>
          <w:rFonts w:ascii="Calibri" w:eastAsia="Calibri" w:hAnsi="Calibri" w:cs="Calibri"/>
          <w:color w:val="00000A"/>
          <w:sz w:val="24"/>
        </w:rPr>
        <w:t>ukkuminen, ruokailut ja rajattu</w:t>
      </w:r>
      <w:r>
        <w:rPr>
          <w:rFonts w:ascii="Calibri" w:eastAsia="Calibri" w:hAnsi="Calibri" w:cs="Calibri"/>
          <w:color w:val="00000A"/>
          <w:sz w:val="24"/>
        </w:rPr>
        <w:t xml:space="preserve"> someaika.</w:t>
      </w:r>
    </w:p>
    <w:p w14:paraId="2DC2F855" w14:textId="77777777" w:rsidR="004E36EA" w:rsidRDefault="004E36EA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  <w:sz w:val="24"/>
        </w:rPr>
      </w:pPr>
    </w:p>
    <w:p w14:paraId="2BBD940C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>Luokkien kuulumiset:</w:t>
      </w:r>
    </w:p>
    <w:p w14:paraId="22E5488F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- 4-luokkalaiset keräsivät pienyrittäjinä rahaa kevään luokkaretkeä varten. Tarjosivat mm.  lastenhoitoa, pihatöitä, leipomista. Kovin innokkaita olleet.</w:t>
      </w:r>
    </w:p>
    <w:p w14:paraId="511D5244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- 1-3-H liikuntatuntien tiedotukset tulevat myöhässä tai viime tipassa.</w:t>
      </w:r>
    </w:p>
    <w:p w14:paraId="6CE9DD02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 Opettajien poissaolojen merk</w:t>
      </w:r>
      <w:r>
        <w:rPr>
          <w:rFonts w:ascii="Calibri" w:eastAsia="Calibri" w:hAnsi="Calibri" w:cs="Calibri"/>
          <w:color w:val="00000A"/>
          <w:sz w:val="24"/>
        </w:rPr>
        <w:t>itys lapsen turvallisuuteen ja koulunkäyntiin. Saman sijaisen käyttämiseen on pyritty.</w:t>
      </w:r>
    </w:p>
    <w:p w14:paraId="62D07B8D" w14:textId="77777777" w:rsidR="004E36EA" w:rsidRDefault="004E36EA">
      <w:pPr>
        <w:suppressAutoHyphens/>
        <w:spacing w:after="200" w:line="276" w:lineRule="auto"/>
        <w:rPr>
          <w:rFonts w:ascii="Calibri" w:eastAsia="Calibri" w:hAnsi="Calibri" w:cs="Calibri"/>
          <w:b/>
          <w:color w:val="00000A"/>
          <w:sz w:val="24"/>
        </w:rPr>
      </w:pPr>
    </w:p>
    <w:p w14:paraId="7320CABA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Hymypatsaat ja stipendit kevätjuhlaan 2019</w:t>
      </w:r>
    </w:p>
    <w:p w14:paraId="4C0E4119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P</w:t>
      </w:r>
      <w:r>
        <w:rPr>
          <w:rFonts w:ascii="Calibri" w:eastAsia="Calibri" w:hAnsi="Calibri" w:cs="Calibri"/>
          <w:color w:val="00000A"/>
          <w:sz w:val="24"/>
        </w:rPr>
        <w:t xml:space="preserve">äätettiin jakaa hymypatsaat kaikille luokille 1 hymypatsas / luokka. Koulu tekee patsastilauksen ja toimittaa laskun myöhemmin vanhempainyhdistykselle. </w:t>
      </w:r>
    </w:p>
    <w:p w14:paraId="59E43BEA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Vanhempainyhdistys jakaa kannustusstipendit 6.luokan oppilaille (tyttö ja poika/luokka) sekä erityislu</w:t>
      </w:r>
      <w:r>
        <w:rPr>
          <w:rFonts w:ascii="Calibri" w:eastAsia="Calibri" w:hAnsi="Calibri" w:cs="Calibri"/>
          <w:color w:val="00000A"/>
          <w:sz w:val="24"/>
        </w:rPr>
        <w:t>okkien oppilaille. Stipendit jaetaan E-luokan peruskoulunsa päättäville. Stipendin kriteerinä on hyvä koulumenestys, kuten aikaisempinakin vuosina. Stipendin arvo on 20 € / saaja. Rahastonhoitaja Raisa Jansson toimittaa kirjekuoret (20€/kuori) koululle</w:t>
      </w:r>
      <w:r>
        <w:rPr>
          <w:rFonts w:ascii="Calibri" w:eastAsia="Calibri" w:hAnsi="Calibri" w:cs="Calibri"/>
          <w:color w:val="00000A"/>
          <w:sz w:val="24"/>
        </w:rPr>
        <w:t xml:space="preserve"> ku</w:t>
      </w:r>
      <w:r>
        <w:rPr>
          <w:rFonts w:ascii="Calibri" w:eastAsia="Calibri" w:hAnsi="Calibri" w:cs="Calibri"/>
          <w:color w:val="00000A"/>
          <w:sz w:val="24"/>
        </w:rPr>
        <w:t>nhan</w:t>
      </w:r>
      <w:r>
        <w:rPr>
          <w:rFonts w:ascii="Calibri" w:eastAsia="Calibri" w:hAnsi="Calibri" w:cs="Calibri"/>
          <w:color w:val="00000A"/>
          <w:sz w:val="24"/>
        </w:rPr>
        <w:t xml:space="preserve"> on vahvistettu,</w:t>
      </w:r>
      <w:r>
        <w:rPr>
          <w:rFonts w:ascii="Calibri" w:eastAsia="Calibri" w:hAnsi="Calibri" w:cs="Calibri"/>
          <w:color w:val="00000A"/>
          <w:sz w:val="24"/>
        </w:rPr>
        <w:t xml:space="preserve"> kuinka </w:t>
      </w:r>
      <w:r>
        <w:rPr>
          <w:rFonts w:ascii="Calibri" w:eastAsia="Calibri" w:hAnsi="Calibri" w:cs="Calibri"/>
          <w:color w:val="00000A"/>
          <w:sz w:val="24"/>
        </w:rPr>
        <w:t xml:space="preserve">monta kuorta tarvitaan. </w:t>
      </w:r>
    </w:p>
    <w:p w14:paraId="23DB6610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 xml:space="preserve">Koulu jakaa stipendirahastosta luokkastipendin joka luokalle. Kriteerinä paras keskiarvo, luokan reilu kaveri tai opettaja voi miettiä omat kriteerit. </w:t>
      </w:r>
    </w:p>
    <w:p w14:paraId="32E7366D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sz w:val="24"/>
        </w:rPr>
        <w:t>Tuija Huikuri käynyt läpi myös muita stipendien myöntäjiä ja m</w:t>
      </w:r>
      <w:r>
        <w:rPr>
          <w:rFonts w:ascii="Calibri" w:eastAsia="Calibri" w:hAnsi="Calibri" w:cs="Calibri"/>
          <w:sz w:val="24"/>
        </w:rPr>
        <w:t>yöntämisperusteita.</w:t>
      </w:r>
    </w:p>
    <w:p w14:paraId="6B1FB96E" w14:textId="77777777" w:rsidR="004E36EA" w:rsidRDefault="004E36EA">
      <w:pPr>
        <w:suppressAutoHyphens/>
        <w:spacing w:after="200" w:line="276" w:lineRule="auto"/>
        <w:ind w:left="720"/>
        <w:rPr>
          <w:rFonts w:ascii="Calibri" w:eastAsia="Calibri" w:hAnsi="Calibri" w:cs="Calibri"/>
          <w:sz w:val="24"/>
        </w:rPr>
      </w:pPr>
    </w:p>
    <w:p w14:paraId="3B1995E4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Muut esille tulevat asiat</w:t>
      </w:r>
    </w:p>
    <w:p w14:paraId="5F981914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lastRenderedPageBreak/>
        <w:t>-</w:t>
      </w:r>
      <w:r>
        <w:rPr>
          <w:rFonts w:ascii="Calibri" w:eastAsia="Calibri" w:hAnsi="Calibri" w:cs="Calibri"/>
          <w:color w:val="00000A"/>
          <w:sz w:val="24"/>
        </w:rPr>
        <w:t xml:space="preserve"> Koululaisoopperaan osallistuneet koulun kuorolaiset lähtevät Korpilahden kesäteatteriin katsomaan Ronja Ryövärintyttären. Vanhempainyhdistys maksaa liput 5€/lippu ja kuljetukset. </w:t>
      </w:r>
    </w:p>
    <w:p w14:paraId="6906F884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 Pump track radalla huonoa</w:t>
      </w:r>
      <w:r>
        <w:rPr>
          <w:rFonts w:ascii="Calibri" w:eastAsia="Calibri" w:hAnsi="Calibri" w:cs="Calibri"/>
          <w:color w:val="00000A"/>
          <w:sz w:val="24"/>
        </w:rPr>
        <w:t xml:space="preserve"> käytöstä. Liikkeellä nuuskaa ja tupakkaa, jota tarjotaan alaikäisille</w:t>
      </w:r>
      <w:r>
        <w:rPr>
          <w:rFonts w:ascii="Calibri" w:eastAsia="Calibri" w:hAnsi="Calibri" w:cs="Calibri"/>
          <w:color w:val="00000A"/>
          <w:sz w:val="24"/>
        </w:rPr>
        <w:t xml:space="preserve"> myös. Huumeiden kauppaamistakin nähty. Poliisi tietoinen asiasta. Vanhemmilla kovasti huolta. </w:t>
      </w:r>
    </w:p>
    <w:p w14:paraId="4B78E181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 Nuorisotoimea on kyselty jalkautumaan pump track radan lähettyville. Päivi Laukkanen selv</w:t>
      </w:r>
      <w:r>
        <w:rPr>
          <w:rFonts w:ascii="Calibri" w:eastAsia="Calibri" w:hAnsi="Calibri" w:cs="Calibri"/>
          <w:color w:val="00000A"/>
          <w:sz w:val="24"/>
        </w:rPr>
        <w:t xml:space="preserve">ittelee tekisikö nuorisotoimi lehtijutun nuorten käyttäytymisestä, jotta tulisi julkiseen tietoon, että pump track radalla ja muuallakin Jämsässä tapahtuu mm. huumeiden kauppaamista, alaikäisten päihteiden käyttöä, huonoa liikenne käyttäytymistä. </w:t>
      </w:r>
    </w:p>
    <w:p w14:paraId="776FEDDF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 Kokouk</w:t>
      </w:r>
      <w:r>
        <w:rPr>
          <w:rFonts w:ascii="Calibri" w:eastAsia="Calibri" w:hAnsi="Calibri" w:cs="Calibri"/>
          <w:color w:val="00000A"/>
          <w:sz w:val="24"/>
        </w:rPr>
        <w:t>sessa keskusteltu vanhemmuudesta, auktoriteetti ongelmista lasten/nuorten kanssa, lasten kotiintuloajoista.</w:t>
      </w:r>
    </w:p>
    <w:p w14:paraId="1C058651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 w:val="24"/>
        </w:rPr>
        <w:t>- Vanhemmat toivoisi opettajilta enemmän palautetta lapsen koulupäivistä. Rohkeasti puuttua huonoon käyttäytymiseen ja ilmoittaa vanhemmille ajoissa</w:t>
      </w:r>
      <w:r>
        <w:rPr>
          <w:rFonts w:ascii="Calibri" w:eastAsia="Calibri" w:hAnsi="Calibri" w:cs="Calibri"/>
          <w:color w:val="00000A"/>
          <w:sz w:val="24"/>
        </w:rPr>
        <w:t>, etteivät ongelmat kasva.</w:t>
      </w:r>
    </w:p>
    <w:p w14:paraId="1AFE801C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- Vanhemman omasta aktiivisuudesta</w:t>
      </w:r>
      <w:r>
        <w:rPr>
          <w:rFonts w:ascii="Calibri" w:eastAsia="Calibri" w:hAnsi="Calibri" w:cs="Calibri"/>
          <w:color w:val="00000A"/>
          <w:sz w:val="24"/>
        </w:rPr>
        <w:t xml:space="preserve"> ja kodin ja koulun yhteistyöstä muistuteltiin. </w:t>
      </w:r>
    </w:p>
    <w:p w14:paraId="30856BDE" w14:textId="77777777" w:rsidR="004E36EA" w:rsidRDefault="004E36EA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</w:rPr>
      </w:pPr>
    </w:p>
    <w:p w14:paraId="0987F83F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Seuraava kokous</w:t>
      </w:r>
    </w:p>
    <w:p w14:paraId="404B3F23" w14:textId="77777777" w:rsidR="004E36EA" w:rsidRDefault="008925A9" w:rsidP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S</w:t>
      </w:r>
      <w:r>
        <w:rPr>
          <w:rFonts w:ascii="Calibri" w:eastAsia="Calibri" w:hAnsi="Calibri" w:cs="Calibri"/>
          <w:color w:val="00000A"/>
          <w:sz w:val="24"/>
        </w:rPr>
        <w:t>euraava kokous päätettiin pitää ke 21.8.2019 klo 17.30 Vitikkalan koulun opettajainhuoneessa.</w:t>
      </w:r>
    </w:p>
    <w:p w14:paraId="21C1E8AD" w14:textId="77777777" w:rsidR="004E36EA" w:rsidRDefault="004E36EA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  <w:sz w:val="24"/>
        </w:rPr>
      </w:pPr>
    </w:p>
    <w:p w14:paraId="2707E8DA" w14:textId="77777777" w:rsidR="004E36EA" w:rsidRPr="008925A9" w:rsidRDefault="008925A9" w:rsidP="008925A9">
      <w:pPr>
        <w:pStyle w:val="Luettelokappale"/>
        <w:numPr>
          <w:ilvl w:val="0"/>
          <w:numId w:val="12"/>
        </w:numPr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  <w:r w:rsidRPr="008925A9">
        <w:rPr>
          <w:rFonts w:ascii="Calibri" w:eastAsia="Calibri" w:hAnsi="Calibri" w:cs="Calibri"/>
          <w:b/>
          <w:color w:val="00000A"/>
          <w:sz w:val="24"/>
        </w:rPr>
        <w:t>Kokouksen päättäminen</w:t>
      </w:r>
    </w:p>
    <w:p w14:paraId="757CA8EA" w14:textId="77777777" w:rsidR="004E36EA" w:rsidRDefault="008925A9">
      <w:pPr>
        <w:suppressAutoHyphens/>
        <w:spacing w:after="200" w:line="276" w:lineRule="auto"/>
        <w:ind w:left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P</w:t>
      </w:r>
      <w:r>
        <w:rPr>
          <w:rFonts w:ascii="Calibri" w:eastAsia="Calibri" w:hAnsi="Calibri" w:cs="Calibri"/>
          <w:color w:val="00000A"/>
          <w:sz w:val="24"/>
        </w:rPr>
        <w:t xml:space="preserve">uheenjohtaja päätti kokouksen klo 19.02. </w:t>
      </w:r>
    </w:p>
    <w:p w14:paraId="4A692247" w14:textId="77777777" w:rsidR="004E36EA" w:rsidRDefault="004E36EA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</w:p>
    <w:p w14:paraId="3E54CEA4" w14:textId="77777777" w:rsidR="004E36EA" w:rsidRDefault="004E36EA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</w:p>
    <w:p w14:paraId="5688430B" w14:textId="77777777" w:rsidR="004E36EA" w:rsidRDefault="008925A9">
      <w:pPr>
        <w:suppressAutoHyphens/>
        <w:spacing w:after="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>Marketta Turkki</w:t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  <w:t>Noora Pellinen</w:t>
      </w:r>
    </w:p>
    <w:p w14:paraId="4480D231" w14:textId="77777777" w:rsidR="004E36EA" w:rsidRDefault="008925A9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>puheenjohtaja</w:t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  <w:t>sihteeri</w:t>
      </w:r>
    </w:p>
    <w:p w14:paraId="1D0C696F" w14:textId="77777777" w:rsidR="004E36EA" w:rsidRDefault="004E36EA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</w:p>
    <w:p w14:paraId="003593AE" w14:textId="77777777" w:rsidR="004E36EA" w:rsidRDefault="004E36EA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</w:p>
    <w:p w14:paraId="226F3136" w14:textId="77777777" w:rsidR="004E36EA" w:rsidRDefault="004E36EA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</w:p>
    <w:p w14:paraId="1EBFA489" w14:textId="77777777" w:rsidR="004E36EA" w:rsidRDefault="004E36EA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</w:p>
    <w:p w14:paraId="3917DB4F" w14:textId="77777777" w:rsidR="004E36EA" w:rsidRDefault="004E36EA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</w:p>
    <w:p w14:paraId="634540BC" w14:textId="77777777" w:rsidR="004E36EA" w:rsidRDefault="008925A9">
      <w:pPr>
        <w:suppressAutoHyphens/>
        <w:spacing w:after="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>Virpi Kokkonen</w:t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>Kirsi-Marja Rantala</w:t>
      </w:r>
    </w:p>
    <w:p w14:paraId="72D160BC" w14:textId="77777777" w:rsidR="004E36EA" w:rsidRDefault="008925A9">
      <w:pPr>
        <w:suppressAutoHyphens/>
        <w:spacing w:after="0" w:line="276" w:lineRule="auto"/>
        <w:ind w:left="72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</w:rPr>
        <w:t>pöytäkirjantarkastaja</w:t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ab/>
      </w:r>
      <w:r>
        <w:rPr>
          <w:rFonts w:ascii="Calibri" w:eastAsia="Calibri" w:hAnsi="Calibri" w:cs="Calibri"/>
          <w:b/>
          <w:color w:val="00000A"/>
          <w:sz w:val="24"/>
        </w:rPr>
        <w:t>pöytäkirjantarkastaja</w:t>
      </w:r>
    </w:p>
    <w:sectPr w:rsidR="004E36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49D"/>
    <w:multiLevelType w:val="multilevel"/>
    <w:tmpl w:val="011CF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444BB"/>
    <w:multiLevelType w:val="multilevel"/>
    <w:tmpl w:val="09821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966A5"/>
    <w:multiLevelType w:val="multilevel"/>
    <w:tmpl w:val="3F62F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27C50"/>
    <w:multiLevelType w:val="multilevel"/>
    <w:tmpl w:val="C11E2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C47DF"/>
    <w:multiLevelType w:val="multilevel"/>
    <w:tmpl w:val="0E506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544D9"/>
    <w:multiLevelType w:val="multilevel"/>
    <w:tmpl w:val="F6E8E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11AB7"/>
    <w:multiLevelType w:val="multilevel"/>
    <w:tmpl w:val="18246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B1DE0"/>
    <w:multiLevelType w:val="multilevel"/>
    <w:tmpl w:val="8A265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D83D2E"/>
    <w:multiLevelType w:val="multilevel"/>
    <w:tmpl w:val="7AB26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E07F9"/>
    <w:multiLevelType w:val="hybridMultilevel"/>
    <w:tmpl w:val="295038EE"/>
    <w:lvl w:ilvl="0" w:tplc="6E8433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6A3365"/>
    <w:multiLevelType w:val="multilevel"/>
    <w:tmpl w:val="BF664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D4251"/>
    <w:multiLevelType w:val="multilevel"/>
    <w:tmpl w:val="D5361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9528B3"/>
    <w:multiLevelType w:val="multilevel"/>
    <w:tmpl w:val="20EAF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6EA"/>
    <w:rsid w:val="004E36EA"/>
    <w:rsid w:val="008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174F"/>
  <w15:docId w15:val="{5295A003-0D76-42C3-96C6-682FF2A8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Turkin Perhe</cp:lastModifiedBy>
  <cp:revision>2</cp:revision>
  <cp:lastPrinted>2019-09-15T09:58:00Z</cp:lastPrinted>
  <dcterms:created xsi:type="dcterms:W3CDTF">2019-09-15T10:04:00Z</dcterms:created>
  <dcterms:modified xsi:type="dcterms:W3CDTF">2019-09-15T10:04:00Z</dcterms:modified>
</cp:coreProperties>
</file>