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91" w:rsidRDefault="00872591" w:rsidP="00872591">
      <w:pPr>
        <w:pStyle w:val="NormaaliWWW"/>
      </w:pPr>
      <w:r>
        <w:t>Alla on kolme Suomen 1930-luvun politiikkaa käsittelevää lainausta.</w:t>
      </w:r>
    </w:p>
    <w:p w:rsidR="00872591" w:rsidRDefault="00872591" w:rsidP="00872591">
      <w:pPr>
        <w:pStyle w:val="NormaaliWWW"/>
      </w:pPr>
      <w:r>
        <w:t>a. Miten</w:t>
      </w:r>
      <w:r>
        <w:rPr>
          <w:rStyle w:val="Korostus"/>
        </w:rPr>
        <w:t xml:space="preserve"> Vaasa</w:t>
      </w:r>
      <w:r>
        <w:t xml:space="preserve">-lehden ja </w:t>
      </w:r>
      <w:r>
        <w:rPr>
          <w:rStyle w:val="Korostus"/>
        </w:rPr>
        <w:t>Työväenjärjestöjen tiedonantaja</w:t>
      </w:r>
      <w:r>
        <w:t>-lehden näkemykset laeista ja laillisuudesta eroavat toisistaan? Mitä tapahtumista seurasi? (6p)</w:t>
      </w:r>
    </w:p>
    <w:p w:rsidR="00872591" w:rsidRDefault="00872591" w:rsidP="00872591">
      <w:pPr>
        <w:pStyle w:val="NormaaliWWW"/>
      </w:pPr>
      <w:r>
        <w:t>b. Mihin tapahtumaan presidentti Svinhufvud viittaa puhuessaan "aseellisen väkivallan tiestä"? Miten tilanne ratkesi? (6p)</w:t>
      </w:r>
    </w:p>
    <w:p w:rsidR="00872591" w:rsidRDefault="00872591" w:rsidP="00872591">
      <w:pPr>
        <w:pStyle w:val="NormaaliWWW"/>
      </w:pPr>
      <w:r>
        <w:t>c. Pohdi, miksi Suomi säilyi 1930-luvulla demokraattisena valtiona? (8p)</w:t>
      </w:r>
    </w:p>
    <w:p w:rsidR="009644EF" w:rsidRDefault="003B6296">
      <w:pPr>
        <w:ind w:left="-5"/>
      </w:pPr>
      <w:r>
        <w:t xml:space="preserve">Lauantaiksi ja sunnuntaiksi olivat Vaasan läänin kommunistiset nuorisoyhdistykset järjestäneet Lapualle jonkinmoiset ’haastejuhlat’. Näihin juhliin saapuivat niiden osanottajat puettuina </w:t>
      </w:r>
      <w:proofErr w:type="spellStart"/>
      <w:r>
        <w:t>bolshevistisiin</w:t>
      </w:r>
      <w:proofErr w:type="spellEnd"/>
      <w:r>
        <w:t xml:space="preserve"> </w:t>
      </w:r>
      <w:proofErr w:type="spellStart"/>
      <w:r>
        <w:t>pukuihn</w:t>
      </w:r>
      <w:proofErr w:type="spellEnd"/>
      <w:r>
        <w:t xml:space="preserve">, punaisiin ryssänpaitoihin, neuvostomerkit rintapielissään - - Kommunistien jo ulkoasuinen uhittelu ja </w:t>
      </w:r>
      <w:proofErr w:type="spellStart"/>
      <w:r>
        <w:t>päällepäätteeksi</w:t>
      </w:r>
      <w:proofErr w:type="spellEnd"/>
      <w:r>
        <w:t xml:space="preserve"> kiihotusyritys oli kuitenkin myrkyttänyt paikkakuntalaisten mielet niin, että kokouksen hajottamisen perästä sattui jälkinäytöksiä, joissa lienee myös ryssänpaidoille lausuttu asianmukainen tuomio - - Kommunistien olisi pitänyt jo aikaa sitten huomata, että he pelaavat sellaista peliä, josta tehdään loppu. Ja huomata sekin, että jos tuossa lopun teossa ei riitä järjestysvallan mahti, kansalaiset tekevät sen omin kourin. Tässä asiassa joutui nyt ensin puhumaan ’Lapuan laki’, mutta kommunistit saavat uskoa, että muuallakin ajatellaan samalla tavalla kuin Lapualla. Jos kommunistit uhitteluaan jatkavat, ei ole mikään mahdottomuus, että asiassa puhuu ’koko maan laki’. Ja sanomattakin on selvää kumpi laki, ryssänkö laki vai isänmaallinen kansamme tahdon laki silloin enemmän painaa.</w:t>
      </w:r>
      <w:r>
        <w:rPr>
          <w:i w:val="0"/>
        </w:rPr>
        <w:t xml:space="preserve"> </w:t>
      </w:r>
    </w:p>
    <w:p w:rsidR="009644EF" w:rsidRDefault="003B6296">
      <w:pPr>
        <w:spacing w:after="10" w:line="249" w:lineRule="auto"/>
        <w:ind w:left="-5"/>
      </w:pPr>
      <w:r>
        <w:rPr>
          <w:i w:val="0"/>
        </w:rPr>
        <w:t xml:space="preserve">                                                                                                             Vaasa-lehti 26.11.1929 </w:t>
      </w:r>
    </w:p>
    <w:p w:rsidR="009644EF" w:rsidRDefault="003B6296">
      <w:pPr>
        <w:spacing w:after="0" w:line="259" w:lineRule="auto"/>
        <w:ind w:left="0" w:firstLine="0"/>
      </w:pPr>
      <w:r>
        <w:rPr>
          <w:i w:val="0"/>
        </w:rPr>
        <w:t xml:space="preserve"> </w:t>
      </w:r>
    </w:p>
    <w:p w:rsidR="009644EF" w:rsidRDefault="003B6296">
      <w:pPr>
        <w:ind w:left="-5"/>
      </w:pPr>
      <w:r>
        <w:t xml:space="preserve">Lapualle oli kuitenkin kokoontunut pitkin Pohjanmaata porvarillisen laillisuuden ja isiltä perityn uskon puolustajia ja he alkoivat näyttää mitä on laillisuus ja isiltä peritty usko. He alkoivat kännipäissään – vaikka maassa on kieltolaki – hyppiä pitkin kylänraittia silmät nurin päässä, </w:t>
      </w:r>
      <w:proofErr w:type="spellStart"/>
      <w:r>
        <w:t>möykyttää</w:t>
      </w:r>
      <w:proofErr w:type="spellEnd"/>
      <w:r>
        <w:t xml:space="preserve"> kaikkia tapaamiaan työläisiä kivillä, nyrkeillä, pyssynperillä ynnä muilla sellaisilla laillisuus välineillä ympäri korvia ja korvillekin ja jahdata työläisiä pois koko paikkakunnalta. - -  Aiheena näihin laillisuusmessuihin sanotaan olleen sen, että muutamilla juhliin saapuneilla oli ollut punaisia puseroita yllä. Olemme lukeneet tämän laillisuusnäytelmän jälkeen kaikki lakikirjat läpi ja koettaneet löytää niistä sellaisen paikan, jossa kiellettäisiin pitämään punaista puseroa, mutta emme ole mistään löytäneet sellaista kieltoa ja meistä on alkanut tuntua Lapuan laillisuus ja uskonkiivaus lievemmin sanoen arveluttavalta.</w:t>
      </w:r>
      <w:r>
        <w:rPr>
          <w:i w:val="0"/>
        </w:rPr>
        <w:t xml:space="preserve"> </w:t>
      </w:r>
    </w:p>
    <w:p w:rsidR="009644EF" w:rsidRDefault="003B6296">
      <w:pPr>
        <w:spacing w:after="10" w:line="249" w:lineRule="auto"/>
        <w:ind w:left="-5"/>
      </w:pPr>
      <w:r>
        <w:rPr>
          <w:i w:val="0"/>
        </w:rPr>
        <w:t xml:space="preserve">                                                                 Työväenjärjestöjen tiedonantaja –lehti 30.11.1929 </w:t>
      </w:r>
    </w:p>
    <w:p w:rsidR="009644EF" w:rsidRDefault="003B6296">
      <w:pPr>
        <w:spacing w:after="0" w:line="259" w:lineRule="auto"/>
        <w:ind w:left="0" w:firstLine="0"/>
      </w:pPr>
      <w:r>
        <w:rPr>
          <w:i w:val="0"/>
        </w:rPr>
        <w:t xml:space="preserve"> </w:t>
      </w:r>
    </w:p>
    <w:p w:rsidR="009644EF" w:rsidRDefault="003B6296">
      <w:pPr>
        <w:spacing w:after="0" w:line="259" w:lineRule="auto"/>
        <w:ind w:left="0" w:firstLine="0"/>
      </w:pPr>
      <w:r>
        <w:rPr>
          <w:i w:val="0"/>
        </w:rPr>
        <w:t xml:space="preserve"> </w:t>
      </w:r>
    </w:p>
    <w:p w:rsidR="009644EF" w:rsidRDefault="003B6296">
      <w:pPr>
        <w:ind w:left="-5"/>
      </w:pPr>
      <w:r>
        <w:t xml:space="preserve">Otettuani tänä päivänä sotaväen ja suojeluskuntain ylipäällikkönä huolehtiakseni järjestyksen palauttamisesta maahan tahdon täten henkilökohtaisesti kääntyä kaikkien suojeluskuntalaisten ja muittenkin sellaisten puoleen, jotka ovat lähteneet aseellisen väkivallan tielle, ja käskeä heitä, niin kuin eilen allekirjoittamassani julistuksessa sanotaan, kuuliaisina laille viipymättä palaamaan kotiseuduilleen. Kukaan ei ole oikeutettu lähtemään paikkakunnaltaan aseistettuna ilman päällystön lupaa, eikä kenenkään myöskään pidä kallistaa korvaansa </w:t>
      </w:r>
      <w:proofErr w:type="spellStart"/>
      <w:r>
        <w:t>kiihoittajille</w:t>
      </w:r>
      <w:proofErr w:type="spellEnd"/>
      <w:r>
        <w:t xml:space="preserve"> ja värvääjille, jotka yrittävät yllyttää kansalaisia lähtemään ase kädessä taisteluun laillista yhteiskuntajärjestystä vastaan.</w:t>
      </w:r>
      <w:r>
        <w:rPr>
          <w:i w:val="0"/>
        </w:rPr>
        <w:t xml:space="preserve"> </w:t>
      </w:r>
    </w:p>
    <w:p w:rsidR="003B6296" w:rsidRDefault="003B6296">
      <w:pPr>
        <w:spacing w:after="65" w:line="249" w:lineRule="auto"/>
        <w:ind w:left="-5"/>
        <w:rPr>
          <w:i w:val="0"/>
        </w:rPr>
      </w:pPr>
      <w:r>
        <w:rPr>
          <w:i w:val="0"/>
        </w:rPr>
        <w:t xml:space="preserve">                                                                 Ote presidentti P.E. Svinhufvudin radiopuheesta 2.3. 1932 </w:t>
      </w:r>
    </w:p>
    <w:p w:rsidR="009644EF" w:rsidRDefault="003B6296">
      <w:pPr>
        <w:spacing w:after="0" w:line="346" w:lineRule="auto"/>
        <w:ind w:left="0" w:right="2611" w:firstLine="0"/>
      </w:pPr>
      <w:bookmarkStart w:id="0" w:name="_GoBack"/>
      <w:bookmarkEnd w:id="0"/>
      <w:r>
        <w:rPr>
          <w:rFonts w:ascii="Calibri" w:eastAsia="Calibri" w:hAnsi="Calibri" w:cs="Calibri"/>
          <w:i w:val="0"/>
          <w:sz w:val="22"/>
        </w:rPr>
        <w:t xml:space="preserve">  </w:t>
      </w:r>
    </w:p>
    <w:sectPr w:rsidR="009644EF">
      <w:pgSz w:w="11906" w:h="16838"/>
      <w:pgMar w:top="725" w:right="724" w:bottom="736"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2E9"/>
    <w:multiLevelType w:val="hybridMultilevel"/>
    <w:tmpl w:val="F490FB28"/>
    <w:lvl w:ilvl="0" w:tplc="D2AE0AF2">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E57B2">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80CD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A41C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C4452">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106B2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EDCD8">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3C7B1E">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802F6">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EF"/>
    <w:rsid w:val="003B6296"/>
    <w:rsid w:val="00872591"/>
    <w:rsid w:val="009644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B14B"/>
  <w15:docId w15:val="{E7DC1AF8-5618-4A54-802F-3DC349BC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 w:line="239" w:lineRule="auto"/>
      <w:ind w:left="10" w:hanging="10"/>
    </w:pPr>
    <w:rPr>
      <w:rFonts w:ascii="Times New Roman" w:eastAsia="Times New Roman" w:hAnsi="Times New Roman" w:cs="Times New Roman"/>
      <w:i/>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72591"/>
    <w:pPr>
      <w:spacing w:before="100" w:beforeAutospacing="1" w:after="100" w:afterAutospacing="1" w:line="240" w:lineRule="auto"/>
      <w:ind w:left="0" w:firstLine="0"/>
    </w:pPr>
    <w:rPr>
      <w:i w:val="0"/>
      <w:color w:val="auto"/>
      <w:szCs w:val="24"/>
    </w:rPr>
  </w:style>
  <w:style w:type="character" w:styleId="Korostus">
    <w:name w:val="Emphasis"/>
    <w:basedOn w:val="Kappaleenoletusfontti"/>
    <w:uiPriority w:val="20"/>
    <w:qFormat/>
    <w:rsid w:val="00872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3149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Jämsän kaupunki</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Huumarkangas</dc:creator>
  <cp:keywords/>
  <cp:lastModifiedBy>Minna Huumarkangas</cp:lastModifiedBy>
  <cp:revision>3</cp:revision>
  <dcterms:created xsi:type="dcterms:W3CDTF">2020-05-08T08:28:00Z</dcterms:created>
  <dcterms:modified xsi:type="dcterms:W3CDTF">2020-09-08T09:12:00Z</dcterms:modified>
</cp:coreProperties>
</file>