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0305" w14:textId="3B8B2202" w:rsidR="00F77843" w:rsidRPr="00067F3A" w:rsidRDefault="00DD1AEF" w:rsidP="00067F3A">
      <w:pPr>
        <w:pStyle w:val="Otsikko1"/>
      </w:pPr>
      <w:r>
        <w:t xml:space="preserve">Sisäilmatilannetiedote </w:t>
      </w:r>
      <w:r w:rsidR="008E2C7A">
        <w:t>2</w:t>
      </w:r>
      <w:r w:rsidR="00C966BA">
        <w:t>9</w:t>
      </w:r>
      <w:r w:rsidR="008E2C7A">
        <w:t xml:space="preserve">.5.2026 </w:t>
      </w:r>
      <w:r w:rsidR="00264029">
        <w:t>Iitin yläkoulu</w:t>
      </w:r>
      <w:r w:rsidR="00F77843">
        <w:t xml:space="preserve"> ja lukio</w:t>
      </w:r>
    </w:p>
    <w:p w14:paraId="51CD08C1" w14:textId="2787DA64" w:rsidR="00525C0B" w:rsidRPr="00067F3A" w:rsidRDefault="00D51C02" w:rsidP="00997B2D">
      <w:pPr>
        <w:pStyle w:val="Otsikko2"/>
        <w:rPr>
          <w:sz w:val="24"/>
          <w:szCs w:val="24"/>
        </w:rPr>
      </w:pPr>
      <w:r>
        <w:rPr>
          <w:sz w:val="24"/>
          <w:szCs w:val="24"/>
        </w:rPr>
        <w:t>Korjaustyöt kesällä 2026</w:t>
      </w:r>
    </w:p>
    <w:p w14:paraId="7690115B" w14:textId="3BB0F743" w:rsidR="00FF28C9" w:rsidRDefault="008E2C7A" w:rsidP="006230C6">
      <w:pPr>
        <w:rPr>
          <w:sz w:val="20"/>
          <w:szCs w:val="20"/>
        </w:rPr>
      </w:pPr>
      <w:r>
        <w:rPr>
          <w:sz w:val="20"/>
          <w:szCs w:val="20"/>
        </w:rPr>
        <w:t>Iitin</w:t>
      </w:r>
      <w:r w:rsidR="00FF28C9" w:rsidRPr="1EE937E4">
        <w:rPr>
          <w:sz w:val="20"/>
          <w:szCs w:val="20"/>
        </w:rPr>
        <w:t xml:space="preserve"> yläkoulu</w:t>
      </w:r>
      <w:r>
        <w:rPr>
          <w:sz w:val="20"/>
          <w:szCs w:val="20"/>
        </w:rPr>
        <w:t>un ja lukioon tehtyjen kattavien sisäilmatutkimusten perusteella</w:t>
      </w:r>
      <w:r w:rsidR="0092465A">
        <w:rPr>
          <w:sz w:val="20"/>
          <w:szCs w:val="20"/>
        </w:rPr>
        <w:t xml:space="preserve"> molempiin kohteisiin on tehty oma korjaustyösuunnitelma. Korjaustyö</w:t>
      </w:r>
      <w:r w:rsidR="0054666F">
        <w:rPr>
          <w:sz w:val="20"/>
          <w:szCs w:val="20"/>
        </w:rPr>
        <w:t>suunnitelmien mukaiset korjaukset</w:t>
      </w:r>
      <w:r w:rsidR="0092465A">
        <w:rPr>
          <w:sz w:val="20"/>
          <w:szCs w:val="20"/>
        </w:rPr>
        <w:t xml:space="preserve"> tullaan tekemään </w:t>
      </w:r>
      <w:r w:rsidR="0054666F">
        <w:rPr>
          <w:sz w:val="20"/>
          <w:szCs w:val="20"/>
        </w:rPr>
        <w:t xml:space="preserve">rakennuksiin </w:t>
      </w:r>
      <w:r w:rsidR="0092465A">
        <w:rPr>
          <w:sz w:val="20"/>
          <w:szCs w:val="20"/>
        </w:rPr>
        <w:t>koulujen kesäloma</w:t>
      </w:r>
      <w:r w:rsidR="0054666F">
        <w:rPr>
          <w:sz w:val="20"/>
          <w:szCs w:val="20"/>
        </w:rPr>
        <w:t>-</w:t>
      </w:r>
      <w:r w:rsidR="0092465A">
        <w:rPr>
          <w:sz w:val="20"/>
          <w:szCs w:val="20"/>
        </w:rPr>
        <w:t>aikana 1.6 – 12.8.2026.</w:t>
      </w:r>
    </w:p>
    <w:p w14:paraId="53CFF0A2" w14:textId="1C93D001" w:rsidR="009A3865" w:rsidRDefault="009A3865" w:rsidP="006230C6">
      <w:pPr>
        <w:rPr>
          <w:sz w:val="20"/>
          <w:szCs w:val="20"/>
        </w:rPr>
      </w:pPr>
      <w:r w:rsidRPr="009A3865">
        <w:rPr>
          <w:sz w:val="20"/>
          <w:szCs w:val="20"/>
        </w:rPr>
        <w:t xml:space="preserve">Molemmissa rakennuksissa tehtävät korjaukset kohdistuvat rakenteisiin ja teknisiin järjestelmiin, joilla </w:t>
      </w:r>
      <w:r>
        <w:rPr>
          <w:sz w:val="20"/>
          <w:szCs w:val="20"/>
        </w:rPr>
        <w:t>on todettu</w:t>
      </w:r>
      <w:r w:rsidRPr="009A3865">
        <w:rPr>
          <w:sz w:val="20"/>
          <w:szCs w:val="20"/>
        </w:rPr>
        <w:t xml:space="preserve"> olevan vaikutusta sisäilmaolosuhteisiin. Korjaustoimenpiteissä keskitytään erityisesti siihen, että </w:t>
      </w:r>
      <w:r>
        <w:rPr>
          <w:sz w:val="20"/>
          <w:szCs w:val="20"/>
        </w:rPr>
        <w:t xml:space="preserve">todettujen </w:t>
      </w:r>
      <w:r w:rsidRPr="009A3865">
        <w:rPr>
          <w:sz w:val="20"/>
          <w:szCs w:val="20"/>
        </w:rPr>
        <w:t>vauriokohtien, riskirakenteiden sekä VOC-yhdisteiden päästölähteiden ilmayhteys sisäilmaan katkaistaan.</w:t>
      </w:r>
    </w:p>
    <w:p w14:paraId="7226CE0D" w14:textId="69EA9E4F" w:rsidR="009A3865" w:rsidRDefault="009A3865" w:rsidP="006230C6">
      <w:pPr>
        <w:rPr>
          <w:sz w:val="20"/>
          <w:szCs w:val="20"/>
        </w:rPr>
      </w:pPr>
      <w:r w:rsidRPr="009A3865">
        <w:rPr>
          <w:sz w:val="20"/>
          <w:szCs w:val="20"/>
        </w:rPr>
        <w:t>Lisäksi molemmissa rakennuksissa tehdään ilmanvaihtojärjestelmiin liittyviä toimenpiteitä. Ilmanvaihtoverkostoista poistetaan mineraalivillakuitulähteet, ilmanvaihtokanavat nuohotaan ja järjestelmien painesuhteet säädetään suunnitellulle tasolle. Toimenpiteillä pyritään varmistamaan ilmanvaihdon toimivuus sekä vähentämään sisäilmaan mahdollisesti kulkeutuvia kuituja ja muita epäpuhtauksia.</w:t>
      </w:r>
    </w:p>
    <w:p w14:paraId="37C87EEF" w14:textId="2A0FA59F" w:rsidR="00997B2D" w:rsidRPr="00B44822" w:rsidRDefault="00700BDD" w:rsidP="00997B2D">
      <w:pPr>
        <w:rPr>
          <w:sz w:val="20"/>
          <w:szCs w:val="20"/>
        </w:rPr>
      </w:pPr>
      <w:r w:rsidRPr="00700BDD">
        <w:rPr>
          <w:sz w:val="20"/>
          <w:szCs w:val="20"/>
        </w:rPr>
        <w:t>Korjaustöiden valmistumisen jälkeen rakennusten sisäilman laatua seurataan ilmanlaadunmittareilla tehtävillä mittauksilla. Mittausten avulla arvioidaan toteutettujen toimenpiteiden vaikutuksia sekä varmistetaan, että sisäilmaolosuhteet ovat hyvät rakennusten käyttäjille. Tavoitteena on, että koulurakennukset tarjoavat terveellisen ja turvallisen oppimis- ja työympäristön oppilaille, opiskelijoille sekä henkilökunnalle myös tulevina vuosina.</w:t>
      </w:r>
      <w:r w:rsidR="00A92A22" w:rsidRPr="00B44822">
        <w:rPr>
          <w:sz w:val="20"/>
          <w:szCs w:val="20"/>
        </w:rPr>
        <w:t xml:space="preserve"> </w:t>
      </w:r>
    </w:p>
    <w:sectPr w:rsidR="00997B2D" w:rsidRPr="00B44822">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59E8" w14:textId="77777777" w:rsidR="00145B9E" w:rsidRDefault="00145B9E" w:rsidP="00BE3AB5">
      <w:pPr>
        <w:spacing w:after="0" w:line="240" w:lineRule="auto"/>
      </w:pPr>
      <w:r>
        <w:separator/>
      </w:r>
    </w:p>
  </w:endnote>
  <w:endnote w:type="continuationSeparator" w:id="0">
    <w:p w14:paraId="1FA9EFA7" w14:textId="77777777" w:rsidR="00145B9E" w:rsidRDefault="00145B9E" w:rsidP="00BE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846F" w14:textId="77777777" w:rsidR="00922BD7" w:rsidRDefault="00922BD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039E" w14:textId="3A8B2AEF" w:rsidR="00B350BF" w:rsidRPr="00B350BF" w:rsidRDefault="00B350BF" w:rsidP="0023738A">
    <w:pPr>
      <w:pStyle w:val="Alatunniste"/>
      <w:spacing w:before="120"/>
      <w:rPr>
        <w:rFonts w:ascii="DM Sans" w:hAnsi="DM San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A062" w14:textId="77777777" w:rsidR="00922BD7" w:rsidRDefault="00922BD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F7FC" w14:textId="77777777" w:rsidR="00145B9E" w:rsidRDefault="00145B9E" w:rsidP="00BE3AB5">
      <w:pPr>
        <w:spacing w:after="0" w:line="240" w:lineRule="auto"/>
      </w:pPr>
      <w:r>
        <w:separator/>
      </w:r>
    </w:p>
  </w:footnote>
  <w:footnote w:type="continuationSeparator" w:id="0">
    <w:p w14:paraId="70EA5939" w14:textId="77777777" w:rsidR="00145B9E" w:rsidRDefault="00145B9E" w:rsidP="00BE3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7321" w14:textId="16E81D45" w:rsidR="00B350BF" w:rsidRDefault="00145B9E">
    <w:pPr>
      <w:pStyle w:val="Yltunniste"/>
    </w:pPr>
    <w:r>
      <w:rPr>
        <w:noProof/>
      </w:rPr>
      <w:pict w14:anchorId="61B79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12172" o:spid="_x0000_s1041" type="#_x0000_t75" style="position:absolute;margin-left:0;margin-top:0;width:608.05pt;height:859pt;z-index:-251658239;mso-position-horizontal:center;mso-position-horizontal-relative:margin;mso-position-vertical:center;mso-position-vertical-relative:margin" o:allowincell="f">
          <v:imagedata r:id="rId1" o:title="Aaltokuvioinen tausta pysty vaaleansinin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214"/>
      <w:gridCol w:w="3213"/>
      <w:gridCol w:w="3211"/>
    </w:tblGrid>
    <w:tr w:rsidR="00BE3AB5" w14:paraId="42403DB1" w14:textId="77777777">
      <w:trPr>
        <w:trHeight w:val="720"/>
      </w:trPr>
      <w:tc>
        <w:tcPr>
          <w:tcW w:w="1667" w:type="pct"/>
        </w:tcPr>
        <w:p w14:paraId="3739C3FA" w14:textId="77777777" w:rsidR="00BE3AB5" w:rsidRDefault="00BE3AB5">
          <w:pPr>
            <w:pStyle w:val="Yltunniste"/>
            <w:rPr>
              <w:color w:val="4472C4" w:themeColor="accent1"/>
            </w:rPr>
          </w:pPr>
          <w:r>
            <w:rPr>
              <w:noProof/>
              <w:color w:val="4472C4" w:themeColor="accent1"/>
            </w:rPr>
            <w:drawing>
              <wp:inline distT="0" distB="0" distL="0" distR="0" wp14:anchorId="7AC74E6A" wp14:editId="4B183530">
                <wp:extent cx="1142711" cy="354842"/>
                <wp:effectExtent l="0" t="0" r="0" b="0"/>
                <wp:docPr id="50148134" name="Kuva 50148134" descr="Kuva, joka sisältää kohteen Grafiikka, Fontti, symboli,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46243" name="Kuva 1" descr="Kuva, joka sisältää kohteen Grafiikka, Fontti, symboli, graafinen suunnitte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175757" cy="365104"/>
                        </a:xfrm>
                        <a:prstGeom prst="rect">
                          <a:avLst/>
                        </a:prstGeom>
                      </pic:spPr>
                    </pic:pic>
                  </a:graphicData>
                </a:graphic>
              </wp:inline>
            </w:drawing>
          </w:r>
        </w:p>
      </w:tc>
      <w:tc>
        <w:tcPr>
          <w:tcW w:w="1667" w:type="pct"/>
        </w:tcPr>
        <w:p w14:paraId="3E202D0E" w14:textId="77777777" w:rsidR="00BE3AB5" w:rsidRDefault="00BE3AB5">
          <w:pPr>
            <w:pStyle w:val="Yltunniste"/>
            <w:jc w:val="center"/>
            <w:rPr>
              <w:color w:val="4472C4" w:themeColor="accent1"/>
            </w:rPr>
          </w:pPr>
        </w:p>
      </w:tc>
      <w:tc>
        <w:tcPr>
          <w:tcW w:w="1666" w:type="pct"/>
        </w:tcPr>
        <w:p w14:paraId="736D46C1" w14:textId="77777777" w:rsidR="00BE3AB5" w:rsidRPr="00BE3AB5" w:rsidRDefault="00BE3AB5">
          <w:pPr>
            <w:pStyle w:val="Yltunniste"/>
            <w:jc w:val="right"/>
            <w:rPr>
              <w:rFonts w:ascii="DM Sans" w:hAnsi="DM Sans"/>
              <w:color w:val="4472C4" w:themeColor="accent1"/>
            </w:rPr>
          </w:pPr>
          <w:r w:rsidRPr="00BE3AB5">
            <w:rPr>
              <w:rFonts w:ascii="DM Sans" w:hAnsi="DM Sans"/>
              <w:color w:val="4472C4" w:themeColor="accent1"/>
              <w:sz w:val="24"/>
              <w:szCs w:val="24"/>
            </w:rPr>
            <w:fldChar w:fldCharType="begin"/>
          </w:r>
          <w:r w:rsidRPr="00BE3AB5">
            <w:rPr>
              <w:rFonts w:ascii="DM Sans" w:hAnsi="DM Sans"/>
              <w:color w:val="4472C4" w:themeColor="accent1"/>
              <w:sz w:val="24"/>
              <w:szCs w:val="24"/>
            </w:rPr>
            <w:instrText>PAGE   \* MERGEFORMAT</w:instrText>
          </w:r>
          <w:r w:rsidRPr="00BE3AB5">
            <w:rPr>
              <w:rFonts w:ascii="DM Sans" w:hAnsi="DM Sans"/>
              <w:color w:val="4472C4" w:themeColor="accent1"/>
              <w:sz w:val="24"/>
              <w:szCs w:val="24"/>
            </w:rPr>
            <w:fldChar w:fldCharType="separate"/>
          </w:r>
          <w:r w:rsidRPr="00BE3AB5">
            <w:rPr>
              <w:rFonts w:ascii="DM Sans" w:hAnsi="DM Sans"/>
              <w:color w:val="4472C4" w:themeColor="accent1"/>
              <w:sz w:val="24"/>
              <w:szCs w:val="24"/>
            </w:rPr>
            <w:t>0</w:t>
          </w:r>
          <w:r w:rsidRPr="00BE3AB5">
            <w:rPr>
              <w:rFonts w:ascii="DM Sans" w:hAnsi="DM Sans"/>
              <w:color w:val="4472C4" w:themeColor="accent1"/>
              <w:sz w:val="24"/>
              <w:szCs w:val="24"/>
            </w:rPr>
            <w:fldChar w:fldCharType="end"/>
          </w:r>
        </w:p>
      </w:tc>
    </w:tr>
  </w:tbl>
  <w:p w14:paraId="358B9893" w14:textId="5C6D189B" w:rsidR="00BE3AB5" w:rsidRDefault="00145B9E">
    <w:pPr>
      <w:pStyle w:val="Yltunniste"/>
    </w:pPr>
    <w:r>
      <w:rPr>
        <w:noProof/>
      </w:rPr>
      <w:pict w14:anchorId="6055C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12173" o:spid="_x0000_s1042" type="#_x0000_t75" style="position:absolute;margin-left:0;margin-top:0;width:608.05pt;height:859pt;z-index:-251658238;mso-position-horizontal:center;mso-position-horizontal-relative:margin;mso-position-vertical:center;mso-position-vertical-relative:margin" o:allowincell="f">
          <v:imagedata r:id="rId2" o:title="Aaltokuvioinen tausta pysty vaaleansinin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0F19" w14:textId="7875015A" w:rsidR="00B350BF" w:rsidRDefault="00145B9E">
    <w:pPr>
      <w:pStyle w:val="Yltunniste"/>
    </w:pPr>
    <w:r>
      <w:rPr>
        <w:noProof/>
      </w:rPr>
      <w:pict w14:anchorId="3BC1D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12171" o:spid="_x0000_s1040" type="#_x0000_t75" style="position:absolute;margin-left:0;margin-top:0;width:608.05pt;height:859pt;z-index:-251658240;mso-position-horizontal:center;mso-position-horizontal-relative:margin;mso-position-vertical:center;mso-position-vertical-relative:margin" o:allowincell="f">
          <v:imagedata r:id="rId1" o:title="Aaltokuvioinen tausta pysty vaaleansininen"/>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592E6AA"/>
    <w:lvl w:ilvl="0">
      <w:start w:val="1"/>
      <w:numFmt w:val="bullet"/>
      <w:lvlText w:val=""/>
      <w:lvlJc w:val="left"/>
      <w:pPr>
        <w:tabs>
          <w:tab w:val="num" w:pos="1209"/>
        </w:tabs>
        <w:ind w:left="1209" w:hanging="360"/>
      </w:pPr>
      <w:rPr>
        <w:rFonts w:ascii="Symbol" w:hAnsi="Symbol" w:hint="default"/>
      </w:rPr>
    </w:lvl>
  </w:abstractNum>
  <w:num w:numId="1" w16cid:durableId="20769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B5"/>
    <w:rsid w:val="00012E1C"/>
    <w:rsid w:val="00067F3A"/>
    <w:rsid w:val="0009635B"/>
    <w:rsid w:val="001164E5"/>
    <w:rsid w:val="00145B9E"/>
    <w:rsid w:val="00180268"/>
    <w:rsid w:val="001A04DC"/>
    <w:rsid w:val="001C0BFF"/>
    <w:rsid w:val="0023738A"/>
    <w:rsid w:val="00254831"/>
    <w:rsid w:val="00264029"/>
    <w:rsid w:val="002C091F"/>
    <w:rsid w:val="002C28AB"/>
    <w:rsid w:val="002E2587"/>
    <w:rsid w:val="0030180C"/>
    <w:rsid w:val="00344856"/>
    <w:rsid w:val="00525C0B"/>
    <w:rsid w:val="0054666F"/>
    <w:rsid w:val="00590A98"/>
    <w:rsid w:val="005D1F10"/>
    <w:rsid w:val="006230C6"/>
    <w:rsid w:val="00623BBA"/>
    <w:rsid w:val="00623E37"/>
    <w:rsid w:val="00644565"/>
    <w:rsid w:val="00650F86"/>
    <w:rsid w:val="006E10FB"/>
    <w:rsid w:val="006F0937"/>
    <w:rsid w:val="00700BDD"/>
    <w:rsid w:val="007448C0"/>
    <w:rsid w:val="00772C97"/>
    <w:rsid w:val="007E5418"/>
    <w:rsid w:val="00887447"/>
    <w:rsid w:val="008C6B39"/>
    <w:rsid w:val="008E2C7A"/>
    <w:rsid w:val="00922BD7"/>
    <w:rsid w:val="0092465A"/>
    <w:rsid w:val="00953CCF"/>
    <w:rsid w:val="00954BD8"/>
    <w:rsid w:val="009824FF"/>
    <w:rsid w:val="00997B2D"/>
    <w:rsid w:val="009A3865"/>
    <w:rsid w:val="00A34D27"/>
    <w:rsid w:val="00A35A82"/>
    <w:rsid w:val="00A77593"/>
    <w:rsid w:val="00A92A22"/>
    <w:rsid w:val="00AB711D"/>
    <w:rsid w:val="00AC07ED"/>
    <w:rsid w:val="00B34F2C"/>
    <w:rsid w:val="00B350BF"/>
    <w:rsid w:val="00B44822"/>
    <w:rsid w:val="00B82DAE"/>
    <w:rsid w:val="00BE2755"/>
    <w:rsid w:val="00BE3AB5"/>
    <w:rsid w:val="00C31ACF"/>
    <w:rsid w:val="00C46CD1"/>
    <w:rsid w:val="00C516CB"/>
    <w:rsid w:val="00C966BA"/>
    <w:rsid w:val="00CF27F0"/>
    <w:rsid w:val="00CF4B45"/>
    <w:rsid w:val="00D36AE7"/>
    <w:rsid w:val="00D51C02"/>
    <w:rsid w:val="00D56DE6"/>
    <w:rsid w:val="00DD1AEF"/>
    <w:rsid w:val="00DF46A7"/>
    <w:rsid w:val="00E029A8"/>
    <w:rsid w:val="00E65896"/>
    <w:rsid w:val="00F77843"/>
    <w:rsid w:val="00F826D1"/>
    <w:rsid w:val="00F97B96"/>
    <w:rsid w:val="00FD05DF"/>
    <w:rsid w:val="00FD0B06"/>
    <w:rsid w:val="00FF28C9"/>
    <w:rsid w:val="014E424D"/>
    <w:rsid w:val="01B4EA4A"/>
    <w:rsid w:val="0608D8ED"/>
    <w:rsid w:val="0939310B"/>
    <w:rsid w:val="097FF286"/>
    <w:rsid w:val="0D1B76EF"/>
    <w:rsid w:val="0DD6F190"/>
    <w:rsid w:val="0E9135DD"/>
    <w:rsid w:val="107F43A2"/>
    <w:rsid w:val="10EFA864"/>
    <w:rsid w:val="1114735D"/>
    <w:rsid w:val="142D43B6"/>
    <w:rsid w:val="19AE3BB6"/>
    <w:rsid w:val="1A50917B"/>
    <w:rsid w:val="1AAA035D"/>
    <w:rsid w:val="1CA1A4B5"/>
    <w:rsid w:val="1CF9565A"/>
    <w:rsid w:val="1D5840FC"/>
    <w:rsid w:val="1EE937E4"/>
    <w:rsid w:val="2010319D"/>
    <w:rsid w:val="218B10D6"/>
    <w:rsid w:val="247FDD64"/>
    <w:rsid w:val="29A78F6A"/>
    <w:rsid w:val="2AD6BBF9"/>
    <w:rsid w:val="2B4F976C"/>
    <w:rsid w:val="2C7F44F6"/>
    <w:rsid w:val="2F353638"/>
    <w:rsid w:val="3470E774"/>
    <w:rsid w:val="35087C39"/>
    <w:rsid w:val="352F8C2B"/>
    <w:rsid w:val="37228CFD"/>
    <w:rsid w:val="396F4E61"/>
    <w:rsid w:val="397A34A8"/>
    <w:rsid w:val="3AAAFF4E"/>
    <w:rsid w:val="3BE856E5"/>
    <w:rsid w:val="416918C5"/>
    <w:rsid w:val="423AD264"/>
    <w:rsid w:val="438ECD78"/>
    <w:rsid w:val="49487290"/>
    <w:rsid w:val="49D2A503"/>
    <w:rsid w:val="4C6F5EA7"/>
    <w:rsid w:val="4D0E638D"/>
    <w:rsid w:val="4E9885AB"/>
    <w:rsid w:val="4FA5B79F"/>
    <w:rsid w:val="50BDCC48"/>
    <w:rsid w:val="50C0AA81"/>
    <w:rsid w:val="50E77897"/>
    <w:rsid w:val="512A8C98"/>
    <w:rsid w:val="53D84009"/>
    <w:rsid w:val="53F3698C"/>
    <w:rsid w:val="56BAA492"/>
    <w:rsid w:val="5913B7F7"/>
    <w:rsid w:val="5B112369"/>
    <w:rsid w:val="5C7FE68A"/>
    <w:rsid w:val="5F331976"/>
    <w:rsid w:val="61F9CDFF"/>
    <w:rsid w:val="6212E3F3"/>
    <w:rsid w:val="6327EAB9"/>
    <w:rsid w:val="6472D6C2"/>
    <w:rsid w:val="65FBD794"/>
    <w:rsid w:val="66E2C871"/>
    <w:rsid w:val="6AAECF8F"/>
    <w:rsid w:val="6CD19BCE"/>
    <w:rsid w:val="6D4FC159"/>
    <w:rsid w:val="6E2238BC"/>
    <w:rsid w:val="741937F0"/>
    <w:rsid w:val="7584DB38"/>
    <w:rsid w:val="76A61C16"/>
    <w:rsid w:val="7742935C"/>
    <w:rsid w:val="77CE2BB4"/>
    <w:rsid w:val="77E8F6A0"/>
    <w:rsid w:val="7AC4E82A"/>
    <w:rsid w:val="7C81A3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A0AAE"/>
  <w15:chartTrackingRefBased/>
  <w15:docId w15:val="{7DDBC597-E0FD-443D-9536-5D7D7F09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3738A"/>
    <w:pPr>
      <w:spacing w:line="288" w:lineRule="auto"/>
    </w:pPr>
  </w:style>
  <w:style w:type="paragraph" w:styleId="Otsikko1">
    <w:name w:val="heading 1"/>
    <w:basedOn w:val="Normaali"/>
    <w:next w:val="Normaali"/>
    <w:link w:val="Otsikko1Char"/>
    <w:autoRedefine/>
    <w:uiPriority w:val="9"/>
    <w:qFormat/>
    <w:rsid w:val="00067F3A"/>
    <w:pPr>
      <w:keepNext/>
      <w:keepLines/>
      <w:pBdr>
        <w:bottom w:val="single" w:sz="8" w:space="2" w:color="auto"/>
      </w:pBdr>
      <w:spacing w:before="120" w:after="240" w:line="360" w:lineRule="auto"/>
      <w:outlineLvl w:val="0"/>
    </w:pPr>
    <w:rPr>
      <w:rFonts w:ascii="DM Sans" w:hAnsi="DM Sans"/>
      <w:color w:val="005CB9"/>
      <w:sz w:val="28"/>
      <w:szCs w:val="28"/>
    </w:rPr>
  </w:style>
  <w:style w:type="paragraph" w:styleId="Otsikko2">
    <w:name w:val="heading 2"/>
    <w:basedOn w:val="Normaali"/>
    <w:next w:val="Normaali"/>
    <w:link w:val="Otsikko2Char"/>
    <w:uiPriority w:val="9"/>
    <w:unhideWhenUsed/>
    <w:qFormat/>
    <w:rsid w:val="00997B2D"/>
    <w:pPr>
      <w:keepNext/>
      <w:keepLines/>
      <w:spacing w:before="360" w:after="120" w:line="360" w:lineRule="auto"/>
      <w:outlineLvl w:val="1"/>
    </w:pPr>
    <w:rPr>
      <w:rFonts w:ascii="DM Sans" w:eastAsiaTheme="majorEastAsia" w:hAnsi="DM Sans" w:cstheme="majorBidi"/>
      <w:color w:val="3F8238"/>
      <w:sz w:val="28"/>
      <w:szCs w:val="26"/>
    </w:rPr>
  </w:style>
  <w:style w:type="paragraph" w:styleId="Otsikko3">
    <w:name w:val="heading 3"/>
    <w:basedOn w:val="Normaali"/>
    <w:next w:val="Normaali"/>
    <w:link w:val="Otsikko3Char"/>
    <w:autoRedefine/>
    <w:uiPriority w:val="9"/>
    <w:unhideWhenUsed/>
    <w:qFormat/>
    <w:rsid w:val="00067F3A"/>
    <w:pPr>
      <w:keepNext/>
      <w:keepLines/>
      <w:spacing w:before="240" w:after="120"/>
      <w:outlineLvl w:val="2"/>
    </w:pPr>
    <w:rPr>
      <w:rFonts w:ascii="DM Sans" w:eastAsiaTheme="majorEastAsia" w:hAnsi="DM Sans" w:cstheme="majorBidi"/>
      <w:color w:val="3F8238"/>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E3AB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E3AB5"/>
  </w:style>
  <w:style w:type="paragraph" w:styleId="Alatunniste">
    <w:name w:val="footer"/>
    <w:basedOn w:val="Normaali"/>
    <w:link w:val="AlatunnisteChar"/>
    <w:uiPriority w:val="99"/>
    <w:unhideWhenUsed/>
    <w:rsid w:val="00BE3AB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E3AB5"/>
  </w:style>
  <w:style w:type="character" w:customStyle="1" w:styleId="Otsikko1Char">
    <w:name w:val="Otsikko 1 Char"/>
    <w:basedOn w:val="Kappaleenoletusfontti"/>
    <w:link w:val="Otsikko1"/>
    <w:uiPriority w:val="9"/>
    <w:rsid w:val="00067F3A"/>
    <w:rPr>
      <w:rFonts w:ascii="DM Sans" w:hAnsi="DM Sans"/>
      <w:color w:val="005CB9"/>
      <w:sz w:val="28"/>
      <w:szCs w:val="28"/>
    </w:rPr>
  </w:style>
  <w:style w:type="paragraph" w:styleId="Erottuvalainaus">
    <w:name w:val="Intense Quote"/>
    <w:basedOn w:val="Normaali"/>
    <w:next w:val="Normaali"/>
    <w:link w:val="ErottuvalainausChar"/>
    <w:uiPriority w:val="30"/>
    <w:qFormat/>
    <w:rsid w:val="00525C0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525C0B"/>
    <w:rPr>
      <w:i/>
      <w:iCs/>
      <w:color w:val="4472C4" w:themeColor="accent1"/>
    </w:rPr>
  </w:style>
  <w:style w:type="paragraph" w:customStyle="1" w:styleId="Otsikko1tyyli">
    <w:name w:val="Otsikko 1 tyyli"/>
    <w:basedOn w:val="Normaali"/>
    <w:next w:val="Normaali"/>
    <w:autoRedefine/>
    <w:rsid w:val="00525C0B"/>
    <w:pPr>
      <w:pBdr>
        <w:bottom w:val="single" w:sz="8" w:space="5" w:color="auto"/>
      </w:pBdr>
    </w:pPr>
    <w:rPr>
      <w:rFonts w:ascii="DM Sans" w:hAnsi="DM Sans"/>
      <w:color w:val="005CB9"/>
      <w:sz w:val="32"/>
    </w:rPr>
  </w:style>
  <w:style w:type="character" w:customStyle="1" w:styleId="Otsikko2Char">
    <w:name w:val="Otsikko 2 Char"/>
    <w:basedOn w:val="Kappaleenoletusfontti"/>
    <w:link w:val="Otsikko2"/>
    <w:uiPriority w:val="9"/>
    <w:rsid w:val="00997B2D"/>
    <w:rPr>
      <w:rFonts w:ascii="DM Sans" w:eastAsiaTheme="majorEastAsia" w:hAnsi="DM Sans" w:cstheme="majorBidi"/>
      <w:color w:val="3F8238"/>
      <w:sz w:val="28"/>
      <w:szCs w:val="26"/>
    </w:rPr>
  </w:style>
  <w:style w:type="character" w:customStyle="1" w:styleId="Otsikko3Char">
    <w:name w:val="Otsikko 3 Char"/>
    <w:basedOn w:val="Kappaleenoletusfontti"/>
    <w:link w:val="Otsikko3"/>
    <w:uiPriority w:val="9"/>
    <w:rsid w:val="00067F3A"/>
    <w:rPr>
      <w:rFonts w:ascii="DM Sans" w:eastAsiaTheme="majorEastAsia" w:hAnsi="DM Sans" w:cstheme="majorBidi"/>
      <w:color w:val="3F8238"/>
      <w:sz w:val="24"/>
    </w:rPr>
  </w:style>
  <w:style w:type="character" w:styleId="Hyperlinkki">
    <w:name w:val="Hyperlink"/>
    <w:basedOn w:val="Kappaleenoletusfontti"/>
    <w:uiPriority w:val="99"/>
    <w:unhideWhenUsed/>
    <w:rsid w:val="00A92A22"/>
    <w:rPr>
      <w:color w:val="0563C1" w:themeColor="hyperlink"/>
      <w:u w:val="single"/>
    </w:rPr>
  </w:style>
  <w:style w:type="character" w:styleId="Ratkaisematonmaininta">
    <w:name w:val="Unresolved Mention"/>
    <w:basedOn w:val="Kappaleenoletusfontti"/>
    <w:uiPriority w:val="99"/>
    <w:semiHidden/>
    <w:unhideWhenUsed/>
    <w:rsid w:val="00A92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2673DD6D9D97B4587C94B92FA3F63C0" ma:contentTypeVersion="9" ma:contentTypeDescription="Luo uusi asiakirja." ma:contentTypeScope="" ma:versionID="0b7ff1279a6bba1bf6a2b24f79d26692">
  <xsd:schema xmlns:xsd="http://www.w3.org/2001/XMLSchema" xmlns:xs="http://www.w3.org/2001/XMLSchema" xmlns:p="http://schemas.microsoft.com/office/2006/metadata/properties" xmlns:ns2="3e0221d3-28e2-47c1-9385-3cfd6becf8a9" xmlns:ns3="e799caf7-cb5d-47f0-9cdf-8e04aedce3b3" targetNamespace="http://schemas.microsoft.com/office/2006/metadata/properties" ma:root="true" ma:fieldsID="5f0406df4aceb7e1210a109d43a8086b" ns2:_="" ns3:_="">
    <xsd:import namespace="3e0221d3-28e2-47c1-9385-3cfd6becf8a9"/>
    <xsd:import namespace="e799caf7-cb5d-47f0-9cdf-8e04aedce3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21d3-28e2-47c1-9385-3cfd6becf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a8fe309b-638f-44d2-a0af-c61835a01df9"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9caf7-cb5d-47f0-9cdf-8e04aedce3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75855a-ad2c-4b48-8a05-c682d70fae9e}" ma:internalName="TaxCatchAll" ma:showField="CatchAllData" ma:web="e799caf7-cb5d-47f0-9cdf-8e04aedce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0221d3-28e2-47c1-9385-3cfd6becf8a9">
      <Terms xmlns="http://schemas.microsoft.com/office/infopath/2007/PartnerControls"/>
    </lcf76f155ced4ddcb4097134ff3c332f>
    <TaxCatchAll xmlns="e799caf7-cb5d-47f0-9cdf-8e04aedce3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6BDA8-F4C3-41E4-BDE8-003024C3D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21d3-28e2-47c1-9385-3cfd6becf8a9"/>
    <ds:schemaRef ds:uri="e799caf7-cb5d-47f0-9cdf-8e04aedce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C966D-5B07-4698-8BFC-7A00152D104A}">
  <ds:schemaRefs>
    <ds:schemaRef ds:uri="http://schemas.microsoft.com/office/2006/metadata/properties"/>
    <ds:schemaRef ds:uri="http://schemas.microsoft.com/office/infopath/2007/PartnerControls"/>
    <ds:schemaRef ds:uri="3e0221d3-28e2-47c1-9385-3cfd6becf8a9"/>
    <ds:schemaRef ds:uri="e799caf7-cb5d-47f0-9cdf-8e04aedce3b3"/>
  </ds:schemaRefs>
</ds:datastoreItem>
</file>

<file path=customXml/itemProps3.xml><?xml version="1.0" encoding="utf-8"?>
<ds:datastoreItem xmlns:ds="http://schemas.openxmlformats.org/officeDocument/2006/customXml" ds:itemID="{74DC4011-AA69-4267-907B-CB1AACDED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1339</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Ahola</dc:creator>
  <cp:keywords/>
  <dc:description/>
  <cp:lastModifiedBy>Juho Korhonen</cp:lastModifiedBy>
  <cp:revision>2</cp:revision>
  <dcterms:created xsi:type="dcterms:W3CDTF">2026-06-01T06:04:00Z</dcterms:created>
  <dcterms:modified xsi:type="dcterms:W3CDTF">2026-06-01T06:04:00Z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0x010100E2673DD6D9D97B4587C94B92FA3F63C0</vt:lpwstr>
  </property>
  <property fmtid="{D5CDD505-2E9C-101B-9397-08002B2CF9AE}" pid="3" name="MediaServiceImageTags">
    <vt:lpwstr/>
  </property>
</Properties>
</file>