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A54" w14:textId="6CA2B5D0" w:rsidR="0003133A" w:rsidRDefault="00AD51CB" w:rsidP="00AD51CB">
      <w:pPr>
        <w:pStyle w:val="Otsikko1"/>
      </w:pPr>
      <w:r>
        <w:t>Windows harjoituksia osa 2</w:t>
      </w:r>
    </w:p>
    <w:p w14:paraId="6DE266C6" w14:textId="42F9859A" w:rsidR="00AD51CB" w:rsidRDefault="00AD51CB" w:rsidP="00AD51CB"/>
    <w:p w14:paraId="79872FDF" w14:textId="4EAE52A2" w:rsidR="00EB79CE" w:rsidRPr="00EB79CE" w:rsidRDefault="00EB79CE" w:rsidP="00EB79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Tietokoneesi Ominaisuuksia</w:t>
      </w:r>
    </w:p>
    <w:p w14:paraId="2A9E164A" w14:textId="1914F6B2" w:rsidR="000F4E2E" w:rsidRDefault="00D34E02" w:rsidP="00AD51C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Tarkista mikä suoritin koneessasi on ja paljonko siihen on asennettu RAM-muistia.</w:t>
      </w:r>
      <w:r w:rsidR="0005539B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(Resurssi</w:t>
      </w:r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e</w:t>
      </w:r>
      <w:r w:rsid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nhallinnassa</w:t>
      </w:r>
      <w:r w:rsidR="006B522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6B5228" w:rsidRPr="006B5228">
        <w:rPr>
          <w:rFonts w:ascii="inherit" w:eastAsia="Times New Roman" w:hAnsi="inherit" w:cs="Open Sans"/>
          <w:noProof/>
          <w:color w:val="555555"/>
          <w:sz w:val="24"/>
          <w:szCs w:val="24"/>
          <w:lang w:eastAsia="fi-FI"/>
        </w:rPr>
        <w:drawing>
          <wp:inline distT="0" distB="0" distL="0" distR="0" wp14:anchorId="147EDB32" wp14:editId="61ABDB9D">
            <wp:extent cx="409632" cy="342948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vasemmalta Tämä tietokone, paina hiiren 2. painikkeella ja valikosta ominaisuudet)</w:t>
      </w:r>
    </w:p>
    <w:p w14:paraId="1A93BF00" w14:textId="1773F865" w:rsidR="0005539B" w:rsidRPr="000F4E2E" w:rsidRDefault="000F4E2E" w:rsidP="00C1781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AD51CB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Tarkista koneesi vapaan kiintolevytilan määrä. Jos tilaa on kymmeniä tai satoja gigatavuja, tilaa on riittävästi.</w:t>
      </w:r>
      <w:r w:rsidRP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  <w:t>(Resurssi</w:t>
      </w:r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e</w:t>
      </w:r>
      <w:r w:rsidRP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nhallinnassa C: -aseman ominaisuudet hiiren 2. painikkeella)</w:t>
      </w:r>
      <w:r w:rsidRP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="00130938" w:rsidRP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Tarkista mitä liitäntöjä koneessasi on</w:t>
      </w:r>
      <w:r w:rsidR="0005539B" w:rsidRPr="000F4E2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.</w:t>
      </w:r>
    </w:p>
    <w:p w14:paraId="24365E2B" w14:textId="4B6CDD23" w:rsidR="00EB79CE" w:rsidRDefault="0005539B" w:rsidP="00AD51C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Mikä on tietokoneesi merkki (valmistaja) ja malli.</w:t>
      </w:r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586C049B" w14:textId="3C19848C" w:rsidR="00EB79CE" w:rsidRDefault="00EB79CE" w:rsidP="00EB79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Etsi-toiminto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57F30FF7" w14:textId="568A3378" w:rsidR="00EB79CE" w:rsidRDefault="0005539B" w:rsidP="00AD51C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Kokeile toimintoa </w:t>
      </w:r>
      <w:proofErr w:type="spellStart"/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Ctrl+f</w:t>
      </w:r>
      <w:proofErr w:type="spellEnd"/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. Etsi sanaa</w:t>
      </w:r>
      <w:r w:rsidR="002C3944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2C3944" w:rsidRPr="002C3944"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>W</w:t>
      </w:r>
      <w:r w:rsidR="00FB1423"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>indows</w:t>
      </w:r>
    </w:p>
    <w:p w14:paraId="50CBBCD1" w14:textId="77777777" w:rsidR="00EB79CE" w:rsidRDefault="00EB79CE" w:rsidP="00EB79CE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Selaimessa</w:t>
      </w:r>
    </w:p>
    <w:p w14:paraId="039BD940" w14:textId="69449D70" w:rsidR="00EB79CE" w:rsidRDefault="00FB1423" w:rsidP="00EB79CE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Tässä </w:t>
      </w:r>
      <w:r w:rsidR="00EB79C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Word-asiakirjassa</w:t>
      </w:r>
    </w:p>
    <w:p w14:paraId="2B1030D7" w14:textId="65442ED6" w:rsidR="00FB1423" w:rsidRDefault="00FB1423" w:rsidP="00EB79CE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Tietokoneesi asiakirjojen joukosta Resurssienhallinnassa</w:t>
      </w:r>
      <w:r w:rsid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03C5BB36" w14:textId="77777777" w:rsidR="00921F5E" w:rsidRDefault="00921F5E" w:rsidP="00921F5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</w:p>
    <w:p w14:paraId="708F1460" w14:textId="14DF6464" w:rsidR="00FB1423" w:rsidRPr="00921F5E" w:rsidRDefault="00303CDB" w:rsidP="00921F5E">
      <w:pPr>
        <w:pStyle w:val="Luettelokappale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565EFA">
        <w:rPr>
          <w:lang w:eastAsia="fi-FI"/>
        </w:rPr>
        <w:drawing>
          <wp:anchor distT="0" distB="0" distL="114300" distR="114300" simplePos="0" relativeHeight="251658240" behindDoc="1" locked="0" layoutInCell="1" allowOverlap="1" wp14:anchorId="654A712E" wp14:editId="7943948A">
            <wp:simplePos x="0" y="0"/>
            <wp:positionH relativeFrom="column">
              <wp:posOffset>3016250</wp:posOffset>
            </wp:positionH>
            <wp:positionV relativeFrom="paragraph">
              <wp:posOffset>526415</wp:posOffset>
            </wp:positionV>
            <wp:extent cx="219075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412" y="21041"/>
                <wp:lineTo x="21412" y="0"/>
                <wp:lineTo x="0" y="0"/>
              </wp:wrapPolygon>
            </wp:wrapTight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23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Kokeile hakutoimintoa myös Käynnistä</w:t>
      </w:r>
      <w:r w:rsidR="009C1032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-</w:t>
      </w:r>
      <w:r w:rsidR="00FB1423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vali</w:t>
      </w:r>
      <w:r w:rsidR="009C1032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kon kautta</w:t>
      </w:r>
      <w:r w:rsidR="006B5228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6B5228" w:rsidRPr="006B5228">
        <w:rPr>
          <w:noProof/>
          <w:lang w:eastAsia="fi-FI"/>
        </w:rPr>
        <w:drawing>
          <wp:inline distT="0" distB="0" distL="0" distR="0" wp14:anchorId="45DA9BD3" wp14:editId="6E98C6F7">
            <wp:extent cx="771633" cy="390580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CEA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  <w:t>Etsi vaikkapa sana</w:t>
      </w:r>
      <w:r w:rsidR="00565EFA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a</w:t>
      </w:r>
      <w:r w:rsidR="00702CEA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Windows</w:t>
      </w:r>
      <w:r w:rsidR="00565EFA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Asiakirjojen joukosta</w:t>
      </w:r>
    </w:p>
    <w:p w14:paraId="697AFCC9" w14:textId="77777777" w:rsidR="00921F5E" w:rsidRDefault="00495EAE" w:rsidP="00921F5E">
      <w:pPr>
        <w:pStyle w:val="Luettelokappale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3B2D471E" w14:textId="7D19A580" w:rsidR="00921F5E" w:rsidRPr="00921F5E" w:rsidRDefault="00921F5E" w:rsidP="00921F5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Resurssienhallinta </w:t>
      </w:r>
      <w:r w:rsidR="005D3223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pitkät hakemistolistat</w:t>
      </w:r>
      <w:r w:rsidR="00FC1772" w:rsidRPr="00921F5E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625F29F6" w14:textId="484801E2" w:rsidR="000D58BF" w:rsidRDefault="000D58BF" w:rsidP="00FB142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Lataa koneellesi tiedosto </w:t>
      </w:r>
      <w:hyperlink r:id="rId8" w:history="1">
        <w:r w:rsidR="00D32771" w:rsidRPr="00FA6C3A">
          <w:rPr>
            <w:rStyle w:val="Hyperlinkki"/>
            <w:rFonts w:ascii="inherit" w:eastAsia="Times New Roman" w:hAnsi="inherit" w:cs="Open Sans"/>
            <w:sz w:val="24"/>
            <w:szCs w:val="24"/>
            <w:lang w:eastAsia="fi-FI"/>
          </w:rPr>
          <w:t>https://peda.net/id/6979386e34d</w:t>
        </w:r>
      </w:hyperlink>
    </w:p>
    <w:p w14:paraId="5799FA23" w14:textId="6B143E12" w:rsidR="00D32771" w:rsidRDefault="00FC1772" w:rsidP="00702CEA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Etsi </w:t>
      </w:r>
      <w:r w:rsidR="002105EB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pakatu</w:t>
      </w:r>
      <w:r w:rsidR="00C6506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sta</w:t>
      </w:r>
      <w:r w:rsidR="002105EB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kansio</w:t>
      </w:r>
      <w:r w:rsidR="00C6506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sta</w:t>
      </w:r>
      <w:r w:rsidR="002105EB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tiedosto</w:t>
      </w:r>
      <w:r w:rsidR="00C6506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nimeltä </w:t>
      </w:r>
      <w:proofErr w:type="spellStart"/>
      <w:r w:rsidR="00C65068" w:rsidRPr="00C65068"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>random</w:t>
      </w:r>
      <w:proofErr w:type="spellEnd"/>
      <w:r w:rsidR="00C65068"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 xml:space="preserve">. </w:t>
      </w:r>
      <w:r w:rsidR="00C6506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Avaa se Muistiolla. Mitä tiedostossa lukee?</w:t>
      </w:r>
    </w:p>
    <w:p w14:paraId="0B8600FF" w14:textId="5111968C" w:rsidR="00A33ADA" w:rsidRDefault="00A33ADA" w:rsidP="00A33ADA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Etsi 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pakatusta kansiosta tiedosto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, jonka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nime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ssä esiintyy</w:t>
      </w:r>
      <w:r w:rsidR="007071B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merkkijono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C11444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”</w:t>
      </w:r>
      <w:proofErr w:type="spellStart"/>
      <w:r w:rsidR="00C11444" w:rsidRPr="00C11444"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>FindMe</w:t>
      </w:r>
      <w:proofErr w:type="spellEnd"/>
      <w:r w:rsidR="00C11444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”</w:t>
      </w:r>
      <w:r>
        <w:rPr>
          <w:rFonts w:ascii="inherit" w:eastAsia="Times New Roman" w:hAnsi="inherit" w:cs="Open Sans"/>
          <w:i/>
          <w:iCs/>
          <w:color w:val="555555"/>
          <w:sz w:val="24"/>
          <w:szCs w:val="24"/>
          <w:lang w:eastAsia="fi-FI"/>
        </w:rPr>
        <w:t xml:space="preserve">. </w:t>
      </w: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Avaa se Muistiolla. Mitä tiedostossa lukee?</w:t>
      </w:r>
      <w:r w:rsidR="00803AD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  <w:t>Vinkki</w:t>
      </w:r>
      <w:r w:rsidR="0062798D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:</w:t>
      </w:r>
      <w:r w:rsidR="00803AD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62798D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kokeile </w:t>
      </w:r>
      <w:r w:rsidR="007071B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tähtimerkki</w:t>
      </w:r>
      <w:r w:rsidR="0062798D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ä</w:t>
      </w:r>
      <w:r w:rsidR="007071B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hakusanan alussa </w:t>
      </w:r>
      <w:r w:rsidR="00803AD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*</w:t>
      </w:r>
      <w:proofErr w:type="spellStart"/>
      <w:r w:rsidR="0062798D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f</w:t>
      </w:r>
      <w:r w:rsidR="00803AD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ind</w:t>
      </w:r>
      <w:proofErr w:type="spellEnd"/>
      <w:r w:rsidR="0062798D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…</w:t>
      </w:r>
      <w:r w:rsidR="00803AD8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</w:p>
    <w:p w14:paraId="029E2BC8" w14:textId="1F3FFD29" w:rsidR="00A33ADA" w:rsidRDefault="00921F5E" w:rsidP="0002376F">
      <w:pPr>
        <w:shd w:val="clear" w:color="auto" w:fill="FFFFFF"/>
        <w:spacing w:after="0" w:line="240" w:lineRule="auto"/>
        <w:ind w:left="216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Tämä on niin sanottu </w:t>
      </w:r>
      <w:hyperlink r:id="rId9" w:history="1">
        <w:r w:rsidRPr="005D3223">
          <w:rPr>
            <w:rStyle w:val="Hyperlinkki"/>
            <w:rFonts w:ascii="inherit" w:eastAsia="Times New Roman" w:hAnsi="inherit" w:cs="Open Sans"/>
            <w:sz w:val="24"/>
            <w:szCs w:val="24"/>
            <w:lang w:eastAsia="fi-FI"/>
          </w:rPr>
          <w:t>jokerimerkki</w:t>
        </w:r>
      </w:hyperlink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.</w:t>
      </w:r>
    </w:p>
    <w:p w14:paraId="48B957C9" w14:textId="5B894BB5" w:rsidR="005D3223" w:rsidRDefault="005B77A6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3D2A354C" w14:textId="45110107" w:rsidR="005B77A6" w:rsidRDefault="005B77A6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38614DA6" w14:textId="07ECA68F" w:rsidR="005B77A6" w:rsidRDefault="005B77A6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</w:p>
    <w:p w14:paraId="1CBE79D8" w14:textId="77777777" w:rsidR="005B77A6" w:rsidRDefault="005B77A6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</w:p>
    <w:p w14:paraId="457900A0" w14:textId="7B6F759C" w:rsidR="004343FC" w:rsidRDefault="00C23B39" w:rsidP="005B77A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Kopiointi</w:t>
      </w:r>
      <w:r w:rsidR="005B77A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ab/>
      </w:r>
      <w:r w:rsidR="005B77A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ab/>
      </w:r>
    </w:p>
    <w:p w14:paraId="42F0BE5C" w14:textId="4D3369FE" w:rsidR="005B77A6" w:rsidRDefault="005B77A6" w:rsidP="005B77A6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Kopioi USB-tikulle kuvan mukaiset tiedostot</w:t>
      </w:r>
    </w:p>
    <w:p w14:paraId="487600A7" w14:textId="715CE892" w:rsidR="005B77A6" w:rsidRPr="005B77A6" w:rsidRDefault="005B77A6" w:rsidP="005B77A6">
      <w:pPr>
        <w:pStyle w:val="Luettelokappale"/>
        <w:shd w:val="clear" w:color="auto" w:fill="FFFFFF"/>
        <w:spacing w:after="0" w:line="240" w:lineRule="auto"/>
        <w:ind w:left="216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5B77A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drawing>
          <wp:inline distT="0" distB="0" distL="0" distR="0" wp14:anchorId="1453164A" wp14:editId="0187A473">
            <wp:extent cx="1447800" cy="2126100"/>
            <wp:effectExtent l="0" t="0" r="0" b="7620"/>
            <wp:docPr id="4" name="Kuva 4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pöytä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0646" cy="213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B77D" w14:textId="77777777" w:rsidR="004343FC" w:rsidRDefault="004343FC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</w:p>
    <w:p w14:paraId="43676924" w14:textId="77777777" w:rsidR="00042698" w:rsidRDefault="004343FC" w:rsidP="00FB14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Ohjelmien asennus</w:t>
      </w:r>
    </w:p>
    <w:p w14:paraId="6E867D2F" w14:textId="36671C35" w:rsidR="0067731A" w:rsidRDefault="00042698" w:rsidP="0004269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>Asenna</w:t>
      </w:r>
      <w:r w:rsidR="0067731A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r w:rsidR="005B77A6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koneellesi </w:t>
      </w:r>
      <w:r w:rsidR="0067731A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Kemian piirto-ohjelma </w:t>
      </w:r>
      <w:proofErr w:type="spellStart"/>
      <w:r w:rsidR="0067731A">
        <w:rPr>
          <w:rStyle w:val="Korostu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MarvinSketch</w:t>
      </w:r>
      <w:proofErr w:type="spellEnd"/>
      <w:r w:rsidR="00F707A1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t xml:space="preserve"> </w:t>
      </w:r>
      <w:hyperlink r:id="rId11" w:history="1">
        <w:r w:rsidR="0067731A" w:rsidRPr="00FA6C3A">
          <w:rPr>
            <w:rStyle w:val="Hyperlinkki"/>
            <w:rFonts w:ascii="inherit" w:eastAsia="Times New Roman" w:hAnsi="inherit" w:cs="Open Sans"/>
            <w:sz w:val="24"/>
            <w:szCs w:val="24"/>
            <w:lang w:eastAsia="fi-FI"/>
          </w:rPr>
          <w:t>https://chemaxon.com/products/marvin</w:t>
        </w:r>
      </w:hyperlink>
    </w:p>
    <w:p w14:paraId="6C34E0D1" w14:textId="0FD80D64" w:rsidR="00130938" w:rsidRPr="0067731A" w:rsidRDefault="00130938" w:rsidP="0067731A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</w:pPr>
      <w:r w:rsidRPr="0067731A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  <w:r w:rsidRPr="0067731A">
        <w:rPr>
          <w:rFonts w:ascii="inherit" w:eastAsia="Times New Roman" w:hAnsi="inherit" w:cs="Open Sans"/>
          <w:color w:val="555555"/>
          <w:sz w:val="24"/>
          <w:szCs w:val="24"/>
          <w:lang w:eastAsia="fi-FI"/>
        </w:rPr>
        <w:br/>
      </w:r>
    </w:p>
    <w:p w14:paraId="55A336AA" w14:textId="71D7927C" w:rsidR="00AD51CB" w:rsidRDefault="00AD51CB" w:rsidP="00AD51CB"/>
    <w:p w14:paraId="761B8432" w14:textId="77777777" w:rsidR="00AD51CB" w:rsidRPr="00AD51CB" w:rsidRDefault="00AD51CB" w:rsidP="00AD51CB"/>
    <w:sectPr w:rsidR="00AD51CB" w:rsidRPr="00AD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66A"/>
    <w:multiLevelType w:val="hybridMultilevel"/>
    <w:tmpl w:val="14E628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8F4"/>
    <w:multiLevelType w:val="multilevel"/>
    <w:tmpl w:val="01F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A034F"/>
    <w:multiLevelType w:val="multilevel"/>
    <w:tmpl w:val="01F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727510">
    <w:abstractNumId w:val="1"/>
  </w:num>
  <w:num w:numId="2" w16cid:durableId="1279606345">
    <w:abstractNumId w:val="0"/>
  </w:num>
  <w:num w:numId="3" w16cid:durableId="157820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CB"/>
    <w:rsid w:val="0002376F"/>
    <w:rsid w:val="0003133A"/>
    <w:rsid w:val="00042698"/>
    <w:rsid w:val="0005539B"/>
    <w:rsid w:val="000D58BF"/>
    <w:rsid w:val="000F4E2E"/>
    <w:rsid w:val="00130938"/>
    <w:rsid w:val="002105EB"/>
    <w:rsid w:val="002C3944"/>
    <w:rsid w:val="00303CDB"/>
    <w:rsid w:val="004343FC"/>
    <w:rsid w:val="00495EAE"/>
    <w:rsid w:val="00565EFA"/>
    <w:rsid w:val="005B77A6"/>
    <w:rsid w:val="005C0BA8"/>
    <w:rsid w:val="005D3223"/>
    <w:rsid w:val="0062798D"/>
    <w:rsid w:val="0067731A"/>
    <w:rsid w:val="006B5228"/>
    <w:rsid w:val="00702CEA"/>
    <w:rsid w:val="007071B6"/>
    <w:rsid w:val="00803AD8"/>
    <w:rsid w:val="00921F5E"/>
    <w:rsid w:val="009C1032"/>
    <w:rsid w:val="00A33ADA"/>
    <w:rsid w:val="00AD51CB"/>
    <w:rsid w:val="00C11444"/>
    <w:rsid w:val="00C23B39"/>
    <w:rsid w:val="00C65068"/>
    <w:rsid w:val="00D32771"/>
    <w:rsid w:val="00D34E02"/>
    <w:rsid w:val="00EB79CE"/>
    <w:rsid w:val="00F707A1"/>
    <w:rsid w:val="00FB1423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214"/>
  <w15:chartTrackingRefBased/>
  <w15:docId w15:val="{AB21C235-E846-4B08-A6D9-4AD2D18B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D5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D5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D3277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277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42698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677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id/6979386e3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hemaxon.com/products/marvi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i.wikipedia.org/wiki/Jokerimerkk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 Arhosalo</dc:creator>
  <cp:keywords/>
  <dc:description/>
  <cp:lastModifiedBy>Touko Arhosalo</cp:lastModifiedBy>
  <cp:revision>34</cp:revision>
  <dcterms:created xsi:type="dcterms:W3CDTF">2022-09-15T06:20:00Z</dcterms:created>
  <dcterms:modified xsi:type="dcterms:W3CDTF">2022-09-15T09:43:00Z</dcterms:modified>
</cp:coreProperties>
</file>