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1B" w:rsidRPr="00BB7C59" w:rsidRDefault="00E9201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Erasmus </w:t>
      </w:r>
      <w:proofErr w:type="spellStart"/>
      <w:r>
        <w:rPr>
          <w:rFonts w:ascii="Arial" w:hAnsi="Arial" w:cs="Arial"/>
          <w:b/>
          <w:u w:val="single"/>
        </w:rPr>
        <w:t>Kurzaustausch</w:t>
      </w:r>
      <w:proofErr w:type="spellEnd"/>
      <w:r>
        <w:rPr>
          <w:rFonts w:ascii="Arial" w:hAnsi="Arial" w:cs="Arial"/>
          <w:b/>
          <w:u w:val="single"/>
        </w:rPr>
        <w:t>: Deutschland in England: Sonntag.</w:t>
      </w:r>
      <w:r w:rsidR="00E46AD1">
        <w:rPr>
          <w:rFonts w:ascii="Arial" w:hAnsi="Arial" w:cs="Arial"/>
          <w:b/>
          <w:u w:val="single"/>
        </w:rPr>
        <w:t xml:space="preserve"> 10</w:t>
      </w:r>
      <w:r>
        <w:rPr>
          <w:rFonts w:ascii="Arial" w:hAnsi="Arial" w:cs="Arial"/>
          <w:b/>
          <w:u w:val="single"/>
        </w:rPr>
        <w:t xml:space="preserve">. </w:t>
      </w:r>
      <w:proofErr w:type="spellStart"/>
      <w:r>
        <w:rPr>
          <w:rFonts w:ascii="Arial" w:hAnsi="Arial" w:cs="Arial"/>
          <w:b/>
          <w:u w:val="single"/>
        </w:rPr>
        <w:t>Februar</w:t>
      </w:r>
      <w:proofErr w:type="spellEnd"/>
      <w:r>
        <w:rPr>
          <w:rFonts w:ascii="Arial" w:hAnsi="Arial" w:cs="Arial"/>
          <w:b/>
          <w:u w:val="single"/>
        </w:rPr>
        <w:t xml:space="preserve"> – </w:t>
      </w:r>
      <w:proofErr w:type="spellStart"/>
      <w:r>
        <w:rPr>
          <w:rFonts w:ascii="Arial" w:hAnsi="Arial" w:cs="Arial"/>
          <w:b/>
          <w:u w:val="single"/>
        </w:rPr>
        <w:t>Samstag</w:t>
      </w:r>
      <w:proofErr w:type="spellEnd"/>
      <w:r w:rsidR="00E46AD1">
        <w:rPr>
          <w:rFonts w:ascii="Arial" w:hAnsi="Arial" w:cs="Arial"/>
          <w:b/>
          <w:u w:val="single"/>
        </w:rPr>
        <w:t xml:space="preserve"> 16</w:t>
      </w:r>
      <w:r>
        <w:rPr>
          <w:rFonts w:ascii="Arial" w:hAnsi="Arial" w:cs="Arial"/>
          <w:b/>
          <w:u w:val="single"/>
        </w:rPr>
        <w:t xml:space="preserve"> Februar</w:t>
      </w:r>
      <w:bookmarkStart w:id="0" w:name="_GoBack"/>
      <w:bookmarkEnd w:id="0"/>
      <w:r w:rsidR="00E46AD1">
        <w:rPr>
          <w:rFonts w:ascii="Arial" w:hAnsi="Arial" w:cs="Arial"/>
          <w:b/>
          <w:u w:val="single"/>
        </w:rPr>
        <w:t xml:space="preserve"> 2019</w:t>
      </w:r>
    </w:p>
    <w:p w:rsidR="001E463A" w:rsidRDefault="001E463A"/>
    <w:p w:rsidR="001E463A" w:rsidRDefault="001E463A"/>
    <w:p w:rsidR="00BB7C59" w:rsidRDefault="00E46AD1">
      <w:pPr>
        <w:rPr>
          <w:b/>
        </w:rPr>
      </w:pPr>
      <w:proofErr w:type="spellStart"/>
      <w:r>
        <w:rPr>
          <w:b/>
        </w:rPr>
        <w:t>Melitta</w:t>
      </w:r>
      <w:proofErr w:type="spellEnd"/>
      <w:r>
        <w:rPr>
          <w:b/>
        </w:rPr>
        <w:t xml:space="preserve"> Luta</w:t>
      </w:r>
    </w:p>
    <w:p w:rsidR="00BB7C59" w:rsidRPr="00BB7C59" w:rsidRDefault="00566C18">
      <w:pPr>
        <w:rPr>
          <w:b/>
          <w:u w:val="single"/>
        </w:rPr>
      </w:pPr>
      <w:proofErr w:type="spellStart"/>
      <w:r>
        <w:rPr>
          <w:b/>
          <w:u w:val="single"/>
        </w:rPr>
        <w:t>Provisorisches</w:t>
      </w:r>
      <w:proofErr w:type="spellEnd"/>
      <w:r w:rsidR="00E37F42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Programm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779"/>
        <w:gridCol w:w="1779"/>
        <w:gridCol w:w="2352"/>
        <w:gridCol w:w="1835"/>
        <w:gridCol w:w="1784"/>
        <w:gridCol w:w="1780"/>
        <w:gridCol w:w="1606"/>
      </w:tblGrid>
      <w:tr w:rsidR="001E463A" w:rsidTr="00566C18">
        <w:tc>
          <w:tcPr>
            <w:tcW w:w="1605" w:type="dxa"/>
          </w:tcPr>
          <w:p w:rsidR="001E463A" w:rsidRDefault="001E463A"/>
        </w:tc>
        <w:tc>
          <w:tcPr>
            <w:tcW w:w="1779" w:type="dxa"/>
          </w:tcPr>
          <w:p w:rsidR="001E463A" w:rsidRPr="000C7296" w:rsidRDefault="00566C18">
            <w:pPr>
              <w:rPr>
                <w:b/>
              </w:rPr>
            </w:pPr>
            <w:proofErr w:type="spellStart"/>
            <w:r>
              <w:rPr>
                <w:b/>
              </w:rPr>
              <w:t>So.</w:t>
            </w:r>
            <w:proofErr w:type="spellEnd"/>
            <w:r w:rsidR="00E46AD1">
              <w:rPr>
                <w:b/>
              </w:rPr>
              <w:t xml:space="preserve"> 10</w:t>
            </w:r>
            <w:r w:rsidR="000C7296">
              <w:rPr>
                <w:b/>
              </w:rPr>
              <w:t xml:space="preserve"> Feb </w:t>
            </w:r>
            <w:r w:rsidR="00E46AD1">
              <w:rPr>
                <w:b/>
              </w:rPr>
              <w:t>2019</w:t>
            </w:r>
          </w:p>
        </w:tc>
        <w:tc>
          <w:tcPr>
            <w:tcW w:w="1779" w:type="dxa"/>
          </w:tcPr>
          <w:p w:rsidR="001E463A" w:rsidRPr="000C7296" w:rsidRDefault="00566C18">
            <w:pPr>
              <w:rPr>
                <w:b/>
              </w:rPr>
            </w:pPr>
            <w:r>
              <w:rPr>
                <w:b/>
              </w:rPr>
              <w:t>Mo.</w:t>
            </w:r>
            <w:r w:rsidR="00E46AD1">
              <w:rPr>
                <w:b/>
              </w:rPr>
              <w:t xml:space="preserve"> 11</w:t>
            </w:r>
            <w:r w:rsidR="000C7296">
              <w:rPr>
                <w:b/>
              </w:rPr>
              <w:t xml:space="preserve"> Feb </w:t>
            </w:r>
            <w:r w:rsidR="00E46AD1">
              <w:rPr>
                <w:b/>
              </w:rPr>
              <w:t>2019</w:t>
            </w:r>
          </w:p>
        </w:tc>
        <w:tc>
          <w:tcPr>
            <w:tcW w:w="2352" w:type="dxa"/>
          </w:tcPr>
          <w:p w:rsidR="001E463A" w:rsidRPr="000C7296" w:rsidRDefault="00566C18">
            <w:pPr>
              <w:rPr>
                <w:b/>
              </w:rPr>
            </w:pPr>
            <w:r>
              <w:rPr>
                <w:b/>
              </w:rPr>
              <w:t>Di.</w:t>
            </w:r>
            <w:r w:rsidR="00E46AD1">
              <w:rPr>
                <w:b/>
              </w:rPr>
              <w:t xml:space="preserve"> 12</w:t>
            </w:r>
            <w:r w:rsidR="000C7296">
              <w:rPr>
                <w:b/>
              </w:rPr>
              <w:t xml:space="preserve"> Feb </w:t>
            </w:r>
            <w:r>
              <w:rPr>
                <w:b/>
              </w:rPr>
              <w:t>2019</w:t>
            </w:r>
          </w:p>
        </w:tc>
        <w:tc>
          <w:tcPr>
            <w:tcW w:w="1835" w:type="dxa"/>
          </w:tcPr>
          <w:p w:rsidR="001E463A" w:rsidRPr="000C7296" w:rsidRDefault="00566C18">
            <w:pPr>
              <w:rPr>
                <w:b/>
              </w:rPr>
            </w:pPr>
            <w:r>
              <w:rPr>
                <w:b/>
              </w:rPr>
              <w:t>Mi.</w:t>
            </w:r>
            <w:r w:rsidR="00E46AD1">
              <w:rPr>
                <w:b/>
              </w:rPr>
              <w:t xml:space="preserve"> 13</w:t>
            </w:r>
            <w:r>
              <w:rPr>
                <w:b/>
              </w:rPr>
              <w:t xml:space="preserve"> </w:t>
            </w:r>
            <w:r w:rsidR="000C7296">
              <w:rPr>
                <w:b/>
              </w:rPr>
              <w:t xml:space="preserve">Feb </w:t>
            </w:r>
            <w:r>
              <w:rPr>
                <w:b/>
              </w:rPr>
              <w:t>2019</w:t>
            </w:r>
          </w:p>
        </w:tc>
        <w:tc>
          <w:tcPr>
            <w:tcW w:w="1784" w:type="dxa"/>
          </w:tcPr>
          <w:p w:rsidR="001E463A" w:rsidRPr="000C7296" w:rsidRDefault="00566C18">
            <w:pPr>
              <w:rPr>
                <w:b/>
              </w:rPr>
            </w:pPr>
            <w:r>
              <w:rPr>
                <w:b/>
              </w:rPr>
              <w:t>Do.</w:t>
            </w:r>
            <w:r w:rsidR="00E46AD1">
              <w:rPr>
                <w:b/>
              </w:rPr>
              <w:t xml:space="preserve"> 14</w:t>
            </w:r>
            <w:r w:rsidR="000C7296">
              <w:rPr>
                <w:b/>
              </w:rPr>
              <w:t xml:space="preserve"> Feb</w:t>
            </w:r>
            <w:r>
              <w:rPr>
                <w:b/>
              </w:rPr>
              <w:t xml:space="preserve"> 2019</w:t>
            </w:r>
          </w:p>
        </w:tc>
        <w:tc>
          <w:tcPr>
            <w:tcW w:w="1780" w:type="dxa"/>
          </w:tcPr>
          <w:p w:rsidR="001E463A" w:rsidRPr="000C7296" w:rsidRDefault="00566C18">
            <w:pPr>
              <w:rPr>
                <w:b/>
              </w:rPr>
            </w:pPr>
            <w:r>
              <w:rPr>
                <w:b/>
              </w:rPr>
              <w:t>Fr.</w:t>
            </w:r>
            <w:r w:rsidR="00E46AD1">
              <w:rPr>
                <w:b/>
              </w:rPr>
              <w:t xml:space="preserve"> 15</w:t>
            </w:r>
            <w:r w:rsidR="001E463A" w:rsidRPr="000C7296">
              <w:rPr>
                <w:b/>
              </w:rPr>
              <w:t xml:space="preserve"> F</w:t>
            </w:r>
            <w:r w:rsidR="000C7296">
              <w:rPr>
                <w:b/>
              </w:rPr>
              <w:t xml:space="preserve">eb </w:t>
            </w:r>
            <w:r>
              <w:rPr>
                <w:b/>
              </w:rPr>
              <w:t>2019</w:t>
            </w:r>
          </w:p>
        </w:tc>
        <w:tc>
          <w:tcPr>
            <w:tcW w:w="1606" w:type="dxa"/>
          </w:tcPr>
          <w:p w:rsidR="001E463A" w:rsidRPr="000C7296" w:rsidRDefault="00566C18">
            <w:pPr>
              <w:rPr>
                <w:b/>
              </w:rPr>
            </w:pPr>
            <w:r>
              <w:rPr>
                <w:b/>
              </w:rPr>
              <w:t>Sa.</w:t>
            </w:r>
            <w:r w:rsidR="00E46AD1">
              <w:rPr>
                <w:b/>
              </w:rPr>
              <w:t xml:space="preserve"> 16</w:t>
            </w:r>
            <w:r w:rsidR="001E463A" w:rsidRPr="000C7296">
              <w:rPr>
                <w:b/>
              </w:rPr>
              <w:t xml:space="preserve"> F</w:t>
            </w:r>
            <w:r w:rsidR="000C7296">
              <w:rPr>
                <w:b/>
              </w:rPr>
              <w:t>eb</w:t>
            </w:r>
            <w:r>
              <w:rPr>
                <w:b/>
              </w:rPr>
              <w:t xml:space="preserve"> 2019</w:t>
            </w:r>
          </w:p>
        </w:tc>
      </w:tr>
      <w:tr w:rsidR="00566C18" w:rsidTr="00566C18">
        <w:tc>
          <w:tcPr>
            <w:tcW w:w="1605" w:type="dxa"/>
          </w:tcPr>
          <w:p w:rsidR="00566C18" w:rsidRPr="000C7296" w:rsidRDefault="00566C18">
            <w:pPr>
              <w:rPr>
                <w:b/>
              </w:rPr>
            </w:pPr>
            <w:r w:rsidRPr="000C7296">
              <w:rPr>
                <w:b/>
              </w:rPr>
              <w:t>Period 1</w:t>
            </w:r>
          </w:p>
        </w:tc>
        <w:tc>
          <w:tcPr>
            <w:tcW w:w="1779" w:type="dxa"/>
            <w:vMerge w:val="restart"/>
          </w:tcPr>
          <w:p w:rsidR="00566C18" w:rsidRDefault="00566C18"/>
          <w:p w:rsidR="00566C18" w:rsidRDefault="00566C18">
            <w:proofErr w:type="spellStart"/>
            <w:r>
              <w:t>Ankunft</w:t>
            </w:r>
            <w:proofErr w:type="spellEnd"/>
            <w:r>
              <w:t xml:space="preserve"> Manchester Airport – MT </w:t>
            </w:r>
            <w:proofErr w:type="spellStart"/>
            <w:r>
              <w:t>bringt</w:t>
            </w:r>
            <w:proofErr w:type="spellEnd"/>
            <w:r>
              <w:t xml:space="preserve"> </w:t>
            </w:r>
            <w:proofErr w:type="spellStart"/>
            <w:r>
              <w:t>SuS</w:t>
            </w:r>
            <w:proofErr w:type="spellEnd"/>
            <w:r>
              <w:t xml:space="preserve"> in die </w:t>
            </w:r>
            <w:proofErr w:type="spellStart"/>
            <w:r>
              <w:t>Familien</w:t>
            </w:r>
            <w:proofErr w:type="spellEnd"/>
            <w:r>
              <w:t xml:space="preserve">. </w:t>
            </w:r>
          </w:p>
          <w:p w:rsidR="00566C18" w:rsidRDefault="00566C18" w:rsidP="00566C18">
            <w:proofErr w:type="spellStart"/>
            <w:r>
              <w:t>Besuch</w:t>
            </w:r>
            <w:proofErr w:type="spellEnd"/>
            <w:r>
              <w:t xml:space="preserve"> von der </w:t>
            </w:r>
            <w:proofErr w:type="spellStart"/>
            <w:r>
              <w:t>Stadt</w:t>
            </w:r>
            <w:proofErr w:type="spellEnd"/>
            <w:r>
              <w:t xml:space="preserve"> Chester </w:t>
            </w:r>
          </w:p>
        </w:tc>
        <w:tc>
          <w:tcPr>
            <w:tcW w:w="1779" w:type="dxa"/>
            <w:vMerge w:val="restart"/>
          </w:tcPr>
          <w:p w:rsidR="00566C18" w:rsidRDefault="00E9201F">
            <w:proofErr w:type="spellStart"/>
            <w:r>
              <w:t>Willkommen</w:t>
            </w:r>
            <w:proofErr w:type="spellEnd"/>
            <w:r>
              <w:t xml:space="preserve"> (</w:t>
            </w:r>
            <w:proofErr w:type="spellStart"/>
            <w:r>
              <w:t>Schulleiterin</w:t>
            </w:r>
            <w:proofErr w:type="spellEnd"/>
            <w:r>
              <w:t>)</w:t>
            </w:r>
          </w:p>
          <w:p w:rsidR="00566C18" w:rsidRDefault="00E9201F">
            <w:proofErr w:type="spellStart"/>
            <w:r>
              <w:t>Führung</w:t>
            </w:r>
            <w:proofErr w:type="spellEnd"/>
            <w:r>
              <w:t xml:space="preserve"> von der </w:t>
            </w:r>
            <w:proofErr w:type="spellStart"/>
            <w:r>
              <w:t>Schule</w:t>
            </w:r>
            <w:proofErr w:type="spellEnd"/>
            <w:r>
              <w:t xml:space="preserve"> u</w:t>
            </w:r>
            <w:r w:rsidR="00566C18">
              <w:t>nd West Kirby</w:t>
            </w:r>
          </w:p>
        </w:tc>
        <w:tc>
          <w:tcPr>
            <w:tcW w:w="2352" w:type="dxa"/>
            <w:vMerge w:val="restart"/>
          </w:tcPr>
          <w:p w:rsidR="00566C18" w:rsidRDefault="00566C18" w:rsidP="000A41D0">
            <w:proofErr w:type="spellStart"/>
            <w:r>
              <w:t>Vollversammlung</w:t>
            </w:r>
            <w:proofErr w:type="spellEnd"/>
          </w:p>
          <w:p w:rsidR="00566C18" w:rsidRDefault="00566C18" w:rsidP="000A41D0"/>
          <w:p w:rsidR="00566C18" w:rsidRDefault="00566C18" w:rsidP="000A41D0"/>
          <w:p w:rsidR="00566C18" w:rsidRDefault="00566C18" w:rsidP="000A41D0">
            <w:proofErr w:type="spellStart"/>
            <w:r>
              <w:t>Beobachtung</w:t>
            </w:r>
            <w:proofErr w:type="spellEnd"/>
            <w:r>
              <w:t xml:space="preserve"> – </w:t>
            </w:r>
            <w:proofErr w:type="spellStart"/>
            <w:r>
              <w:t>Chemie</w:t>
            </w:r>
            <w:proofErr w:type="spellEnd"/>
            <w:r>
              <w:t>/</w:t>
            </w:r>
            <w:proofErr w:type="spellStart"/>
            <w:r>
              <w:t>Biologie</w:t>
            </w:r>
            <w:proofErr w:type="spellEnd"/>
            <w:r>
              <w:t>/</w:t>
            </w:r>
            <w:proofErr w:type="spellStart"/>
            <w:r>
              <w:t>Physik</w:t>
            </w:r>
            <w:proofErr w:type="spellEnd"/>
          </w:p>
        </w:tc>
        <w:tc>
          <w:tcPr>
            <w:tcW w:w="1835" w:type="dxa"/>
            <w:vMerge w:val="restart"/>
          </w:tcPr>
          <w:p w:rsidR="00566C18" w:rsidRDefault="00566C18">
            <w:proofErr w:type="spellStart"/>
            <w:r>
              <w:t>Mathe</w:t>
            </w:r>
            <w:proofErr w:type="spellEnd"/>
          </w:p>
          <w:p w:rsidR="00566C18" w:rsidRDefault="00566C18" w:rsidP="00AE1F68"/>
        </w:tc>
        <w:tc>
          <w:tcPr>
            <w:tcW w:w="1784" w:type="dxa"/>
            <w:vMerge w:val="restart"/>
          </w:tcPr>
          <w:p w:rsidR="00566C18" w:rsidRDefault="00566C18"/>
          <w:p w:rsidR="00566C18" w:rsidRDefault="00566C18">
            <w:proofErr w:type="spellStart"/>
            <w:r>
              <w:t>Stadtbesuch</w:t>
            </w:r>
            <w:proofErr w:type="spellEnd"/>
            <w:r>
              <w:t xml:space="preserve"> von Liverpool:</w:t>
            </w:r>
          </w:p>
          <w:p w:rsidR="00566C18" w:rsidRDefault="00566C18">
            <w:proofErr w:type="spellStart"/>
            <w:r>
              <w:t>Museen</w:t>
            </w:r>
            <w:proofErr w:type="spellEnd"/>
            <w:r>
              <w:t>,</w:t>
            </w:r>
          </w:p>
          <w:p w:rsidR="00566C18" w:rsidRDefault="00566C18">
            <w:proofErr w:type="spellStart"/>
            <w:r>
              <w:t>Businessviertel</w:t>
            </w:r>
            <w:proofErr w:type="spellEnd"/>
          </w:p>
          <w:p w:rsidR="00566C18" w:rsidRDefault="00566C18">
            <w:proofErr w:type="spellStart"/>
            <w:r>
              <w:t>Tourism</w:t>
            </w:r>
            <w:r w:rsidR="00E9201F">
              <w:t>us</w:t>
            </w:r>
            <w:proofErr w:type="spellEnd"/>
            <w:r w:rsidR="00E9201F">
              <w:t xml:space="preserve"> </w:t>
            </w:r>
            <w:proofErr w:type="spellStart"/>
            <w:r w:rsidR="00E9201F">
              <w:t>i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ehemaligen</w:t>
            </w:r>
            <w:proofErr w:type="spellEnd"/>
            <w:r>
              <w:t xml:space="preserve"> </w:t>
            </w:r>
            <w:proofErr w:type="spellStart"/>
            <w:r>
              <w:t>Hafen</w:t>
            </w:r>
            <w:proofErr w:type="spellEnd"/>
          </w:p>
        </w:tc>
        <w:tc>
          <w:tcPr>
            <w:tcW w:w="1780" w:type="dxa"/>
            <w:vMerge w:val="restart"/>
          </w:tcPr>
          <w:p w:rsidR="00566C18" w:rsidRDefault="00566C18"/>
          <w:p w:rsidR="00566C18" w:rsidRDefault="00E9201F">
            <w:proofErr w:type="spellStart"/>
            <w:r>
              <w:t>Praktikum</w:t>
            </w:r>
            <w:proofErr w:type="spellEnd"/>
            <w:r w:rsidR="00566C18">
              <w:t xml:space="preserve">: </w:t>
            </w:r>
          </w:p>
          <w:p w:rsidR="00566C18" w:rsidRDefault="00566C18"/>
          <w:p w:rsidR="00E9201F" w:rsidRDefault="00E9201F">
            <w:r>
              <w:t>Oxfam</w:t>
            </w:r>
          </w:p>
        </w:tc>
        <w:tc>
          <w:tcPr>
            <w:tcW w:w="1606" w:type="dxa"/>
            <w:vMerge w:val="restart"/>
          </w:tcPr>
          <w:p w:rsidR="00566C18" w:rsidRDefault="00E9201F" w:rsidP="00E9201F">
            <w:proofErr w:type="spellStart"/>
            <w:r>
              <w:t>Abfahrt</w:t>
            </w:r>
            <w:proofErr w:type="spellEnd"/>
            <w:r w:rsidR="00566C18">
              <w:t xml:space="preserve"> – MT </w:t>
            </w:r>
          </w:p>
        </w:tc>
      </w:tr>
      <w:tr w:rsidR="00566C18" w:rsidTr="00566C18">
        <w:tc>
          <w:tcPr>
            <w:tcW w:w="1605" w:type="dxa"/>
          </w:tcPr>
          <w:p w:rsidR="00566C18" w:rsidRPr="000C7296" w:rsidRDefault="00566C18">
            <w:pPr>
              <w:rPr>
                <w:b/>
              </w:rPr>
            </w:pPr>
            <w:r w:rsidRPr="000C7296">
              <w:rPr>
                <w:b/>
              </w:rPr>
              <w:t>Period 2</w:t>
            </w:r>
          </w:p>
        </w:tc>
        <w:tc>
          <w:tcPr>
            <w:tcW w:w="1779" w:type="dxa"/>
            <w:vMerge/>
          </w:tcPr>
          <w:p w:rsidR="00566C18" w:rsidRDefault="00566C18"/>
        </w:tc>
        <w:tc>
          <w:tcPr>
            <w:tcW w:w="1779" w:type="dxa"/>
            <w:vMerge/>
          </w:tcPr>
          <w:p w:rsidR="00566C18" w:rsidRDefault="00566C18"/>
        </w:tc>
        <w:tc>
          <w:tcPr>
            <w:tcW w:w="2352" w:type="dxa"/>
            <w:vMerge/>
          </w:tcPr>
          <w:p w:rsidR="00566C18" w:rsidRDefault="00566C18" w:rsidP="000A41D0"/>
        </w:tc>
        <w:tc>
          <w:tcPr>
            <w:tcW w:w="1835" w:type="dxa"/>
            <w:vMerge/>
          </w:tcPr>
          <w:p w:rsidR="00566C18" w:rsidRDefault="00566C18"/>
        </w:tc>
        <w:tc>
          <w:tcPr>
            <w:tcW w:w="1784" w:type="dxa"/>
            <w:vMerge/>
          </w:tcPr>
          <w:p w:rsidR="00566C18" w:rsidRDefault="00566C18"/>
        </w:tc>
        <w:tc>
          <w:tcPr>
            <w:tcW w:w="1780" w:type="dxa"/>
            <w:vMerge/>
          </w:tcPr>
          <w:p w:rsidR="00566C18" w:rsidRDefault="00566C18"/>
        </w:tc>
        <w:tc>
          <w:tcPr>
            <w:tcW w:w="1606" w:type="dxa"/>
            <w:vMerge/>
          </w:tcPr>
          <w:p w:rsidR="00566C18" w:rsidRDefault="00566C18"/>
        </w:tc>
      </w:tr>
      <w:tr w:rsidR="00566C18" w:rsidTr="00566C18">
        <w:tc>
          <w:tcPr>
            <w:tcW w:w="1605" w:type="dxa"/>
          </w:tcPr>
          <w:p w:rsidR="00566C18" w:rsidRPr="000C7296" w:rsidRDefault="00566C18">
            <w:pPr>
              <w:rPr>
                <w:b/>
              </w:rPr>
            </w:pPr>
            <w:r w:rsidRPr="000C7296">
              <w:rPr>
                <w:b/>
              </w:rPr>
              <w:t>Period 3</w:t>
            </w:r>
          </w:p>
        </w:tc>
        <w:tc>
          <w:tcPr>
            <w:tcW w:w="1779" w:type="dxa"/>
            <w:vMerge/>
          </w:tcPr>
          <w:p w:rsidR="00566C18" w:rsidRDefault="00566C18"/>
        </w:tc>
        <w:tc>
          <w:tcPr>
            <w:tcW w:w="1779" w:type="dxa"/>
            <w:vMerge w:val="restart"/>
          </w:tcPr>
          <w:p w:rsidR="00566C18" w:rsidRDefault="00566C18" w:rsidP="00E46AD1">
            <w:proofErr w:type="spellStart"/>
            <w:r>
              <w:t>Beobachtung</w:t>
            </w:r>
            <w:proofErr w:type="spellEnd"/>
            <w:r>
              <w:t xml:space="preserve"> – </w:t>
            </w:r>
            <w:proofErr w:type="spellStart"/>
            <w:r>
              <w:t>Mathe</w:t>
            </w:r>
            <w:proofErr w:type="spellEnd"/>
            <w:r>
              <w:t xml:space="preserve">. </w:t>
            </w:r>
          </w:p>
          <w:p w:rsidR="00566C18" w:rsidRDefault="00566C18" w:rsidP="00D1362A"/>
        </w:tc>
        <w:tc>
          <w:tcPr>
            <w:tcW w:w="2352" w:type="dxa"/>
            <w:vMerge/>
          </w:tcPr>
          <w:p w:rsidR="00566C18" w:rsidRDefault="00566C18" w:rsidP="000A41D0"/>
        </w:tc>
        <w:tc>
          <w:tcPr>
            <w:tcW w:w="1835" w:type="dxa"/>
            <w:vMerge w:val="restart"/>
          </w:tcPr>
          <w:p w:rsidR="00566C18" w:rsidRDefault="00566C18">
            <w:proofErr w:type="spellStart"/>
            <w:r>
              <w:t>Fremdsprachen</w:t>
            </w:r>
            <w:proofErr w:type="spellEnd"/>
          </w:p>
          <w:p w:rsidR="00566C18" w:rsidRDefault="00566C18"/>
          <w:p w:rsidR="00566C18" w:rsidRDefault="00566C18" w:rsidP="00934A43"/>
        </w:tc>
        <w:tc>
          <w:tcPr>
            <w:tcW w:w="1784" w:type="dxa"/>
            <w:vMerge/>
          </w:tcPr>
          <w:p w:rsidR="00566C18" w:rsidRDefault="00566C18"/>
        </w:tc>
        <w:tc>
          <w:tcPr>
            <w:tcW w:w="1780" w:type="dxa"/>
            <w:vMerge/>
          </w:tcPr>
          <w:p w:rsidR="00566C18" w:rsidRDefault="00566C18"/>
        </w:tc>
        <w:tc>
          <w:tcPr>
            <w:tcW w:w="1606" w:type="dxa"/>
            <w:vMerge/>
          </w:tcPr>
          <w:p w:rsidR="00566C18" w:rsidRDefault="00566C18"/>
        </w:tc>
      </w:tr>
      <w:tr w:rsidR="00566C18" w:rsidTr="00566C18">
        <w:tc>
          <w:tcPr>
            <w:tcW w:w="1605" w:type="dxa"/>
          </w:tcPr>
          <w:p w:rsidR="00566C18" w:rsidRPr="000C7296" w:rsidRDefault="00566C18">
            <w:pPr>
              <w:rPr>
                <w:b/>
              </w:rPr>
            </w:pPr>
            <w:r w:rsidRPr="000C7296">
              <w:rPr>
                <w:b/>
              </w:rPr>
              <w:t>Period 4</w:t>
            </w:r>
          </w:p>
        </w:tc>
        <w:tc>
          <w:tcPr>
            <w:tcW w:w="1779" w:type="dxa"/>
            <w:vMerge/>
          </w:tcPr>
          <w:p w:rsidR="00566C18" w:rsidRDefault="00566C18"/>
        </w:tc>
        <w:tc>
          <w:tcPr>
            <w:tcW w:w="1779" w:type="dxa"/>
            <w:vMerge/>
          </w:tcPr>
          <w:p w:rsidR="00566C18" w:rsidRDefault="00566C18" w:rsidP="00D1362A"/>
        </w:tc>
        <w:tc>
          <w:tcPr>
            <w:tcW w:w="2352" w:type="dxa"/>
            <w:vMerge/>
          </w:tcPr>
          <w:p w:rsidR="00566C18" w:rsidRDefault="00566C18" w:rsidP="000A41D0"/>
        </w:tc>
        <w:tc>
          <w:tcPr>
            <w:tcW w:w="1835" w:type="dxa"/>
            <w:vMerge/>
          </w:tcPr>
          <w:p w:rsidR="00566C18" w:rsidRDefault="00566C18" w:rsidP="00934A43"/>
        </w:tc>
        <w:tc>
          <w:tcPr>
            <w:tcW w:w="1784" w:type="dxa"/>
            <w:vMerge/>
          </w:tcPr>
          <w:p w:rsidR="00566C18" w:rsidRDefault="00566C18"/>
        </w:tc>
        <w:tc>
          <w:tcPr>
            <w:tcW w:w="1780" w:type="dxa"/>
            <w:vMerge/>
          </w:tcPr>
          <w:p w:rsidR="00566C18" w:rsidRDefault="00566C18"/>
        </w:tc>
        <w:tc>
          <w:tcPr>
            <w:tcW w:w="1606" w:type="dxa"/>
            <w:vMerge/>
          </w:tcPr>
          <w:p w:rsidR="00566C18" w:rsidRDefault="00566C18"/>
        </w:tc>
      </w:tr>
      <w:tr w:rsidR="00566C18" w:rsidTr="00566C18">
        <w:tc>
          <w:tcPr>
            <w:tcW w:w="1605" w:type="dxa"/>
          </w:tcPr>
          <w:p w:rsidR="00566C18" w:rsidRPr="000C7296" w:rsidRDefault="00566C18">
            <w:pPr>
              <w:rPr>
                <w:b/>
              </w:rPr>
            </w:pPr>
            <w:r w:rsidRPr="000C7296">
              <w:rPr>
                <w:b/>
              </w:rPr>
              <w:t>Period 5</w:t>
            </w:r>
          </w:p>
        </w:tc>
        <w:tc>
          <w:tcPr>
            <w:tcW w:w="1779" w:type="dxa"/>
            <w:vMerge/>
          </w:tcPr>
          <w:p w:rsidR="00566C18" w:rsidRDefault="00566C18"/>
        </w:tc>
        <w:tc>
          <w:tcPr>
            <w:tcW w:w="1779" w:type="dxa"/>
            <w:vMerge/>
          </w:tcPr>
          <w:p w:rsidR="00566C18" w:rsidRDefault="00566C18" w:rsidP="00D1362A"/>
        </w:tc>
        <w:tc>
          <w:tcPr>
            <w:tcW w:w="2352" w:type="dxa"/>
            <w:vMerge/>
          </w:tcPr>
          <w:p w:rsidR="00566C18" w:rsidRDefault="00566C18" w:rsidP="000A41D0"/>
        </w:tc>
        <w:tc>
          <w:tcPr>
            <w:tcW w:w="1835" w:type="dxa"/>
            <w:vMerge/>
          </w:tcPr>
          <w:p w:rsidR="00566C18" w:rsidRDefault="00566C18" w:rsidP="00934A43"/>
        </w:tc>
        <w:tc>
          <w:tcPr>
            <w:tcW w:w="1784" w:type="dxa"/>
          </w:tcPr>
          <w:p w:rsidR="00566C18" w:rsidRDefault="00566C18"/>
        </w:tc>
        <w:tc>
          <w:tcPr>
            <w:tcW w:w="1780" w:type="dxa"/>
            <w:vMerge w:val="restart"/>
          </w:tcPr>
          <w:p w:rsidR="00566C18" w:rsidRDefault="00566C18">
            <w:proofErr w:type="spellStart"/>
            <w:r>
              <w:t>Bericht</w:t>
            </w:r>
            <w:proofErr w:type="spellEnd"/>
          </w:p>
        </w:tc>
        <w:tc>
          <w:tcPr>
            <w:tcW w:w="1606" w:type="dxa"/>
            <w:vMerge/>
          </w:tcPr>
          <w:p w:rsidR="00566C18" w:rsidRDefault="00566C18"/>
        </w:tc>
      </w:tr>
      <w:tr w:rsidR="00566C18" w:rsidTr="00566C18">
        <w:tc>
          <w:tcPr>
            <w:tcW w:w="1605" w:type="dxa"/>
          </w:tcPr>
          <w:p w:rsidR="00566C18" w:rsidRPr="000C7296" w:rsidRDefault="00566C18">
            <w:pPr>
              <w:rPr>
                <w:b/>
              </w:rPr>
            </w:pPr>
            <w:r w:rsidRPr="000C7296">
              <w:rPr>
                <w:b/>
              </w:rPr>
              <w:t>Period 6</w:t>
            </w:r>
          </w:p>
        </w:tc>
        <w:tc>
          <w:tcPr>
            <w:tcW w:w="1779" w:type="dxa"/>
            <w:vMerge/>
          </w:tcPr>
          <w:p w:rsidR="00566C18" w:rsidRDefault="00566C18"/>
        </w:tc>
        <w:tc>
          <w:tcPr>
            <w:tcW w:w="1779" w:type="dxa"/>
            <w:vMerge/>
          </w:tcPr>
          <w:p w:rsidR="00566C18" w:rsidRDefault="00566C18"/>
        </w:tc>
        <w:tc>
          <w:tcPr>
            <w:tcW w:w="2352" w:type="dxa"/>
            <w:vMerge/>
          </w:tcPr>
          <w:p w:rsidR="00566C18" w:rsidRDefault="00566C18"/>
        </w:tc>
        <w:tc>
          <w:tcPr>
            <w:tcW w:w="1835" w:type="dxa"/>
            <w:vMerge/>
          </w:tcPr>
          <w:p w:rsidR="00566C18" w:rsidRDefault="00566C18"/>
        </w:tc>
        <w:tc>
          <w:tcPr>
            <w:tcW w:w="1784" w:type="dxa"/>
          </w:tcPr>
          <w:p w:rsidR="00566C18" w:rsidRDefault="00566C18"/>
        </w:tc>
        <w:tc>
          <w:tcPr>
            <w:tcW w:w="1780" w:type="dxa"/>
            <w:vMerge/>
          </w:tcPr>
          <w:p w:rsidR="00566C18" w:rsidRDefault="00566C18"/>
        </w:tc>
        <w:tc>
          <w:tcPr>
            <w:tcW w:w="1606" w:type="dxa"/>
            <w:vMerge/>
          </w:tcPr>
          <w:p w:rsidR="00566C18" w:rsidRDefault="00566C18"/>
        </w:tc>
      </w:tr>
    </w:tbl>
    <w:p w:rsidR="00BB7C59" w:rsidRDefault="00BB7C59"/>
    <w:p w:rsidR="001E463A" w:rsidRDefault="001E463A"/>
    <w:p w:rsidR="001E463A" w:rsidRDefault="001E463A"/>
    <w:p w:rsidR="001E463A" w:rsidRDefault="001E463A"/>
    <w:sectPr w:rsidR="001E463A" w:rsidSect="001E46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3A"/>
    <w:rsid w:val="000B0928"/>
    <w:rsid w:val="000C7296"/>
    <w:rsid w:val="001A4D06"/>
    <w:rsid w:val="001B7546"/>
    <w:rsid w:val="001E463A"/>
    <w:rsid w:val="003209D1"/>
    <w:rsid w:val="00401DEC"/>
    <w:rsid w:val="004A202D"/>
    <w:rsid w:val="00566C18"/>
    <w:rsid w:val="00BB7C59"/>
    <w:rsid w:val="00DD47A3"/>
    <w:rsid w:val="00E37F42"/>
    <w:rsid w:val="00E46AD1"/>
    <w:rsid w:val="00E9201F"/>
    <w:rsid w:val="00E95DCE"/>
    <w:rsid w:val="00E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DEC7"/>
  <w15:chartTrackingRefBased/>
  <w15:docId w15:val="{35B5A3B5-8E92-47AD-9C1E-EE4E2286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WKGS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Thomas</dc:creator>
  <cp:keywords/>
  <dc:description/>
  <cp:lastModifiedBy>Mr M Thomas</cp:lastModifiedBy>
  <cp:revision>2</cp:revision>
  <dcterms:created xsi:type="dcterms:W3CDTF">2020-10-29T14:08:00Z</dcterms:created>
  <dcterms:modified xsi:type="dcterms:W3CDTF">2020-10-29T14:08:00Z</dcterms:modified>
</cp:coreProperties>
</file>