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9C" w:rsidRPr="00EF609C" w:rsidRDefault="00FC7946" w:rsidP="00EF609C">
      <w:pPr>
        <w:pStyle w:val="Otsikko1"/>
        <w:rPr>
          <w:rFonts w:ascii="Century Gothic" w:hAnsi="Century Gothic"/>
        </w:rPr>
      </w:pPr>
      <w:r>
        <w:rPr>
          <w:rFonts w:ascii="Century Gothic" w:hAnsi="Century Gothic"/>
        </w:rPr>
        <w:t>Liikunnan</w:t>
      </w:r>
      <w:r w:rsidR="00EF609C" w:rsidRPr="00EF609C">
        <w:rPr>
          <w:rFonts w:ascii="Century Gothic" w:hAnsi="Century Gothic"/>
        </w:rPr>
        <w:t xml:space="preserve"> arviointikriteerit 6. vuosiluokan päätteeksi hyvää osaamista kuvaavaa sanallista arviota/arvosanaa kahdeksan varten</w:t>
      </w:r>
      <w:bookmarkStart w:id="0" w:name="_GoBack"/>
      <w:bookmarkEnd w:id="0"/>
    </w:p>
    <w:p w:rsidR="00EF609C" w:rsidRDefault="00EF609C" w:rsidP="00EF609C">
      <w:pPr>
        <w:rPr>
          <w:rFonts w:ascii="Century Gothic" w:hAnsi="Century Gothic"/>
          <w:sz w:val="24"/>
          <w:szCs w:val="24"/>
        </w:rPr>
      </w:pPr>
    </w:p>
    <w:p w:rsidR="00EF609C" w:rsidRPr="00EF609C" w:rsidRDefault="00EF609C" w:rsidP="00EF609C">
      <w:pPr>
        <w:pStyle w:val="Otsikko2"/>
        <w:rPr>
          <w:rFonts w:ascii="Century Gothic" w:hAnsi="Century Gothic"/>
          <w:u w:val="single"/>
        </w:rPr>
      </w:pPr>
      <w:r w:rsidRPr="00EF609C">
        <w:rPr>
          <w:rFonts w:ascii="Century Gothic" w:hAnsi="Century Gothic"/>
          <w:u w:val="single"/>
        </w:rPr>
        <w:t>Fyysinen toimintakyky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Työskentely ja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yrittäminen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osallistuu liikuntatuntien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toimintaan yleensä aktiivisesti kokeillen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ja harjoitellen erilaisia liikuntatehtäviä.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Ratkaisujen teko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erilaisissa</w:t>
      </w:r>
      <w:r>
        <w:rPr>
          <w:rFonts w:ascii="Century Gothic" w:hAnsi="Century Gothic"/>
        </w:rPr>
        <w:t xml:space="preserve"> l</w:t>
      </w:r>
      <w:r w:rsidRPr="00EF609C">
        <w:rPr>
          <w:rFonts w:ascii="Century Gothic" w:hAnsi="Century Gothic"/>
        </w:rPr>
        <w:t>iikuntatilanteissa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tekee eri liikuntatilanteissa,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kuten leikeissä ja peleissä, useimmiten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tarkoituksenmukaisia ratkaisuja.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Motoristen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perustaitojen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(tasapaino- ja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liikkumistaidot)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käyttäminen eri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liikuntamuodoissa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osaa tasapainoilla ja liikkua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erilaisissa oppimisympäristöissä.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Motoristen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perustaitojen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(välineenkäsittelytaidot)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käyttäminen eri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liikuntamuodoissa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osaa käsitellä erilaisia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liikuntavälineitä erilaisissa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oppimisympäristöissä.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Fyysisten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ominaisuuksien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harjoittaminen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osaa arvioida fyysisiä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ominaisuuksiaan ja harjoittaa nopeutta,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liikkuvuutta, kestävyyttä ja voimaa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Uima- ja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pelastautumistaidot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on perusuimataitoinen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(Osaa uida 50 metriä kahta uintitapaa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käyttäen ja sukeltaa 5 metriä pinnan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alla).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Toiminta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liikuntatunneilla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osaa ottaa huomioon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mahdolliset vaaratilanteet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liikuntatunneilla sekä pyrkii toimimaan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turvallisesti ja asiallisesti.</w:t>
      </w:r>
    </w:p>
    <w:p w:rsidR="00EF609C" w:rsidRPr="00EF609C" w:rsidRDefault="00EF609C" w:rsidP="00EF609C">
      <w:pPr>
        <w:pStyle w:val="Otsikko2"/>
        <w:rPr>
          <w:rFonts w:ascii="Century Gothic" w:hAnsi="Century Gothic"/>
          <w:u w:val="single"/>
        </w:rPr>
      </w:pPr>
      <w:r w:rsidRPr="00EF609C">
        <w:rPr>
          <w:rFonts w:ascii="Century Gothic" w:hAnsi="Century Gothic"/>
          <w:u w:val="single"/>
        </w:rPr>
        <w:t>Sosiaalinen toimintakyky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Vuorovaikutus- ja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työskentelytaidot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osaa toimia eri liikuntatilanteissa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yhteisesti sovitulla tavalla.</w:t>
      </w:r>
    </w:p>
    <w:p w:rsidR="00EF609C" w:rsidRPr="00EF609C" w:rsidRDefault="00EF609C" w:rsidP="00EF609C">
      <w:pPr>
        <w:pStyle w:val="Otsikko2"/>
        <w:rPr>
          <w:rFonts w:ascii="Century Gothic" w:hAnsi="Century Gothic"/>
        </w:rPr>
      </w:pPr>
      <w:r w:rsidRPr="00EF609C">
        <w:rPr>
          <w:rFonts w:ascii="Century Gothic" w:hAnsi="Century Gothic"/>
        </w:rPr>
        <w:t>Toiminta yhteisissä</w:t>
      </w:r>
      <w:r w:rsidRPr="00EF609C">
        <w:rPr>
          <w:rFonts w:ascii="Century Gothic" w:hAnsi="Century Gothic"/>
        </w:rPr>
        <w:t xml:space="preserve"> </w:t>
      </w:r>
      <w:r w:rsidRPr="00EF609C">
        <w:rPr>
          <w:rFonts w:ascii="Century Gothic" w:hAnsi="Century Gothic"/>
        </w:rPr>
        <w:t>oppimistilanteissa</w:t>
      </w:r>
    </w:p>
    <w:p w:rsidR="00EF609C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noudattaa reilun pelin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periaatteita ja osoittaa pyrkivänsä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vastuullisuuteen yhteisissä</w:t>
      </w:r>
      <w:r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oppimistilanteissa.</w:t>
      </w:r>
    </w:p>
    <w:p w:rsidR="00EF609C" w:rsidRPr="0001650D" w:rsidRDefault="00EF609C" w:rsidP="0001650D">
      <w:pPr>
        <w:pStyle w:val="Otsikko2"/>
        <w:rPr>
          <w:rFonts w:ascii="Century Gothic" w:hAnsi="Century Gothic"/>
          <w:u w:val="single"/>
        </w:rPr>
      </w:pPr>
      <w:r w:rsidRPr="0001650D">
        <w:rPr>
          <w:rFonts w:ascii="Century Gothic" w:hAnsi="Century Gothic"/>
          <w:u w:val="single"/>
        </w:rPr>
        <w:t>Psyykkinen toimintakyky</w:t>
      </w:r>
    </w:p>
    <w:p w:rsidR="0001650D" w:rsidRPr="0001650D" w:rsidRDefault="00EF609C" w:rsidP="0001650D">
      <w:pPr>
        <w:pStyle w:val="Otsikko2"/>
        <w:rPr>
          <w:rFonts w:ascii="Century Gothic" w:hAnsi="Century Gothic"/>
        </w:rPr>
      </w:pPr>
      <w:r w:rsidRPr="0001650D">
        <w:rPr>
          <w:rFonts w:ascii="Century Gothic" w:hAnsi="Century Gothic"/>
        </w:rPr>
        <w:t xml:space="preserve">Työskentelytaidot </w:t>
      </w:r>
    </w:p>
    <w:p w:rsidR="00AD45B8" w:rsidRPr="00EF609C" w:rsidRDefault="00EF609C" w:rsidP="00EF609C">
      <w:pPr>
        <w:rPr>
          <w:rFonts w:ascii="Century Gothic" w:hAnsi="Century Gothic"/>
          <w:sz w:val="24"/>
          <w:szCs w:val="24"/>
        </w:rPr>
      </w:pPr>
      <w:r w:rsidRPr="00EF609C">
        <w:rPr>
          <w:rFonts w:ascii="Century Gothic" w:hAnsi="Century Gothic"/>
          <w:sz w:val="24"/>
          <w:szCs w:val="24"/>
        </w:rPr>
        <w:t>Oppilas osaa yleensä työskennellä</w:t>
      </w:r>
      <w:r w:rsidR="0001650D">
        <w:rPr>
          <w:rFonts w:ascii="Century Gothic" w:hAnsi="Century Gothic"/>
          <w:sz w:val="24"/>
          <w:szCs w:val="24"/>
        </w:rPr>
        <w:t xml:space="preserve"> </w:t>
      </w:r>
      <w:r w:rsidRPr="00EF609C">
        <w:rPr>
          <w:rFonts w:ascii="Century Gothic" w:hAnsi="Century Gothic"/>
          <w:sz w:val="24"/>
          <w:szCs w:val="24"/>
        </w:rPr>
        <w:t>vastuullisesti ja itsenäisesti.</w:t>
      </w:r>
    </w:p>
    <w:sectPr w:rsidR="00AD45B8" w:rsidRPr="00EF60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9C"/>
    <w:rsid w:val="0001650D"/>
    <w:rsid w:val="00AD45B8"/>
    <w:rsid w:val="00EF609C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238E"/>
  <w15:chartTrackingRefBased/>
  <w15:docId w15:val="{BF8D69A1-DEFD-4BF5-B240-9012EFB5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F6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F6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F60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F60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07A8FE92AE454CB3A4BBE3AA5CB148" ma:contentTypeVersion="4" ma:contentTypeDescription="Luo uusi asiakirja." ma:contentTypeScope="" ma:versionID="bf5991a4d3b9131c837ab800f132ab18">
  <xsd:schema xmlns:xsd="http://www.w3.org/2001/XMLSchema" xmlns:xs="http://www.w3.org/2001/XMLSchema" xmlns:p="http://schemas.microsoft.com/office/2006/metadata/properties" xmlns:ns2="4fa12ab0-e5f9-41c4-8f9f-2d2ec4fe4c7e" xmlns:ns3="9d189891-55b5-4445-b4cd-1642b6cea976" targetNamespace="http://schemas.microsoft.com/office/2006/metadata/properties" ma:root="true" ma:fieldsID="35354ffd8711d72cea28bac539058f6e" ns2:_="" ns3:_="">
    <xsd:import namespace="4fa12ab0-e5f9-41c4-8f9f-2d2ec4fe4c7e"/>
    <xsd:import namespace="9d189891-55b5-4445-b4cd-1642b6cea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12ab0-e5f9-41c4-8f9f-2d2ec4fe4c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89891-55b5-4445-b4cd-1642b6cea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a12ab0-e5f9-41c4-8f9f-2d2ec4fe4c7e">
      <UserInfo>
        <DisplayName>Hakoköngäs Anne</DisplayName>
        <AccountId>17</AccountId>
        <AccountType/>
      </UserInfo>
      <UserInfo>
        <DisplayName>Ops-ohjausryhma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C5A470E-367F-437B-82F5-7132717961C7}"/>
</file>

<file path=customXml/itemProps2.xml><?xml version="1.0" encoding="utf-8"?>
<ds:datastoreItem xmlns:ds="http://schemas.openxmlformats.org/officeDocument/2006/customXml" ds:itemID="{5E34DD89-441A-445B-A572-07F85F26D6FA}"/>
</file>

<file path=customXml/itemProps3.xml><?xml version="1.0" encoding="utf-8"?>
<ds:datastoreItem xmlns:ds="http://schemas.openxmlformats.org/officeDocument/2006/customXml" ds:itemID="{F244A504-9484-4A91-B0ED-623576E97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Hakoköngäs Anne</dc:creator>
  <cp:keywords/>
  <dc:description/>
  <cp:lastModifiedBy>Hakoköngäs Anne</cp:lastModifiedBy>
  <cp:revision>2</cp:revision>
  <dcterms:created xsi:type="dcterms:W3CDTF">2018-02-25T18:41:00Z</dcterms:created>
  <dcterms:modified xsi:type="dcterms:W3CDTF">2018-02-25T18:54:00Z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0x0101009507A8FE92AE454CB3A4BBE3AA5CB148</vt:lpwstr>
  </property>
</Properties>
</file>