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D94" w:rsidRPr="00C2187E" w:rsidRDefault="00C2187E" w:rsidP="00C2187E">
      <w:pPr>
        <w:tabs>
          <w:tab w:val="left" w:pos="8080"/>
        </w:tabs>
        <w:rPr>
          <w:rFonts w:ascii="Tahoma" w:hAnsi="Tahoma" w:cs="Tahoma"/>
          <w:sz w:val="20"/>
          <w:szCs w:val="20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922C6" wp14:editId="5237F2F3">
                <wp:simplePos x="0" y="0"/>
                <wp:positionH relativeFrom="column">
                  <wp:posOffset>-61595</wp:posOffset>
                </wp:positionH>
                <wp:positionV relativeFrom="paragraph">
                  <wp:posOffset>-47625</wp:posOffset>
                </wp:positionV>
                <wp:extent cx="1828800" cy="683260"/>
                <wp:effectExtent l="0" t="0" r="0" b="254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03452" w:rsidRPr="00C03452" w:rsidRDefault="00C03452" w:rsidP="00C0345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PLAANI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-4.85pt;margin-top:-3.75pt;width:2in;height:53.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" filled="f" stroked="f">
                <v:fill o:detectmouseclick="t"/>
                <v:textbox>
                  <w:txbxContent>
                    <w:p w:rsidR="00C03452" w:rsidRPr="00C03452" w:rsidRDefault="00C03452" w:rsidP="00C03452">
                      <w:pPr>
                        <w:jc w:val="center"/>
                        <w:rPr>
                          <w:rFonts w:ascii="Tahoma" w:hAnsi="Tahoma" w:cs="Tahoma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PLAANI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sz w:val="32"/>
          <w:szCs w:val="32"/>
        </w:rPr>
        <w:tab/>
      </w:r>
      <w:r w:rsidRPr="00C03452">
        <w:rPr>
          <w:rFonts w:ascii="Tahoma" w:hAnsi="Tahoma" w:cs="Tahoma"/>
          <w:sz w:val="20"/>
          <w:szCs w:val="20"/>
        </w:rPr>
        <w:t xml:space="preserve">LIITE </w:t>
      </w:r>
      <w:r w:rsidRPr="00706457">
        <w:rPr>
          <w:rFonts w:cs="Tahoma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06457">
        <w:rPr>
          <w:rFonts w:cs="Tahoma"/>
        </w:rPr>
        <w:instrText xml:space="preserve"> FORMTEXT </w:instrText>
      </w:r>
      <w:r w:rsidRPr="00706457">
        <w:rPr>
          <w:rFonts w:cs="Tahoma"/>
        </w:rPr>
      </w:r>
      <w:r w:rsidRPr="00706457">
        <w:rPr>
          <w:rFonts w:cs="Tahoma"/>
        </w:rPr>
        <w:fldChar w:fldCharType="separate"/>
      </w:r>
      <w:bookmarkStart w:id="0" w:name="_GoBack"/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bookmarkEnd w:id="0"/>
      <w:r w:rsidRPr="00706457">
        <w:rPr>
          <w:rFonts w:cs="Tahoma"/>
        </w:rPr>
        <w:fldChar w:fldCharType="end"/>
      </w:r>
      <w:r>
        <w:rPr>
          <w:rFonts w:ascii="Tahoma" w:hAnsi="Tahoma" w:cs="Tahoma"/>
          <w:b/>
          <w:sz w:val="32"/>
          <w:szCs w:val="32"/>
        </w:rPr>
        <w:tab/>
      </w:r>
    </w:p>
    <w:p w:rsidR="003B5D94" w:rsidRDefault="003B5D94" w:rsidP="003B5D94">
      <w:pPr>
        <w:rPr>
          <w:rFonts w:ascii="Tahoma" w:hAnsi="Tahoma" w:cs="Tahoma"/>
          <w:sz w:val="16"/>
          <w:szCs w:val="16"/>
        </w:rPr>
      </w:pPr>
    </w:p>
    <w:p w:rsidR="000B02C9" w:rsidRPr="00706457" w:rsidRDefault="000B02C9" w:rsidP="003B5D94">
      <w:pPr>
        <w:rPr>
          <w:rFonts w:ascii="Tahoma" w:hAnsi="Tahoma" w:cs="Tahoma"/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32"/>
        <w:gridCol w:w="261"/>
        <w:gridCol w:w="679"/>
        <w:gridCol w:w="1243"/>
        <w:gridCol w:w="284"/>
        <w:gridCol w:w="1509"/>
        <w:gridCol w:w="328"/>
        <w:gridCol w:w="2318"/>
      </w:tblGrid>
      <w:tr w:rsidR="00247F8E" w:rsidRPr="00706457" w:rsidTr="000B02C9">
        <w:trPr>
          <w:trHeight w:val="454"/>
        </w:trPr>
        <w:tc>
          <w:tcPr>
            <w:tcW w:w="2376" w:type="dxa"/>
            <w:tcBorders>
              <w:bottom w:val="nil"/>
              <w:right w:val="nil"/>
            </w:tcBorders>
          </w:tcPr>
          <w:p w:rsidR="00247F8E" w:rsidRPr="00C03452" w:rsidRDefault="00247F8E" w:rsidP="00FF0340">
            <w:pPr>
              <w:rPr>
                <w:rFonts w:ascii="Tahoma" w:hAnsi="Tahoma" w:cs="Tahoma"/>
                <w:sz w:val="4"/>
                <w:szCs w:val="4"/>
              </w:rPr>
            </w:pPr>
          </w:p>
          <w:p w:rsidR="00247F8E" w:rsidRPr="000B02C9" w:rsidRDefault="000B02C9" w:rsidP="003B5D94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cs="Tahoma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Oppimiskokonaisuuden nimi</w:t>
            </w:r>
          </w:p>
        </w:tc>
        <w:tc>
          <w:tcPr>
            <w:tcW w:w="7402" w:type="dxa"/>
            <w:gridSpan w:val="7"/>
            <w:tcBorders>
              <w:left w:val="nil"/>
              <w:bottom w:val="nil"/>
            </w:tcBorders>
          </w:tcPr>
          <w:p w:rsidR="00247F8E" w:rsidRDefault="00247F8E" w:rsidP="00247F8E">
            <w:pPr>
              <w:ind w:left="284"/>
              <w:rPr>
                <w:rFonts w:ascii="Tahoma" w:hAnsi="Tahoma" w:cs="Tahoma"/>
                <w:sz w:val="8"/>
                <w:szCs w:val="8"/>
              </w:rPr>
            </w:pPr>
          </w:p>
          <w:p w:rsidR="00247F8E" w:rsidRPr="00247F8E" w:rsidRDefault="00247F8E" w:rsidP="00186FE4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186FE4">
              <w:rPr>
                <w:rFonts w:cs="Tahoma"/>
              </w:rPr>
              <w:t>Jouluun valmistautuminen</w:t>
            </w:r>
            <w:r w:rsidRPr="00706457">
              <w:rPr>
                <w:rFonts w:cs="Tahoma"/>
              </w:rPr>
              <w:fldChar w:fldCharType="end"/>
            </w:r>
          </w:p>
        </w:tc>
      </w:tr>
      <w:tr w:rsidR="00247F8E" w:rsidRPr="00706457" w:rsidTr="000B02C9">
        <w:trPr>
          <w:trHeight w:val="453"/>
        </w:trPr>
        <w:tc>
          <w:tcPr>
            <w:tcW w:w="2376" w:type="dxa"/>
            <w:tcBorders>
              <w:top w:val="nil"/>
              <w:right w:val="nil"/>
            </w:tcBorders>
          </w:tcPr>
          <w:p w:rsidR="00247F8E" w:rsidRDefault="00247F8E" w:rsidP="00FF0340">
            <w:pPr>
              <w:rPr>
                <w:rFonts w:ascii="Tahoma" w:hAnsi="Tahoma" w:cs="Tahoma"/>
                <w:sz w:val="4"/>
                <w:szCs w:val="4"/>
              </w:rPr>
            </w:pPr>
          </w:p>
          <w:p w:rsidR="00247F8E" w:rsidRPr="00247F8E" w:rsidRDefault="000B02C9" w:rsidP="000B02C9">
            <w:pPr>
              <w:ind w:left="284"/>
              <w:rPr>
                <w:rFonts w:ascii="Tahoma" w:hAnsi="Tahoma" w:cs="Tahoma"/>
                <w:sz w:val="16"/>
                <w:szCs w:val="16"/>
              </w:rPr>
            </w:pPr>
            <w:r w:rsidRPr="00BB4F1B">
              <w:rPr>
                <w:rFonts w:ascii="Tahoma" w:hAnsi="Tahoma" w:cs="Tahoma"/>
                <w:b/>
                <w:sz w:val="16"/>
                <w:szCs w:val="16"/>
              </w:rPr>
              <w:t>Kesto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7402" w:type="dxa"/>
            <w:gridSpan w:val="7"/>
            <w:tcBorders>
              <w:top w:val="nil"/>
              <w:left w:val="nil"/>
            </w:tcBorders>
          </w:tcPr>
          <w:p w:rsidR="00247F8E" w:rsidRDefault="00247F8E" w:rsidP="00247F8E">
            <w:pPr>
              <w:ind w:left="284"/>
              <w:rPr>
                <w:rFonts w:ascii="Tahoma" w:hAnsi="Tahoma" w:cs="Tahoma"/>
                <w:sz w:val="4"/>
                <w:szCs w:val="4"/>
              </w:rPr>
            </w:pPr>
          </w:p>
          <w:p w:rsidR="00247F8E" w:rsidRPr="00247F8E" w:rsidRDefault="00247F8E" w:rsidP="00186FE4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186FE4">
              <w:rPr>
                <w:rFonts w:cs="Tahoma"/>
              </w:rPr>
              <w:t>5 päivää</w:t>
            </w:r>
            <w:r w:rsidRPr="00706457">
              <w:rPr>
                <w:rFonts w:cs="Tahoma"/>
              </w:rPr>
              <w:fldChar w:fldCharType="end"/>
            </w:r>
          </w:p>
        </w:tc>
      </w:tr>
      <w:tr w:rsidR="00BB4F1B" w:rsidRPr="00706457" w:rsidTr="00BB4F1B">
        <w:tc>
          <w:tcPr>
            <w:tcW w:w="3259" w:type="dxa"/>
            <w:gridSpan w:val="3"/>
          </w:tcPr>
          <w:p w:rsidR="00BB4F1B" w:rsidRPr="00BB4F1B" w:rsidRDefault="00BB4F1B" w:rsidP="003B5D94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BB4F1B" w:rsidRPr="00DA7FC3" w:rsidRDefault="00BB4F1B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Ketkä osallistuvat oppimiskokonaisuuteen?</w:t>
            </w:r>
          </w:p>
          <w:p w:rsidR="00BB4F1B" w:rsidRPr="00706457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0B02C9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186FE4">
              <w:rPr>
                <w:rFonts w:cs="Tahoma"/>
              </w:rPr>
              <w:t>2.,4. ja 6.luokat</w:t>
            </w:r>
            <w:r w:rsidRPr="00706457">
              <w:rPr>
                <w:rFonts w:cs="Tahoma"/>
              </w:rPr>
              <w:fldChar w:fldCharType="end"/>
            </w:r>
          </w:p>
          <w:p w:rsidR="000B02C9" w:rsidRPr="000B02C9" w:rsidRDefault="000B02C9" w:rsidP="000B02C9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6519" w:type="dxa"/>
            <w:gridSpan w:val="5"/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BB4F1B" w:rsidRPr="00DA7FC3" w:rsidRDefault="00BB4F1B" w:rsidP="00DA7FC3">
            <w:pPr>
              <w:pStyle w:val="Luettelokappale"/>
              <w:numPr>
                <w:ilvl w:val="0"/>
                <w:numId w:val="2"/>
              </w:numPr>
              <w:ind w:left="285" w:hanging="285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toimintakulttuuria ohjaavat periaatteet ovat mukana?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Valinta1"/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A501A6">
              <w:rPr>
                <w:rFonts w:ascii="Tahoma" w:hAnsi="Tahoma" w:cs="Tahoma"/>
                <w:sz w:val="16"/>
                <w:szCs w:val="16"/>
              </w:rPr>
            </w:r>
            <w:r w:rsidR="00A501A6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1"/>
            <w:r>
              <w:rPr>
                <w:rFonts w:ascii="Tahoma" w:hAnsi="Tahoma" w:cs="Tahoma"/>
                <w:sz w:val="16"/>
                <w:szCs w:val="16"/>
              </w:rPr>
              <w:t xml:space="preserve"> Oppiva yhteisö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A501A6">
              <w:rPr>
                <w:rFonts w:ascii="Tahoma" w:hAnsi="Tahoma" w:cs="Tahoma"/>
                <w:sz w:val="16"/>
                <w:szCs w:val="16"/>
              </w:rPr>
            </w:r>
            <w:r w:rsidR="00A501A6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Hyvinvointi ja turvallinen arki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A501A6">
              <w:rPr>
                <w:rFonts w:ascii="Tahoma" w:hAnsi="Tahoma" w:cs="Tahoma"/>
                <w:sz w:val="16"/>
                <w:szCs w:val="16"/>
              </w:rPr>
            </w:r>
            <w:r w:rsidR="00A501A6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Vuorovaikutus ja monipuolinen työskentely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A501A6">
              <w:rPr>
                <w:rFonts w:ascii="Tahoma" w:hAnsi="Tahoma" w:cs="Tahoma"/>
                <w:sz w:val="16"/>
                <w:szCs w:val="16"/>
              </w:rPr>
            </w:r>
            <w:r w:rsidR="00A501A6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Kulttuurinen moninaisuus ja kielitietoisuus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A501A6">
              <w:rPr>
                <w:rFonts w:ascii="Tahoma" w:hAnsi="Tahoma" w:cs="Tahoma"/>
                <w:sz w:val="16"/>
                <w:szCs w:val="16"/>
              </w:rPr>
            </w:r>
            <w:r w:rsidR="00A501A6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Osallisuus ja demokraattinen toiminta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A501A6">
              <w:rPr>
                <w:rFonts w:ascii="Tahoma" w:hAnsi="Tahoma" w:cs="Tahoma"/>
                <w:sz w:val="16"/>
                <w:szCs w:val="16"/>
              </w:rPr>
            </w:r>
            <w:r w:rsidR="00A501A6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Yhdenvertaisuus ja tasa-arvo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A501A6">
              <w:rPr>
                <w:rFonts w:ascii="Tahoma" w:hAnsi="Tahoma" w:cs="Tahoma"/>
                <w:sz w:val="16"/>
                <w:szCs w:val="16"/>
              </w:rPr>
            </w:r>
            <w:r w:rsidR="00A501A6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Vastuu ympäristöstä ja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kestävään   tulevaisuuteen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suuntautuminen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DA7FC3" w:rsidRPr="00706457" w:rsidTr="00350669">
        <w:tc>
          <w:tcPr>
            <w:tcW w:w="4928" w:type="dxa"/>
            <w:gridSpan w:val="5"/>
            <w:tcBorders>
              <w:bottom w:val="single" w:sz="4" w:space="0" w:color="auto"/>
            </w:tcBorders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DA7FC3" w:rsidRPr="00DA7FC3" w:rsidRDefault="00DA7FC3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oppiaineet ovat mukana?</w:t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DA7FC3" w:rsidRDefault="00DA7FC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186FE4">
              <w:rPr>
                <w:rFonts w:cs="Tahoma"/>
              </w:rPr>
              <w:t>musiikki, äidinkieli, kuvataide, liikunta, uskonto</w:t>
            </w:r>
            <w:r w:rsidR="00440823">
              <w:rPr>
                <w:rFonts w:cs="Tahoma"/>
              </w:rPr>
              <w:t>,historia</w:t>
            </w:r>
            <w:r w:rsidRPr="00706457">
              <w:rPr>
                <w:rFonts w:cs="Tahoma"/>
              </w:rPr>
              <w:fldChar w:fldCharType="end"/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DA7FC3" w:rsidRPr="00DA7FC3" w:rsidRDefault="00DA7FC3" w:rsidP="00DA7FC3">
            <w:pPr>
              <w:pStyle w:val="Luettelokappale"/>
              <w:numPr>
                <w:ilvl w:val="0"/>
                <w:numId w:val="2"/>
              </w:numPr>
              <w:ind w:left="317" w:hanging="283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Miten oppilaita osallistetaan?</w:t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DA7FC3" w:rsidRDefault="00DA7FC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186FE4">
              <w:rPr>
                <w:rFonts w:cs="Tahoma"/>
              </w:rPr>
              <w:t xml:space="preserve">Oppilaat osallistuvat suunnittelemalla mm. pieniä näytelmiä ja tietovisailun.  </w:t>
            </w:r>
            <w:r w:rsidRPr="00706457">
              <w:rPr>
                <w:rFonts w:cs="Tahoma"/>
              </w:rPr>
              <w:fldChar w:fldCharType="end"/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FF0340" w:rsidRPr="00706457" w:rsidTr="00350669">
        <w:tc>
          <w:tcPr>
            <w:tcW w:w="4928" w:type="dxa"/>
            <w:gridSpan w:val="5"/>
            <w:tcBorders>
              <w:bottom w:val="single" w:sz="4" w:space="0" w:color="auto"/>
              <w:right w:val="nil"/>
            </w:tcBorders>
          </w:tcPr>
          <w:p w:rsidR="00FF0340" w:rsidRPr="00DA7FC3" w:rsidRDefault="00FF0340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FF0340" w:rsidRPr="00DA7FC3" w:rsidRDefault="00FF0340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laaja-alaiset osaamisalueet ovat mukana?</w:t>
            </w:r>
          </w:p>
          <w:p w:rsidR="00FF0340" w:rsidRPr="00DA7FC3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A501A6">
              <w:rPr>
                <w:rFonts w:ascii="Tahoma" w:hAnsi="Tahoma" w:cs="Tahoma"/>
                <w:sz w:val="16"/>
                <w:szCs w:val="16"/>
              </w:rPr>
            </w:r>
            <w:r w:rsidR="00A501A6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 xml:space="preserve">L1 </w:t>
            </w:r>
            <w:r w:rsidR="00350669">
              <w:rPr>
                <w:rFonts w:ascii="Tahoma" w:hAnsi="Tahoma" w:cs="Tahoma"/>
                <w:sz w:val="16"/>
                <w:szCs w:val="16"/>
              </w:rPr>
              <w:t xml:space="preserve"> Ajattelu</w:t>
            </w:r>
            <w:proofErr w:type="gramEnd"/>
            <w:r w:rsidR="00350669">
              <w:rPr>
                <w:rFonts w:ascii="Tahoma" w:hAnsi="Tahoma" w:cs="Tahoma"/>
                <w:sz w:val="16"/>
                <w:szCs w:val="16"/>
              </w:rPr>
              <w:t xml:space="preserve"> ja oppimaan oppiminen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A501A6">
              <w:rPr>
                <w:rFonts w:ascii="Tahoma" w:hAnsi="Tahoma" w:cs="Tahoma"/>
                <w:sz w:val="16"/>
                <w:szCs w:val="16"/>
              </w:rPr>
            </w:r>
            <w:r w:rsidR="00A501A6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L2  Kulttuurinen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osaaminen, vuorovaikutus ja ilmaisu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A501A6">
              <w:rPr>
                <w:rFonts w:ascii="Tahoma" w:hAnsi="Tahoma" w:cs="Tahoma"/>
                <w:sz w:val="16"/>
                <w:szCs w:val="16"/>
              </w:rPr>
            </w:r>
            <w:r w:rsidR="00A501A6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L3  Itsestä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huolehtiminen ja arjen taidot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FF03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A501A6">
              <w:rPr>
                <w:rFonts w:ascii="Tahoma" w:hAnsi="Tahoma" w:cs="Tahoma"/>
                <w:sz w:val="16"/>
                <w:szCs w:val="16"/>
              </w:rPr>
            </w:r>
            <w:r w:rsidR="00A501A6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L4  Monilukutaito</w:t>
            </w:r>
            <w:proofErr w:type="gramEnd"/>
          </w:p>
          <w:p w:rsidR="00FF0340" w:rsidRPr="00350669" w:rsidRDefault="00FF0340" w:rsidP="00FF0340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  <w:tcBorders>
              <w:left w:val="nil"/>
              <w:bottom w:val="single" w:sz="4" w:space="0" w:color="auto"/>
            </w:tcBorders>
          </w:tcPr>
          <w:p w:rsidR="00FF0340" w:rsidRPr="00FF0340" w:rsidRDefault="00FF0340" w:rsidP="00FF0340">
            <w:pPr>
              <w:jc w:val="both"/>
              <w:rPr>
                <w:rFonts w:ascii="Tahoma" w:hAnsi="Tahoma" w:cs="Tahoma"/>
                <w:sz w:val="4"/>
                <w:szCs w:val="4"/>
              </w:rPr>
            </w:pPr>
          </w:p>
          <w:p w:rsidR="00FF0340" w:rsidRDefault="00FF0340" w:rsidP="00FF034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FF0340" w:rsidRPr="00FF0340" w:rsidRDefault="00FF0340" w:rsidP="00FF0340">
            <w:pPr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A501A6">
              <w:rPr>
                <w:rFonts w:ascii="Tahoma" w:hAnsi="Tahoma" w:cs="Tahoma"/>
                <w:sz w:val="16"/>
                <w:szCs w:val="16"/>
              </w:rPr>
            </w:r>
            <w:r w:rsidR="00A501A6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L5  Tieto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- ja viestintäteknologinen osaaminen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A501A6">
              <w:rPr>
                <w:rFonts w:ascii="Tahoma" w:hAnsi="Tahoma" w:cs="Tahoma"/>
                <w:sz w:val="16"/>
                <w:szCs w:val="16"/>
              </w:rPr>
            </w:r>
            <w:r w:rsidR="00A501A6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L6  Työelämätaidot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ja yrittäjyys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FF03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A501A6">
              <w:rPr>
                <w:rFonts w:ascii="Tahoma" w:hAnsi="Tahoma" w:cs="Tahoma"/>
                <w:sz w:val="16"/>
                <w:szCs w:val="16"/>
              </w:rPr>
            </w:r>
            <w:r w:rsidR="00A501A6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L7  Osallistuminen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, vaikuttaminen ja kestävän tulevaisuuden</w:t>
            </w:r>
          </w:p>
          <w:p w:rsidR="00FF0340" w:rsidRPr="00706457" w:rsidRDefault="00FF0340" w:rsidP="00247F8E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 w:rsidR="00247F8E"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>
              <w:rPr>
                <w:rFonts w:ascii="Tahoma" w:hAnsi="Tahoma" w:cs="Tahoma"/>
                <w:sz w:val="16"/>
                <w:szCs w:val="16"/>
              </w:rPr>
              <w:t>rakentaminen</w:t>
            </w:r>
          </w:p>
        </w:tc>
      </w:tr>
      <w:tr w:rsidR="00C03452" w:rsidRPr="00706457" w:rsidTr="00C03452">
        <w:tc>
          <w:tcPr>
            <w:tcW w:w="9778" w:type="dxa"/>
            <w:gridSpan w:val="8"/>
            <w:tcBorders>
              <w:bottom w:val="nil"/>
            </w:tcBorders>
          </w:tcPr>
          <w:p w:rsidR="00C03452" w:rsidRPr="00350669" w:rsidRDefault="00C03452" w:rsidP="00350669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C03452" w:rsidRPr="00350669" w:rsidRDefault="00C03452" w:rsidP="00350669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Kuvaus oppimiskokonaisuudesta</w:t>
            </w:r>
          </w:p>
          <w:p w:rsidR="00C03452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C03452" w:rsidRPr="00C03452" w:rsidRDefault="00C03452" w:rsidP="003B5D94">
            <w:pPr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440823">
              <w:rPr>
                <w:rFonts w:cs="Tahoma"/>
              </w:rPr>
              <w:t>Jouluun valmistautuminen ja joulun perinteisiin tutustuminen.</w:t>
            </w:r>
            <w:r w:rsidRPr="00706457">
              <w:rPr>
                <w:rFonts w:cs="Tahoma"/>
              </w:rPr>
              <w:fldChar w:fldCharType="end"/>
            </w:r>
          </w:p>
          <w:p w:rsidR="00C03452" w:rsidRPr="00C03452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F133EB" w:rsidRPr="00706457" w:rsidTr="00350669">
        <w:tc>
          <w:tcPr>
            <w:tcW w:w="2660" w:type="dxa"/>
            <w:gridSpan w:val="2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Toteutustapa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440823">
              <w:rPr>
                <w:rFonts w:cs="Tahoma"/>
              </w:rPr>
              <w:t>Joululaulajaiset, laulajien vierailu vanhainkodilla, Lucia-kulkue, jouluteemaiset draamaesitykset, jouluaskartelu, tietovisa, pikkujoululiikuntaa ulkona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Aikataulu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80200C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80200C">
              <w:rPr>
                <w:rFonts w:cs="Tahoma"/>
              </w:rPr>
              <w:t>30.11.</w:t>
            </w:r>
          </w:p>
          <w:p w:rsidR="0080200C" w:rsidRDefault="0080200C" w:rsidP="003B5D94">
            <w:pPr>
              <w:rPr>
                <w:rFonts w:cs="Tahoma"/>
              </w:rPr>
            </w:pPr>
            <w:r>
              <w:rPr>
                <w:rFonts w:cs="Tahoma"/>
              </w:rPr>
              <w:t>5.12.</w:t>
            </w:r>
          </w:p>
          <w:p w:rsidR="0080200C" w:rsidRDefault="0080200C" w:rsidP="003B5D94">
            <w:pPr>
              <w:rPr>
                <w:rFonts w:cs="Tahoma"/>
              </w:rPr>
            </w:pPr>
            <w:r>
              <w:rPr>
                <w:rFonts w:cs="Tahoma"/>
              </w:rPr>
              <w:t>11.12.</w:t>
            </w:r>
          </w:p>
          <w:p w:rsidR="0080200C" w:rsidRDefault="0080200C" w:rsidP="003B5D94">
            <w:pPr>
              <w:rPr>
                <w:rFonts w:cs="Tahoma"/>
              </w:rPr>
            </w:pPr>
            <w:r>
              <w:rPr>
                <w:rFonts w:cs="Tahoma"/>
              </w:rPr>
              <w:t>13.12.</w:t>
            </w:r>
          </w:p>
          <w:p w:rsidR="00350669" w:rsidRDefault="0080200C" w:rsidP="003B5D94">
            <w:pPr>
              <w:rPr>
                <w:rFonts w:cs="Tahoma"/>
              </w:rPr>
            </w:pPr>
            <w:r>
              <w:rPr>
                <w:rFonts w:cs="Tahoma"/>
              </w:rPr>
              <w:t>17.12.</w:t>
            </w:r>
            <w:r w:rsidR="00350669"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Tavoitteet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0B02C9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440823">
              <w:rPr>
                <w:rFonts w:cs="Tahoma"/>
              </w:rPr>
              <w:t>Oppilas tutustuu joulunviettoon ennen  ja nyt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866" w:type="dxa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Työtavat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440823">
              <w:rPr>
                <w:rFonts w:cs="Tahoma"/>
              </w:rPr>
              <w:t>Ryhmätyö, itsenäinen työskentely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0E4813" w:rsidRPr="00706457" w:rsidTr="00C03452">
        <w:tc>
          <w:tcPr>
            <w:tcW w:w="9778" w:type="dxa"/>
            <w:gridSpan w:val="8"/>
            <w:tcBorders>
              <w:bottom w:val="single" w:sz="4" w:space="0" w:color="auto"/>
            </w:tcBorders>
          </w:tcPr>
          <w:p w:rsidR="000E4813" w:rsidRPr="000E4813" w:rsidRDefault="000E4813" w:rsidP="003B5D94">
            <w:pPr>
              <w:rPr>
                <w:rFonts w:ascii="Tahoma" w:hAnsi="Tahoma" w:cs="Tahoma"/>
                <w:sz w:val="4"/>
                <w:szCs w:val="4"/>
              </w:rPr>
            </w:pPr>
          </w:p>
          <w:p w:rsidR="000E4813" w:rsidRPr="000E4813" w:rsidRDefault="000E4813" w:rsidP="000E481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Mitä ulkopuolisia tahoja ja oppimisympäristöjä käytetään?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F4159C">
              <w:rPr>
                <w:rFonts w:cs="Tahoma"/>
              </w:rPr>
              <w:t>Oppimiskokonaisuuden aikana tehdään vanhainkotivierailu, jossa esitetään päivien aikana harjoiteltuja lauluja.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0E4813" w:rsidRPr="00706457" w:rsidTr="00C03452">
        <w:tc>
          <w:tcPr>
            <w:tcW w:w="9778" w:type="dxa"/>
            <w:gridSpan w:val="8"/>
            <w:tcBorders>
              <w:bottom w:val="nil"/>
            </w:tcBorders>
          </w:tcPr>
          <w:p w:rsidR="000E4813" w:rsidRPr="000E4813" w:rsidRDefault="000E4813" w:rsidP="003B5D94">
            <w:pPr>
              <w:rPr>
                <w:rFonts w:ascii="Tahoma" w:hAnsi="Tahoma" w:cs="Tahoma"/>
                <w:sz w:val="4"/>
                <w:szCs w:val="4"/>
              </w:rPr>
            </w:pPr>
          </w:p>
          <w:p w:rsidR="000E4813" w:rsidRPr="000E4813" w:rsidRDefault="000E4813" w:rsidP="000E481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Mitä arvioidaan ja miten?</w:t>
            </w:r>
          </w:p>
          <w:p w:rsid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C03452" w:rsidRPr="00C03452" w:rsidRDefault="00C03452" w:rsidP="003B5D94">
            <w:pPr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440823">
              <w:rPr>
                <w:rFonts w:cs="Tahoma"/>
              </w:rPr>
              <w:t>Arvioidaan itse prosessia ja lopputulosta (esim. näytelmät, askartelut)</w:t>
            </w:r>
            <w:r w:rsidRPr="00706457">
              <w:rPr>
                <w:rFonts w:cs="Tahoma"/>
              </w:rPr>
              <w:fldChar w:fldCharType="end"/>
            </w:r>
          </w:p>
          <w:p w:rsidR="00C03452" w:rsidRPr="000E4813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6A2D0E" w:rsidRPr="00706457" w:rsidTr="00C03452">
        <w:tc>
          <w:tcPr>
            <w:tcW w:w="3259" w:type="dxa"/>
            <w:gridSpan w:val="3"/>
            <w:tcBorders>
              <w:top w:val="nil"/>
            </w:tcBorders>
          </w:tcPr>
          <w:p w:rsidR="0037202B" w:rsidRPr="000E4813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Miten oppiminen voidaan osoittaa?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F133EB">
              <w:rPr>
                <w:rFonts w:cs="Tahoma"/>
              </w:rPr>
              <w:t>Ryhmäarviointi/vertaisarviointi/itsearviointi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3259" w:type="dxa"/>
            <w:gridSpan w:val="3"/>
            <w:tcBorders>
              <w:top w:val="nil"/>
            </w:tcBorders>
          </w:tcPr>
          <w:p w:rsidR="0037202B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0E4813">
              <w:rPr>
                <w:rFonts w:ascii="Tahoma" w:hAnsi="Tahoma" w:cs="Tahoma"/>
                <w:b/>
                <w:sz w:val="16"/>
                <w:szCs w:val="16"/>
              </w:rPr>
              <w:t>Käyttäytymisen arvioinnin tavat?</w:t>
            </w:r>
            <w:proofErr w:type="gramEnd"/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F133EB">
              <w:rPr>
                <w:rFonts w:cs="Tahoma"/>
              </w:rPr>
              <w:t>Itsearviointi/vertaisarviointi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3260" w:type="dxa"/>
            <w:gridSpan w:val="2"/>
            <w:tcBorders>
              <w:top w:val="nil"/>
            </w:tcBorders>
          </w:tcPr>
          <w:p w:rsidR="0037202B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Oppiaineiden arviointi?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6A2D0E">
              <w:rPr>
                <w:rFonts w:cs="Tahoma"/>
              </w:rPr>
              <w:t>Sisältyy l</w:t>
            </w:r>
            <w:r w:rsidR="00F133EB">
              <w:rPr>
                <w:rFonts w:cs="Tahoma"/>
              </w:rPr>
              <w:t>ukukau</w:t>
            </w:r>
            <w:r w:rsidR="006A2D0E">
              <w:rPr>
                <w:rFonts w:cs="Tahoma"/>
              </w:rPr>
              <w:t xml:space="preserve">den </w:t>
            </w:r>
            <w:r w:rsidR="00F133EB">
              <w:rPr>
                <w:rFonts w:cs="Tahoma"/>
              </w:rPr>
              <w:t>arvioint</w:t>
            </w:r>
            <w:r w:rsidR="006A2D0E">
              <w:rPr>
                <w:rFonts w:cs="Tahoma"/>
              </w:rPr>
              <w:t>i</w:t>
            </w:r>
            <w:r w:rsidR="00F133EB">
              <w:rPr>
                <w:rFonts w:cs="Tahoma"/>
              </w:rPr>
              <w:t>i</w:t>
            </w:r>
            <w:r w:rsidR="006A2D0E">
              <w:rPr>
                <w:rFonts w:cs="Tahoma"/>
              </w:rPr>
              <w:t>n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</w:tbl>
    <w:p w:rsidR="003B5D94" w:rsidRPr="00706457" w:rsidRDefault="003B5D94" w:rsidP="003B5D94">
      <w:pPr>
        <w:rPr>
          <w:rFonts w:ascii="Tahoma" w:hAnsi="Tahoma" w:cs="Tahoma"/>
          <w:sz w:val="16"/>
          <w:szCs w:val="16"/>
        </w:rPr>
      </w:pPr>
    </w:p>
    <w:sectPr w:rsidR="003B5D94" w:rsidRPr="0070645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276A"/>
    <w:multiLevelType w:val="hybridMultilevel"/>
    <w:tmpl w:val="18945796"/>
    <w:lvl w:ilvl="0" w:tplc="FB0A5324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sz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E2827"/>
    <w:multiLevelType w:val="hybridMultilevel"/>
    <w:tmpl w:val="4CC6DE80"/>
    <w:lvl w:ilvl="0" w:tplc="FB0A5324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sz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100000" w:hash="Um2gmj+oQSWseL5R7NABBf+3IAU=" w:salt="D/Dwpj1EVK8VM2htojTYAA==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94"/>
    <w:rsid w:val="000B02C9"/>
    <w:rsid w:val="000E4813"/>
    <w:rsid w:val="00186FE4"/>
    <w:rsid w:val="00195436"/>
    <w:rsid w:val="00247F8E"/>
    <w:rsid w:val="00350669"/>
    <w:rsid w:val="0037202B"/>
    <w:rsid w:val="003A792D"/>
    <w:rsid w:val="003B5D94"/>
    <w:rsid w:val="00440823"/>
    <w:rsid w:val="004608E8"/>
    <w:rsid w:val="00490FC6"/>
    <w:rsid w:val="004F15E1"/>
    <w:rsid w:val="006A2D0E"/>
    <w:rsid w:val="00706457"/>
    <w:rsid w:val="007300A1"/>
    <w:rsid w:val="00753ADA"/>
    <w:rsid w:val="007A18DC"/>
    <w:rsid w:val="0080200C"/>
    <w:rsid w:val="009317C6"/>
    <w:rsid w:val="00A501A6"/>
    <w:rsid w:val="00BB4F1B"/>
    <w:rsid w:val="00C03452"/>
    <w:rsid w:val="00C2187E"/>
    <w:rsid w:val="00DA7FC3"/>
    <w:rsid w:val="00F040F8"/>
    <w:rsid w:val="00F133EB"/>
    <w:rsid w:val="00F4159C"/>
    <w:rsid w:val="00F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3B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3B5D94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B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5D9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BB4F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3B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3B5D94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B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5D9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BB4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2183</Characters>
  <Application>Microsoft Office Word</Application>
  <DocSecurity>4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Kiili Arto</dc:creator>
  <cp:lastModifiedBy>Lehtinen Marika</cp:lastModifiedBy>
  <cp:revision>2</cp:revision>
  <cp:lastPrinted>2016-02-18T10:47:00Z</cp:lastPrinted>
  <dcterms:created xsi:type="dcterms:W3CDTF">2018-09-27T11:24:00Z</dcterms:created>
  <dcterms:modified xsi:type="dcterms:W3CDTF">2018-09-27T11:24:00Z</dcterms:modified>
</cp:coreProperties>
</file>