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67"/>
        <w:gridCol w:w="4663"/>
        <w:gridCol w:w="4664"/>
      </w:tblGrid>
      <w:tr w:rsidR="006C44AF" w14:paraId="04BAB388" w14:textId="77777777" w:rsidTr="00B9295E">
        <w:tc>
          <w:tcPr>
            <w:tcW w:w="14144" w:type="dxa"/>
            <w:gridSpan w:val="3"/>
          </w:tcPr>
          <w:p w14:paraId="3AD67293" w14:textId="77777777" w:rsidR="006C44AF" w:rsidRPr="006C44AF" w:rsidRDefault="006C44AF" w:rsidP="006C44AF">
            <w:pPr>
              <w:rPr>
                <w:b/>
                <w:bCs/>
              </w:rPr>
            </w:pPr>
            <w:r w:rsidRPr="006C44AF">
              <w:rPr>
                <w:b/>
                <w:bCs/>
              </w:rPr>
              <w:t xml:space="preserve">Maltillinen talouskasvu turvaa: </w:t>
            </w:r>
          </w:p>
          <w:p w14:paraId="3C1E1C09" w14:textId="353587A6" w:rsidR="006C44AF" w:rsidRDefault="006C44AF" w:rsidP="006C44AF">
            <w:pPr>
              <w:pStyle w:val="Luettelokappale"/>
              <w:numPr>
                <w:ilvl w:val="0"/>
                <w:numId w:val="1"/>
              </w:numPr>
            </w:pPr>
            <w:r>
              <w:t>K</w:t>
            </w:r>
            <w:r>
              <w:t>ulutussektorilla</w:t>
            </w:r>
            <w:r w:rsidR="006012B6">
              <w:t xml:space="preserve"> =</w:t>
            </w:r>
            <w:r>
              <w:t xml:space="preserve"> </w:t>
            </w:r>
          </w:p>
          <w:p w14:paraId="0B31751F" w14:textId="77777777" w:rsidR="006012B6" w:rsidRDefault="006C44AF" w:rsidP="006012B6">
            <w:pPr>
              <w:pStyle w:val="Luettelokappale"/>
              <w:numPr>
                <w:ilvl w:val="0"/>
                <w:numId w:val="1"/>
              </w:numPr>
            </w:pPr>
            <w:r>
              <w:t>T</w:t>
            </w:r>
            <w:r>
              <w:t xml:space="preserve">uotantosektorilla = </w:t>
            </w:r>
          </w:p>
          <w:p w14:paraId="3251BC89" w14:textId="2712A161" w:rsidR="006C44AF" w:rsidRDefault="006C44AF" w:rsidP="006012B6">
            <w:pPr>
              <w:pStyle w:val="Luettelokappale"/>
              <w:numPr>
                <w:ilvl w:val="0"/>
                <w:numId w:val="1"/>
              </w:numPr>
            </w:pPr>
            <w:r>
              <w:t>J</w:t>
            </w:r>
            <w:r>
              <w:t>ulkise</w:t>
            </w:r>
            <w:r>
              <w:t>lla</w:t>
            </w:r>
            <w:r>
              <w:t xml:space="preserve"> sektori</w:t>
            </w:r>
            <w:r>
              <w:t xml:space="preserve">lla </w:t>
            </w:r>
            <w:r w:rsidR="006012B6">
              <w:t xml:space="preserve">= </w:t>
            </w:r>
          </w:p>
        </w:tc>
      </w:tr>
      <w:tr w:rsidR="006C44AF" w14:paraId="53BB0252" w14:textId="77777777" w:rsidTr="006C44AF">
        <w:tc>
          <w:tcPr>
            <w:tcW w:w="4714" w:type="dxa"/>
          </w:tcPr>
          <w:p w14:paraId="3FDD576F" w14:textId="511441C6" w:rsidR="006C44AF" w:rsidRDefault="006C44AF" w:rsidP="00B607FA">
            <w:pPr>
              <w:pStyle w:val="Otsikko2"/>
            </w:pPr>
            <w:r>
              <w:t xml:space="preserve">Suhdannevaihtelu </w:t>
            </w:r>
            <w:r w:rsidR="00B607FA">
              <w:t>(</w:t>
            </w:r>
            <w:r>
              <w:t>BKT:n kasvutavoite 3%)</w:t>
            </w:r>
          </w:p>
        </w:tc>
        <w:tc>
          <w:tcPr>
            <w:tcW w:w="4715" w:type="dxa"/>
          </w:tcPr>
          <w:p w14:paraId="29701D02" w14:textId="112C173C" w:rsidR="006C44AF" w:rsidRDefault="006C44AF" w:rsidP="00B607FA">
            <w:pPr>
              <w:pStyle w:val="Otsikko2"/>
            </w:pPr>
            <w:r>
              <w:t>Inflaatio (EKP tavoiteinflaatio 2%)</w:t>
            </w:r>
          </w:p>
        </w:tc>
        <w:tc>
          <w:tcPr>
            <w:tcW w:w="4715" w:type="dxa"/>
          </w:tcPr>
          <w:p w14:paraId="4D15ADD7" w14:textId="3F9FB3F9" w:rsidR="006C44AF" w:rsidRDefault="006C44AF" w:rsidP="00B607FA">
            <w:pPr>
              <w:pStyle w:val="Otsikko2"/>
            </w:pPr>
            <w:r>
              <w:t>Työttömyys (</w:t>
            </w:r>
            <w:r w:rsidR="00B607FA">
              <w:t>tavoite</w:t>
            </w:r>
            <w:r>
              <w:t xml:space="preserve"> 3-5%)</w:t>
            </w:r>
          </w:p>
        </w:tc>
      </w:tr>
      <w:tr w:rsidR="006C44AF" w14:paraId="4BBBF765" w14:textId="77777777" w:rsidTr="006C44AF">
        <w:tc>
          <w:tcPr>
            <w:tcW w:w="4714" w:type="dxa"/>
          </w:tcPr>
          <w:p w14:paraId="7AE4157A" w14:textId="2BB15F95" w:rsidR="006C44AF" w:rsidRDefault="006C44AF" w:rsidP="006C44AF">
            <w:r>
              <w:t>Suhdannevaihtelun vaiheet:</w:t>
            </w:r>
          </w:p>
          <w:p w14:paraId="2A698147" w14:textId="6B04218C" w:rsidR="00B607FA" w:rsidRDefault="006012B6" w:rsidP="006012B6">
            <w:r>
              <w:t>1.</w:t>
            </w:r>
          </w:p>
          <w:p w14:paraId="216AD344" w14:textId="60984D3C" w:rsidR="00D222BE" w:rsidRDefault="00D222BE" w:rsidP="006012B6">
            <w:r>
              <w:t>2.</w:t>
            </w:r>
          </w:p>
          <w:p w14:paraId="6CB0A045" w14:textId="056C0DDA" w:rsidR="00D222BE" w:rsidRDefault="00D222BE" w:rsidP="006012B6">
            <w:r>
              <w:t>3.</w:t>
            </w:r>
          </w:p>
          <w:p w14:paraId="6EDA2C1D" w14:textId="71B39AD3" w:rsidR="00D222BE" w:rsidRDefault="00D222BE" w:rsidP="006012B6">
            <w:r>
              <w:t>4.</w:t>
            </w:r>
          </w:p>
          <w:p w14:paraId="5ACFBE72" w14:textId="77777777" w:rsidR="00D222BE" w:rsidRDefault="00D222BE" w:rsidP="006012B6"/>
          <w:p w14:paraId="4854EF3C" w14:textId="2C914042" w:rsidR="00B607FA" w:rsidRDefault="00B607FA" w:rsidP="00B607FA">
            <w:r w:rsidRPr="00BD453A">
              <w:rPr>
                <w:b/>
                <w:bCs/>
              </w:rPr>
              <w:t>Maltillinen talouskasvu on hyödyllinen.</w:t>
            </w:r>
          </w:p>
        </w:tc>
        <w:tc>
          <w:tcPr>
            <w:tcW w:w="4715" w:type="dxa"/>
          </w:tcPr>
          <w:p w14:paraId="62974EC6" w14:textId="77777777" w:rsidR="006C44AF" w:rsidRDefault="006C44AF">
            <w:r>
              <w:t>Inflaation lajit:</w:t>
            </w:r>
          </w:p>
          <w:p w14:paraId="673E586B" w14:textId="7486F4B1" w:rsidR="006C44AF" w:rsidRDefault="00D222BE" w:rsidP="00D222BE">
            <w:r>
              <w:t>1.</w:t>
            </w:r>
          </w:p>
          <w:p w14:paraId="7F714B86" w14:textId="09808B36" w:rsidR="00D222BE" w:rsidRDefault="00D222BE" w:rsidP="00D222BE">
            <w:r>
              <w:t>2.</w:t>
            </w:r>
          </w:p>
          <w:p w14:paraId="1C2F0B28" w14:textId="4A82F22E" w:rsidR="00D222BE" w:rsidRDefault="00D222BE" w:rsidP="00D222BE">
            <w:r>
              <w:t>3.</w:t>
            </w:r>
          </w:p>
          <w:p w14:paraId="1B38582E" w14:textId="7E2D429C" w:rsidR="00D222BE" w:rsidRDefault="00D222BE" w:rsidP="00D222BE">
            <w:r>
              <w:t>4.</w:t>
            </w:r>
          </w:p>
          <w:p w14:paraId="7D6ABCC4" w14:textId="105DA5D7" w:rsidR="006C44AF" w:rsidRDefault="006C44AF" w:rsidP="00D222BE">
            <w:r>
              <w:t>*hyperinflaatio</w:t>
            </w:r>
          </w:p>
        </w:tc>
        <w:tc>
          <w:tcPr>
            <w:tcW w:w="4715" w:type="dxa"/>
          </w:tcPr>
          <w:p w14:paraId="3987F939" w14:textId="77777777" w:rsidR="006C44AF" w:rsidRDefault="006C44AF">
            <w:r>
              <w:t>Työttömyyden lajit:</w:t>
            </w:r>
          </w:p>
          <w:p w14:paraId="78585D16" w14:textId="77777777" w:rsidR="006C44AF" w:rsidRDefault="00D222BE" w:rsidP="00D222BE">
            <w:r>
              <w:t>1.</w:t>
            </w:r>
          </w:p>
          <w:p w14:paraId="29F15885" w14:textId="77777777" w:rsidR="00D222BE" w:rsidRDefault="00D222BE" w:rsidP="00D222BE">
            <w:r>
              <w:t>2.</w:t>
            </w:r>
          </w:p>
          <w:p w14:paraId="19DB3B8E" w14:textId="77777777" w:rsidR="00D222BE" w:rsidRDefault="00D222BE" w:rsidP="00D222BE">
            <w:r>
              <w:t>3.</w:t>
            </w:r>
          </w:p>
          <w:p w14:paraId="72583811" w14:textId="77777777" w:rsidR="00D222BE" w:rsidRDefault="00D222BE" w:rsidP="00D222BE">
            <w:r>
              <w:t>4.</w:t>
            </w:r>
          </w:p>
          <w:p w14:paraId="3AC1F3F3" w14:textId="77777777" w:rsidR="00D222BE" w:rsidRDefault="00D222BE" w:rsidP="00D222BE">
            <w:r>
              <w:t>5.</w:t>
            </w:r>
          </w:p>
          <w:p w14:paraId="16784055" w14:textId="77777777" w:rsidR="00D222BE" w:rsidRDefault="00D222BE" w:rsidP="00D222BE">
            <w:r>
              <w:t>6.</w:t>
            </w:r>
          </w:p>
          <w:p w14:paraId="02D8A198" w14:textId="669C797A" w:rsidR="00D222BE" w:rsidRDefault="00D222BE" w:rsidP="00D222BE">
            <w:r>
              <w:t>7.</w:t>
            </w:r>
          </w:p>
        </w:tc>
      </w:tr>
      <w:tr w:rsidR="006C44AF" w14:paraId="389FC3FA" w14:textId="77777777" w:rsidTr="006C44AF">
        <w:tc>
          <w:tcPr>
            <w:tcW w:w="4714" w:type="dxa"/>
          </w:tcPr>
          <w:p w14:paraId="5E74789A" w14:textId="77777777" w:rsidR="006C44AF" w:rsidRPr="00BD453A" w:rsidRDefault="006C44AF">
            <w:pPr>
              <w:rPr>
                <w:b/>
                <w:bCs/>
                <w:u w:val="single"/>
              </w:rPr>
            </w:pPr>
            <w:r w:rsidRPr="00BD453A">
              <w:rPr>
                <w:b/>
                <w:bCs/>
                <w:u w:val="single"/>
              </w:rPr>
              <w:t>Ongelmat (laskusuhdanteessa):</w:t>
            </w:r>
          </w:p>
          <w:p w14:paraId="3DC6EFE9" w14:textId="7AE32124" w:rsidR="006C44AF" w:rsidRDefault="006C44AF">
            <w:r w:rsidRPr="00BD453A">
              <w:rPr>
                <w:b/>
                <w:bCs/>
              </w:rPr>
              <w:t>Kotitaloudet</w:t>
            </w:r>
            <w:r>
              <w:t xml:space="preserve">: </w:t>
            </w:r>
          </w:p>
          <w:p w14:paraId="0A1219BD" w14:textId="77777777" w:rsidR="00EC4E56" w:rsidRDefault="00EC4E56"/>
          <w:p w14:paraId="5619B153" w14:textId="581D8AA8" w:rsidR="006C44AF" w:rsidRDefault="006C44AF">
            <w:r w:rsidRPr="00BD453A">
              <w:rPr>
                <w:b/>
                <w:bCs/>
              </w:rPr>
              <w:t>Yritykset</w:t>
            </w:r>
            <w:r>
              <w:t>:</w:t>
            </w:r>
          </w:p>
          <w:p w14:paraId="143FFECB" w14:textId="77777777" w:rsidR="00EC4E56" w:rsidRDefault="00EC4E56"/>
          <w:p w14:paraId="183B5676" w14:textId="77777777" w:rsidR="00EC4E56" w:rsidRDefault="00BD453A">
            <w:r w:rsidRPr="00BD453A">
              <w:rPr>
                <w:b/>
                <w:bCs/>
              </w:rPr>
              <w:t>Julkinen sektori</w:t>
            </w:r>
            <w:r>
              <w:t xml:space="preserve">: </w:t>
            </w:r>
          </w:p>
          <w:p w14:paraId="2C0B8CE0" w14:textId="77777777" w:rsidR="00EC4E56" w:rsidRDefault="00EC4E56">
            <w:pPr>
              <w:rPr>
                <w:b/>
                <w:bCs/>
                <w:u w:val="single"/>
              </w:rPr>
            </w:pPr>
          </w:p>
          <w:p w14:paraId="6D15E81A" w14:textId="77777777" w:rsidR="00EC4E56" w:rsidRDefault="00EC4E56">
            <w:pPr>
              <w:rPr>
                <w:b/>
                <w:bCs/>
                <w:u w:val="single"/>
              </w:rPr>
            </w:pPr>
          </w:p>
          <w:p w14:paraId="03F80C9A" w14:textId="52283F6C" w:rsidR="00BD453A" w:rsidRPr="00BD453A" w:rsidRDefault="00BD453A">
            <w:pPr>
              <w:rPr>
                <w:b/>
                <w:bCs/>
                <w:u w:val="single"/>
              </w:rPr>
            </w:pPr>
            <w:r w:rsidRPr="00BD453A">
              <w:rPr>
                <w:b/>
                <w:bCs/>
                <w:u w:val="single"/>
              </w:rPr>
              <w:t>Ongelmat (liian nopea noususuhdanne)</w:t>
            </w:r>
          </w:p>
          <w:p w14:paraId="6412626A" w14:textId="57CCC184" w:rsidR="00EC4E56" w:rsidRDefault="00EC4E56">
            <w:r>
              <w:t>Yleinen ongelma=</w:t>
            </w:r>
          </w:p>
          <w:p w14:paraId="2558DFD8" w14:textId="11E89E7C" w:rsidR="00BD453A" w:rsidRDefault="00BD453A">
            <w:r>
              <w:t xml:space="preserve">Kotitaloudet: </w:t>
            </w:r>
          </w:p>
          <w:p w14:paraId="363F89A3" w14:textId="77777777" w:rsidR="00144A9F" w:rsidRDefault="00BD453A" w:rsidP="00144A9F">
            <w:r>
              <w:t xml:space="preserve">Yritykset: </w:t>
            </w:r>
          </w:p>
          <w:p w14:paraId="050EB9DC" w14:textId="1ADAD2FB" w:rsidR="00BD453A" w:rsidRDefault="00BD453A" w:rsidP="00144A9F">
            <w:r>
              <w:t xml:space="preserve">Julkinen sektori: </w:t>
            </w:r>
          </w:p>
        </w:tc>
        <w:tc>
          <w:tcPr>
            <w:tcW w:w="4715" w:type="dxa"/>
          </w:tcPr>
          <w:p w14:paraId="720B05A5" w14:textId="77777777" w:rsidR="006C44AF" w:rsidRPr="00BD453A" w:rsidRDefault="00BD453A">
            <w:pPr>
              <w:rPr>
                <w:b/>
                <w:bCs/>
              </w:rPr>
            </w:pPr>
            <w:r w:rsidRPr="00BD453A">
              <w:rPr>
                <w:b/>
                <w:bCs/>
              </w:rPr>
              <w:t>Ongelmat:</w:t>
            </w:r>
          </w:p>
          <w:p w14:paraId="261423E1" w14:textId="77777777" w:rsidR="00B607FA" w:rsidRDefault="00B607FA"/>
          <w:p w14:paraId="7504C5D3" w14:textId="77777777" w:rsidR="00827ED1" w:rsidRDefault="00827ED1"/>
          <w:p w14:paraId="7AB639EC" w14:textId="77777777" w:rsidR="00827ED1" w:rsidRDefault="00827ED1"/>
          <w:p w14:paraId="12BDE73E" w14:textId="77777777" w:rsidR="00827ED1" w:rsidRDefault="00827ED1"/>
          <w:p w14:paraId="7CB37084" w14:textId="77777777" w:rsidR="00827ED1" w:rsidRDefault="00827ED1"/>
          <w:p w14:paraId="47F6346B" w14:textId="77777777" w:rsidR="00827ED1" w:rsidRDefault="00827ED1"/>
          <w:p w14:paraId="4C52C367" w14:textId="77777777" w:rsidR="00827ED1" w:rsidRDefault="00827ED1"/>
          <w:p w14:paraId="2E868EB9" w14:textId="77777777" w:rsidR="00827ED1" w:rsidRDefault="00827ED1"/>
          <w:p w14:paraId="4D1CB9EC" w14:textId="77777777" w:rsidR="00827ED1" w:rsidRDefault="00827ED1"/>
          <w:p w14:paraId="04EA5CCD" w14:textId="77777777" w:rsidR="00827ED1" w:rsidRDefault="00827ED1"/>
          <w:p w14:paraId="20FCE113" w14:textId="6DB140C8" w:rsidR="00B607FA" w:rsidRDefault="00B607FA">
            <w:r w:rsidRPr="00BD453A">
              <w:rPr>
                <w:b/>
                <w:bCs/>
              </w:rPr>
              <w:t>Maltillinen inflaatio on hyödyllinen!</w:t>
            </w:r>
          </w:p>
        </w:tc>
        <w:tc>
          <w:tcPr>
            <w:tcW w:w="4715" w:type="dxa"/>
          </w:tcPr>
          <w:p w14:paraId="6B0D2DB0" w14:textId="77777777" w:rsidR="006C44AF" w:rsidRDefault="00BD453A">
            <w:r>
              <w:t>Ongelmat:</w:t>
            </w:r>
          </w:p>
          <w:p w14:paraId="54BA75F9" w14:textId="13407ACF" w:rsidR="00BD453A" w:rsidRDefault="00BD453A">
            <w:r>
              <w:t xml:space="preserve">Kotitaloudet: </w:t>
            </w:r>
          </w:p>
          <w:p w14:paraId="374F0666" w14:textId="77777777" w:rsidR="00827ED1" w:rsidRDefault="00827ED1"/>
          <w:p w14:paraId="33841B4F" w14:textId="6DB5359E" w:rsidR="00BD453A" w:rsidRDefault="00B607FA">
            <w:r>
              <w:t xml:space="preserve">Julkinen sektori: </w:t>
            </w:r>
          </w:p>
          <w:p w14:paraId="5DA6919F" w14:textId="77777777" w:rsidR="00827ED1" w:rsidRDefault="00827ED1"/>
          <w:p w14:paraId="3D15607A" w14:textId="77777777" w:rsidR="00B607FA" w:rsidRDefault="00B607FA"/>
          <w:p w14:paraId="72672CF1" w14:textId="755D6C23" w:rsidR="00B607FA" w:rsidRDefault="00B607FA">
            <w:pPr>
              <w:rPr>
                <w:b/>
                <w:bCs/>
              </w:rPr>
            </w:pPr>
            <w:r w:rsidRPr="00B607FA">
              <w:rPr>
                <w:b/>
                <w:bCs/>
              </w:rPr>
              <w:t>Työvoiman saatavuus edellyttää luonnollista työttömyyttä</w:t>
            </w:r>
            <w:r>
              <w:rPr>
                <w:b/>
                <w:bCs/>
              </w:rPr>
              <w:t xml:space="preserve"> (3-5%)</w:t>
            </w:r>
            <w:r w:rsidRPr="00B607FA">
              <w:rPr>
                <w:b/>
                <w:bCs/>
              </w:rPr>
              <w:t>!</w:t>
            </w:r>
          </w:p>
          <w:p w14:paraId="55D5E0AD" w14:textId="12F71F19" w:rsidR="00B607FA" w:rsidRDefault="00B607FA">
            <w:r>
              <w:sym w:font="Wingdings" w:char="F0E0"/>
            </w:r>
            <w:r>
              <w:t>työmarkkinoilta löytyy työvoimaa yritysten tarpeisiin</w:t>
            </w:r>
          </w:p>
          <w:p w14:paraId="18B5D3E6" w14:textId="12CCA1EB" w:rsidR="00B607FA" w:rsidRDefault="00827ED1">
            <w:r>
              <w:sym w:font="Wingdings" w:char="F0E0"/>
            </w:r>
            <w:r>
              <w:t>yritysten näkökulmasta työvoimapula, kohtaanto-ongelma (=koulutus, asuinpaikka)</w:t>
            </w:r>
          </w:p>
          <w:p w14:paraId="20535991" w14:textId="52987A63" w:rsidR="00B607FA" w:rsidRDefault="00B607FA"/>
        </w:tc>
      </w:tr>
      <w:tr w:rsidR="00B607FA" w14:paraId="727CD033" w14:textId="77777777" w:rsidTr="006C44AF">
        <w:tc>
          <w:tcPr>
            <w:tcW w:w="4714" w:type="dxa"/>
          </w:tcPr>
          <w:p w14:paraId="5BD42C27" w14:textId="498D0499" w:rsidR="00B607FA" w:rsidRPr="00B607FA" w:rsidRDefault="00B607FA">
            <w:pPr>
              <w:rPr>
                <w:b/>
                <w:bCs/>
              </w:rPr>
            </w:pPr>
            <w:r w:rsidRPr="00B607FA">
              <w:rPr>
                <w:b/>
                <w:bCs/>
              </w:rPr>
              <w:t>Torjunta</w:t>
            </w:r>
            <w:r>
              <w:rPr>
                <w:b/>
                <w:bCs/>
              </w:rPr>
              <w:t>:</w:t>
            </w:r>
          </w:p>
          <w:p w14:paraId="070EB05E" w14:textId="77777777" w:rsidR="00B607FA" w:rsidRDefault="00827ED1" w:rsidP="00827ED1">
            <w:r>
              <w:t>1.</w:t>
            </w:r>
          </w:p>
          <w:p w14:paraId="21F9539E" w14:textId="77777777" w:rsidR="00827ED1" w:rsidRDefault="00827ED1" w:rsidP="00827ED1">
            <w:r>
              <w:t>2.</w:t>
            </w:r>
          </w:p>
          <w:p w14:paraId="233CA740" w14:textId="0B6ED9E0" w:rsidR="00827ED1" w:rsidRPr="00B607FA" w:rsidRDefault="00827ED1" w:rsidP="00827ED1">
            <w:r>
              <w:t>3.</w:t>
            </w:r>
          </w:p>
        </w:tc>
        <w:tc>
          <w:tcPr>
            <w:tcW w:w="4715" w:type="dxa"/>
          </w:tcPr>
          <w:p w14:paraId="62C5703E" w14:textId="77777777" w:rsidR="00B607FA" w:rsidRDefault="00B607FA">
            <w:pPr>
              <w:rPr>
                <w:b/>
                <w:bCs/>
              </w:rPr>
            </w:pPr>
            <w:r>
              <w:rPr>
                <w:b/>
                <w:bCs/>
              </w:rPr>
              <w:t>Torjunta:</w:t>
            </w:r>
          </w:p>
          <w:p w14:paraId="6678C3C7" w14:textId="77777777" w:rsidR="00B607FA" w:rsidRDefault="00827ED1" w:rsidP="00827ED1">
            <w:r>
              <w:t>1.</w:t>
            </w:r>
          </w:p>
          <w:p w14:paraId="68E901DD" w14:textId="6E5D41E9" w:rsidR="00827ED1" w:rsidRPr="00B607FA" w:rsidRDefault="00827ED1" w:rsidP="00827ED1">
            <w:r>
              <w:t>2.</w:t>
            </w:r>
          </w:p>
        </w:tc>
        <w:tc>
          <w:tcPr>
            <w:tcW w:w="4715" w:type="dxa"/>
          </w:tcPr>
          <w:p w14:paraId="66E4B1F3" w14:textId="77777777" w:rsidR="00B607FA" w:rsidRDefault="00B607FA">
            <w:r>
              <w:rPr>
                <w:b/>
                <w:bCs/>
              </w:rPr>
              <w:t>Torjunta:</w:t>
            </w:r>
          </w:p>
          <w:p w14:paraId="14C254E3" w14:textId="77777777" w:rsidR="00B607FA" w:rsidRDefault="00827ED1" w:rsidP="00827ED1">
            <w:r>
              <w:t>1.</w:t>
            </w:r>
          </w:p>
          <w:p w14:paraId="363FA379" w14:textId="77777777" w:rsidR="00827ED1" w:rsidRDefault="00827ED1" w:rsidP="00827ED1">
            <w:r>
              <w:t>2.</w:t>
            </w:r>
          </w:p>
          <w:p w14:paraId="4DF95D4A" w14:textId="3F868793" w:rsidR="00827ED1" w:rsidRPr="00B607FA" w:rsidRDefault="00827ED1" w:rsidP="00827ED1">
            <w:r>
              <w:t>3.</w:t>
            </w:r>
          </w:p>
        </w:tc>
      </w:tr>
    </w:tbl>
    <w:p w14:paraId="2B61BA90" w14:textId="77777777" w:rsidR="00345A3F" w:rsidRDefault="00345A3F"/>
    <w:sectPr w:rsidR="00345A3F" w:rsidSect="00D1740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FB1"/>
    <w:multiLevelType w:val="hybridMultilevel"/>
    <w:tmpl w:val="EEE21B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0B82"/>
    <w:multiLevelType w:val="hybridMultilevel"/>
    <w:tmpl w:val="6B0899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0B4C"/>
    <w:multiLevelType w:val="hybridMultilevel"/>
    <w:tmpl w:val="10E0D6D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367F"/>
    <w:multiLevelType w:val="hybridMultilevel"/>
    <w:tmpl w:val="C8B0BB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6245"/>
    <w:multiLevelType w:val="hybridMultilevel"/>
    <w:tmpl w:val="980A35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0D6"/>
    <w:multiLevelType w:val="hybridMultilevel"/>
    <w:tmpl w:val="204C79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55E46"/>
    <w:multiLevelType w:val="hybridMultilevel"/>
    <w:tmpl w:val="D42C3C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932EA"/>
    <w:multiLevelType w:val="hybridMultilevel"/>
    <w:tmpl w:val="3C5E5E34"/>
    <w:lvl w:ilvl="0" w:tplc="60BC83F2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938A0"/>
    <w:multiLevelType w:val="hybridMultilevel"/>
    <w:tmpl w:val="10A04C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76493"/>
    <w:multiLevelType w:val="hybridMultilevel"/>
    <w:tmpl w:val="E370CC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90782"/>
    <w:multiLevelType w:val="hybridMultilevel"/>
    <w:tmpl w:val="B4EC6D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8780">
    <w:abstractNumId w:val="6"/>
  </w:num>
  <w:num w:numId="2" w16cid:durableId="751514684">
    <w:abstractNumId w:val="4"/>
  </w:num>
  <w:num w:numId="3" w16cid:durableId="1325012481">
    <w:abstractNumId w:val="8"/>
  </w:num>
  <w:num w:numId="4" w16cid:durableId="181091895">
    <w:abstractNumId w:val="1"/>
  </w:num>
  <w:num w:numId="5" w16cid:durableId="390034806">
    <w:abstractNumId w:val="0"/>
  </w:num>
  <w:num w:numId="6" w16cid:durableId="1375353002">
    <w:abstractNumId w:val="3"/>
  </w:num>
  <w:num w:numId="7" w16cid:durableId="1104035053">
    <w:abstractNumId w:val="5"/>
  </w:num>
  <w:num w:numId="8" w16cid:durableId="698776317">
    <w:abstractNumId w:val="2"/>
  </w:num>
  <w:num w:numId="9" w16cid:durableId="1415125589">
    <w:abstractNumId w:val="9"/>
  </w:num>
  <w:num w:numId="10" w16cid:durableId="337080846">
    <w:abstractNumId w:val="10"/>
  </w:num>
  <w:num w:numId="11" w16cid:durableId="245380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AF"/>
    <w:rsid w:val="00144A9F"/>
    <w:rsid w:val="00345A3F"/>
    <w:rsid w:val="006012B6"/>
    <w:rsid w:val="006C44AF"/>
    <w:rsid w:val="00827ED1"/>
    <w:rsid w:val="008929D5"/>
    <w:rsid w:val="009317AF"/>
    <w:rsid w:val="00B607FA"/>
    <w:rsid w:val="00BD453A"/>
    <w:rsid w:val="00C877B6"/>
    <w:rsid w:val="00D17402"/>
    <w:rsid w:val="00D222BE"/>
    <w:rsid w:val="00E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D4C9"/>
  <w15:chartTrackingRefBased/>
  <w15:docId w15:val="{27619A82-A90B-45CC-9CA0-AF45B4E2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C4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C4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607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C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6C4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6C44AF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6C44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B607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7</cp:revision>
  <dcterms:created xsi:type="dcterms:W3CDTF">2024-03-22T07:04:00Z</dcterms:created>
  <dcterms:modified xsi:type="dcterms:W3CDTF">2024-03-22T07:09:00Z</dcterms:modified>
</cp:coreProperties>
</file>