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D777" w14:textId="77777777" w:rsidR="005475DA" w:rsidRDefault="005475DA" w:rsidP="005475DA">
      <w:pPr>
        <w:ind w:left="1304" w:firstLine="1304"/>
        <w:rPr>
          <w:rFonts w:ascii="Arial" w:hAnsi="Arial" w:cs="Arial"/>
          <w:sz w:val="24"/>
          <w:szCs w:val="24"/>
        </w:rPr>
      </w:pPr>
      <w:bookmarkStart w:id="0" w:name="_GoBack"/>
      <w:bookmarkEnd w:id="0"/>
      <w:r>
        <w:rPr>
          <w:noProof/>
        </w:rPr>
        <w:drawing>
          <wp:anchor distT="0" distB="0" distL="114300" distR="114300" simplePos="0" relativeHeight="251659264" behindDoc="1" locked="0" layoutInCell="1" allowOverlap="1" wp14:anchorId="2529BD18" wp14:editId="4D480AC6">
            <wp:simplePos x="0" y="0"/>
            <wp:positionH relativeFrom="column">
              <wp:posOffset>-3810</wp:posOffset>
            </wp:positionH>
            <wp:positionV relativeFrom="paragraph">
              <wp:posOffset>-137795</wp:posOffset>
            </wp:positionV>
            <wp:extent cx="1503151" cy="952500"/>
            <wp:effectExtent l="0" t="0" r="1905" b="0"/>
            <wp:wrapNone/>
            <wp:docPr id="2" name="Kuva 2" descr="Laukaan 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ukaan kunna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151"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09878" w14:textId="788096C2" w:rsidR="005475DA" w:rsidRPr="00DD191C" w:rsidRDefault="005475DA" w:rsidP="005475DA">
      <w:pPr>
        <w:ind w:left="2608" w:firstLine="1304"/>
        <w:rPr>
          <w:rFonts w:ascii="Arial" w:hAnsi="Arial" w:cs="Arial"/>
          <w:b/>
          <w:sz w:val="40"/>
          <w:szCs w:val="40"/>
        </w:rPr>
      </w:pPr>
      <w:r w:rsidRPr="00DD191C">
        <w:rPr>
          <w:rFonts w:ascii="Arial" w:hAnsi="Arial" w:cs="Arial"/>
          <w:b/>
          <w:sz w:val="40"/>
          <w:szCs w:val="40"/>
        </w:rPr>
        <w:t>Mini-OPS</w:t>
      </w:r>
      <w:r w:rsidRPr="00DD191C">
        <w:rPr>
          <w:rFonts w:ascii="Arial" w:hAnsi="Arial" w:cs="Arial"/>
          <w:b/>
          <w:sz w:val="40"/>
          <w:szCs w:val="40"/>
        </w:rPr>
        <w:tab/>
      </w:r>
      <w:r w:rsidR="00D07FE0">
        <w:rPr>
          <w:rFonts w:ascii="Arial" w:hAnsi="Arial" w:cs="Arial"/>
          <w:b/>
          <w:sz w:val="40"/>
          <w:szCs w:val="40"/>
        </w:rPr>
        <w:tab/>
      </w:r>
      <w:r w:rsidRPr="00DD191C">
        <w:rPr>
          <w:rFonts w:ascii="Arial" w:hAnsi="Arial" w:cs="Arial"/>
          <w:b/>
          <w:sz w:val="40"/>
          <w:szCs w:val="40"/>
        </w:rPr>
        <w:t xml:space="preserve">Luokka </w:t>
      </w:r>
      <w:r>
        <w:rPr>
          <w:rFonts w:ascii="Arial" w:hAnsi="Arial" w:cs="Arial"/>
          <w:b/>
          <w:sz w:val="40"/>
          <w:szCs w:val="40"/>
        </w:rPr>
        <w:t>4</w:t>
      </w:r>
    </w:p>
    <w:p w14:paraId="6995FBD3" w14:textId="77777777" w:rsidR="005475DA" w:rsidRDefault="005475DA" w:rsidP="005475DA">
      <w:pPr>
        <w:rPr>
          <w:rFonts w:ascii="Arial" w:hAnsi="Arial" w:cs="Arial"/>
          <w:sz w:val="24"/>
          <w:szCs w:val="24"/>
        </w:rPr>
      </w:pPr>
    </w:p>
    <w:p w14:paraId="754E5DE6" w14:textId="77777777" w:rsidR="00AE7A72" w:rsidRDefault="00AE7A72" w:rsidP="00AE7A72">
      <w:pPr>
        <w:rPr>
          <w:rFonts w:ascii="Arial" w:hAnsi="Arial" w:cs="Arial"/>
          <w:b/>
          <w:sz w:val="24"/>
          <w:szCs w:val="24"/>
        </w:rPr>
      </w:pPr>
    </w:p>
    <w:p w14:paraId="5000950E" w14:textId="77777777" w:rsidR="00AE7A72" w:rsidRDefault="00AE7A72" w:rsidP="00AE7A72">
      <w:pPr>
        <w:rPr>
          <w:rFonts w:ascii="Arial" w:hAnsi="Arial" w:cs="Arial"/>
          <w:b/>
          <w:sz w:val="24"/>
          <w:szCs w:val="24"/>
        </w:rPr>
      </w:pPr>
      <w:r>
        <w:rPr>
          <w:rFonts w:ascii="Arial" w:hAnsi="Arial" w:cs="Arial"/>
          <w:b/>
          <w:sz w:val="24"/>
          <w:szCs w:val="24"/>
        </w:rPr>
        <w:t>Tämä asiakirja on tiivistelmä opetussuunnitelman keskeisistä sisällöistä ja arvioinnin perusteista.</w:t>
      </w:r>
    </w:p>
    <w:p w14:paraId="4F505A8D" w14:textId="77777777" w:rsidR="00D47D87" w:rsidRDefault="00D47D87" w:rsidP="00D47D87">
      <w:pPr>
        <w:rPr>
          <w:rFonts w:ascii="Arial" w:hAnsi="Arial" w:cs="Arial"/>
          <w:b/>
          <w:sz w:val="24"/>
          <w:szCs w:val="24"/>
        </w:rPr>
      </w:pPr>
      <w:r>
        <w:rPr>
          <w:rFonts w:ascii="Arial" w:hAnsi="Arial" w:cs="Arial"/>
          <w:b/>
          <w:sz w:val="24"/>
          <w:szCs w:val="24"/>
        </w:rPr>
        <w:t xml:space="preserve">Laukaan perusopetuksen OPS on kokonaan luettavissa osoitteessa: </w:t>
      </w:r>
      <w:hyperlink r:id="rId11" w:history="1">
        <w:r>
          <w:rPr>
            <w:rStyle w:val="Hyperlinkki"/>
          </w:rPr>
          <w:t>https://peda.net/laukaa/pops</w:t>
        </w:r>
      </w:hyperlink>
    </w:p>
    <w:p w14:paraId="6843243B" w14:textId="77777777" w:rsidR="00D47D87" w:rsidRDefault="00D47D87" w:rsidP="00E24DFA">
      <w:pPr>
        <w:rPr>
          <w:rFonts w:ascii="Arial" w:hAnsi="Arial" w:cs="Arial"/>
          <w:b/>
          <w:sz w:val="24"/>
          <w:szCs w:val="24"/>
        </w:rPr>
      </w:pPr>
    </w:p>
    <w:p w14:paraId="096AF075" w14:textId="6550CFDC" w:rsidR="00E24DFA" w:rsidRPr="00371072" w:rsidRDefault="00E24DFA" w:rsidP="00E24DFA">
      <w:pPr>
        <w:rPr>
          <w:rFonts w:ascii="Arial" w:hAnsi="Arial" w:cs="Arial"/>
          <w:b/>
          <w:sz w:val="24"/>
          <w:szCs w:val="24"/>
        </w:rPr>
      </w:pPr>
      <w:r w:rsidRPr="00371072">
        <w:rPr>
          <w:rFonts w:ascii="Arial" w:hAnsi="Arial" w:cs="Arial"/>
          <w:b/>
          <w:sz w:val="24"/>
          <w:szCs w:val="24"/>
        </w:rPr>
        <w:t xml:space="preserve">OPETUSSUUNNITELMA PERUSTUU OPPIMISKÄSITYKSEEN, JONKA MUKAAN OPPILAS ON AKTIIVINEN TOIMIJA. </w:t>
      </w:r>
    </w:p>
    <w:p w14:paraId="66976F0D"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 xml:space="preserve">Oppilas asettaa tavoitteita ja ratkaisee ongelmia sekä itsenäisesti että yhdessä muiden kanssa. </w:t>
      </w:r>
    </w:p>
    <w:p w14:paraId="5A8C288D"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Myönteiset tunnekokemukset, oppimisen ilo ja uutta luova toiminta edistävät oppimista ja innostavat kehittämään omaa osaamista.</w:t>
      </w:r>
    </w:p>
    <w:p w14:paraId="4DFC9977"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 xml:space="preserve">Oppiminen tapahtuu vuorovaikutuksessa toisten oppilaiden, opettajien ja muiden aikuisten sekä eri yhteisöjen ja oppimisympäristöjen kanssa. </w:t>
      </w:r>
    </w:p>
    <w:p w14:paraId="6E9847D0"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Oppiminen on yksin ja yhdessä tekemistä, ajattelemista, suunnittelua, tutkimista ja näiden prosessien monipuolista arvioimista.</w:t>
      </w:r>
    </w:p>
    <w:p w14:paraId="6307F1BE"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 xml:space="preserve">Oppilaita ohjataan myös ottamaan huomioon toimintansa seuraukset ja vaikutukset muihin ihmisiin ja ympäristöön. </w:t>
      </w:r>
    </w:p>
    <w:p w14:paraId="42D1F78A"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 xml:space="preserve">Yhdessä oppiminen edistää oppilaiden luovan ja kriittisen ajattelun ja ongelmanratkaisun taitoja sekä kykyä ymmärtää erilaisia näkökulmia. </w:t>
      </w:r>
    </w:p>
    <w:p w14:paraId="0C124A18"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Oppiminen on monimuotoista ja sidoksissa opittavaan asiaan, aikaan ja paikkaan.</w:t>
      </w:r>
    </w:p>
    <w:p w14:paraId="34B12FD8"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Oppimaan oppimisen taitojen kehittyminen on perusta tavoitteelliselle ja elinikäiselle oppimiselle.</w:t>
      </w:r>
    </w:p>
    <w:p w14:paraId="0C8542FF"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Tietojen ja taitojen oppiminen on kumuloituvaa ja se vaatii usein pitkäaikaista ja sinnikästä harjoittelua.</w:t>
      </w:r>
    </w:p>
    <w:p w14:paraId="6F67D5B9"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 xml:space="preserve">Oppimisprosessin aikana vahvistetaan oppilaan minäkuvaa sekä pystyvyyden tunnetta ja itsetuntoa </w:t>
      </w:r>
    </w:p>
    <w:p w14:paraId="7D7F1709" w14:textId="77777777" w:rsidR="00E24DFA" w:rsidRPr="00371072" w:rsidRDefault="00E24DFA" w:rsidP="00E24DFA">
      <w:pPr>
        <w:pStyle w:val="Luettelokappale"/>
        <w:numPr>
          <w:ilvl w:val="0"/>
          <w:numId w:val="12"/>
        </w:numPr>
        <w:rPr>
          <w:rFonts w:ascii="Arial" w:hAnsi="Arial" w:cs="Arial"/>
          <w:sz w:val="24"/>
          <w:szCs w:val="24"/>
        </w:rPr>
      </w:pPr>
      <w:r w:rsidRPr="00371072">
        <w:rPr>
          <w:rFonts w:ascii="Arial" w:hAnsi="Arial" w:cs="Arial"/>
          <w:sz w:val="24"/>
          <w:szCs w:val="24"/>
        </w:rPr>
        <w:t>Monipuolisen myönteisen ja realistisen palautteen antaminen ja saaminen</w:t>
      </w:r>
    </w:p>
    <w:p w14:paraId="0FA3A5CA" w14:textId="77777777" w:rsidR="00E24DFA" w:rsidRDefault="00E24DFA" w:rsidP="00E24DFA">
      <w:pPr>
        <w:rPr>
          <w:rFonts w:ascii="Arial" w:hAnsi="Arial" w:cs="Arial"/>
          <w:sz w:val="24"/>
          <w:szCs w:val="24"/>
        </w:rPr>
      </w:pPr>
    </w:p>
    <w:p w14:paraId="141BF10E" w14:textId="77777777" w:rsidR="00E24DFA" w:rsidRPr="00371072" w:rsidRDefault="00E24DFA" w:rsidP="00E24DFA">
      <w:pPr>
        <w:rPr>
          <w:rFonts w:ascii="Arial" w:hAnsi="Arial" w:cs="Arial"/>
          <w:b/>
          <w:sz w:val="24"/>
          <w:szCs w:val="24"/>
        </w:rPr>
      </w:pPr>
      <w:r w:rsidRPr="00371072">
        <w:rPr>
          <w:rFonts w:ascii="Arial" w:hAnsi="Arial" w:cs="Arial"/>
          <w:b/>
          <w:sz w:val="24"/>
          <w:szCs w:val="24"/>
        </w:rPr>
        <w:t>PERUSOPETUKSEN ARVOPOHJA</w:t>
      </w:r>
    </w:p>
    <w:p w14:paraId="0EFB622F" w14:textId="77777777" w:rsidR="00E24DFA" w:rsidRDefault="00E24DFA" w:rsidP="00E24DFA">
      <w:pPr>
        <w:pStyle w:val="Luettelokappale"/>
        <w:numPr>
          <w:ilvl w:val="0"/>
          <w:numId w:val="11"/>
        </w:numPr>
        <w:rPr>
          <w:rFonts w:ascii="Arial" w:hAnsi="Arial" w:cs="Arial"/>
          <w:sz w:val="24"/>
          <w:szCs w:val="24"/>
        </w:rPr>
      </w:pPr>
      <w:r w:rsidRPr="008316A2">
        <w:rPr>
          <w:rFonts w:ascii="Arial" w:hAnsi="Arial" w:cs="Arial"/>
          <w:sz w:val="24"/>
          <w:szCs w:val="24"/>
        </w:rPr>
        <w:t>Oppilaan ainutlaatuisuus ja oikeus hyvään opetukseen</w:t>
      </w:r>
    </w:p>
    <w:p w14:paraId="5CF24C1C" w14:textId="77777777" w:rsidR="00E24DFA" w:rsidRDefault="00E24DFA" w:rsidP="00E24DFA">
      <w:pPr>
        <w:pStyle w:val="Luettelokappale"/>
        <w:numPr>
          <w:ilvl w:val="0"/>
          <w:numId w:val="11"/>
        </w:numPr>
        <w:rPr>
          <w:rFonts w:ascii="Arial" w:hAnsi="Arial" w:cs="Arial"/>
          <w:sz w:val="24"/>
          <w:szCs w:val="24"/>
        </w:rPr>
      </w:pPr>
      <w:r w:rsidRPr="008316A2">
        <w:rPr>
          <w:rFonts w:ascii="Arial" w:hAnsi="Arial" w:cs="Arial"/>
          <w:sz w:val="24"/>
          <w:szCs w:val="24"/>
        </w:rPr>
        <w:t>Ihmisyys, sivistys, tasa-arvo ja demokratia</w:t>
      </w:r>
    </w:p>
    <w:p w14:paraId="565EC05D" w14:textId="77777777" w:rsidR="00E24DFA" w:rsidRDefault="00E24DFA" w:rsidP="00E24DFA">
      <w:pPr>
        <w:pStyle w:val="Luettelokappale"/>
        <w:numPr>
          <w:ilvl w:val="0"/>
          <w:numId w:val="11"/>
        </w:numPr>
        <w:rPr>
          <w:rFonts w:ascii="Arial" w:hAnsi="Arial" w:cs="Arial"/>
          <w:sz w:val="24"/>
          <w:szCs w:val="24"/>
        </w:rPr>
      </w:pPr>
      <w:r w:rsidRPr="008316A2">
        <w:rPr>
          <w:rFonts w:ascii="Arial" w:hAnsi="Arial" w:cs="Arial"/>
          <w:sz w:val="24"/>
          <w:szCs w:val="24"/>
        </w:rPr>
        <w:t>Kulttuurinen moninaisuus rikkautena</w:t>
      </w:r>
    </w:p>
    <w:p w14:paraId="0C0682BC" w14:textId="77777777" w:rsidR="00E24DFA" w:rsidRPr="008316A2" w:rsidRDefault="00E24DFA" w:rsidP="00E24DFA">
      <w:pPr>
        <w:pStyle w:val="Luettelokappale"/>
        <w:numPr>
          <w:ilvl w:val="0"/>
          <w:numId w:val="11"/>
        </w:numPr>
        <w:rPr>
          <w:rFonts w:ascii="Arial" w:hAnsi="Arial" w:cs="Arial"/>
          <w:sz w:val="24"/>
          <w:szCs w:val="24"/>
        </w:rPr>
      </w:pPr>
      <w:r>
        <w:rPr>
          <w:rFonts w:ascii="Arial" w:hAnsi="Arial" w:cs="Arial"/>
          <w:sz w:val="24"/>
          <w:szCs w:val="24"/>
        </w:rPr>
        <w:t>k</w:t>
      </w:r>
      <w:r w:rsidRPr="008316A2">
        <w:rPr>
          <w:rFonts w:ascii="Arial" w:hAnsi="Arial" w:cs="Arial"/>
          <w:sz w:val="24"/>
          <w:szCs w:val="24"/>
        </w:rPr>
        <w:t>estävän elämäntavan välttämättömyys</w:t>
      </w:r>
    </w:p>
    <w:p w14:paraId="70D21CB1" w14:textId="77777777" w:rsidR="00E24DFA" w:rsidRDefault="00E24DFA" w:rsidP="00E24DFA">
      <w:pPr>
        <w:rPr>
          <w:rFonts w:ascii="Arial" w:hAnsi="Arial" w:cs="Arial"/>
          <w:b/>
          <w:sz w:val="24"/>
          <w:szCs w:val="24"/>
        </w:rPr>
      </w:pPr>
    </w:p>
    <w:p w14:paraId="703FBADC" w14:textId="7DC1FE1C" w:rsidR="00E24DFA" w:rsidRPr="008316A2" w:rsidRDefault="00D47D87" w:rsidP="00E24DFA">
      <w:pPr>
        <w:rPr>
          <w:rFonts w:ascii="Arial" w:hAnsi="Arial" w:cs="Arial"/>
          <w:b/>
          <w:sz w:val="24"/>
          <w:szCs w:val="24"/>
        </w:rPr>
      </w:pPr>
      <w:r>
        <w:rPr>
          <w:rFonts w:ascii="Arial" w:hAnsi="Arial" w:cs="Arial"/>
          <w:b/>
          <w:sz w:val="24"/>
          <w:szCs w:val="24"/>
        </w:rPr>
        <w:lastRenderedPageBreak/>
        <w:t>L</w:t>
      </w:r>
      <w:r w:rsidR="00E24DFA">
        <w:rPr>
          <w:rFonts w:ascii="Arial" w:hAnsi="Arial" w:cs="Arial"/>
          <w:b/>
          <w:sz w:val="24"/>
          <w:szCs w:val="24"/>
        </w:rPr>
        <w:t>AAJA-ALAISET OPPIMISEN TAVOITTEET</w:t>
      </w:r>
    </w:p>
    <w:p w14:paraId="57F089F9" w14:textId="77777777" w:rsidR="00E24DFA" w:rsidRDefault="00E24DFA" w:rsidP="00E24DFA">
      <w:pPr>
        <w:pStyle w:val="NormaaliWWW"/>
        <w:rPr>
          <w:rFonts w:ascii="Arial" w:hAnsi="Arial" w:cs="Arial"/>
          <w:color w:val="000000"/>
        </w:rPr>
      </w:pPr>
      <w:r>
        <w:rPr>
          <w:rFonts w:ascii="Arial" w:hAnsi="Arial" w:cs="Arial"/>
          <w:color w:val="000000"/>
        </w:rPr>
        <w:t>Laaja-alaisella osaamisella tarkoitetaan tietojen, taitojen, arvojen, asenteiden ja tahdon muodostamaa kokonaisuutta. Osaaminen tarkoittaa myös kykyä käyttää tietoja ja taitoja tilanteen edellyttämällä tavalla. Laaja-alaisen osaamisen lisääntynyt tarve nousee ympäröivän maailman muutoksista. Ihmisenä kasvaminen, opiskelu, työnteko sekä kansalaisena toimiminen nyt ja tulevaisuudessa edellyttävät tiedon- ja taidonalat ylittävää ja yhdistävää osaamista.</w:t>
      </w:r>
    </w:p>
    <w:p w14:paraId="41E9FFA1" w14:textId="77777777" w:rsidR="00E24DFA" w:rsidRDefault="00E24DFA" w:rsidP="00E24DFA">
      <w:pPr>
        <w:pStyle w:val="NormaaliWWW"/>
        <w:rPr>
          <w:rFonts w:ascii="Arial" w:hAnsi="Arial" w:cs="Arial"/>
          <w:color w:val="000000"/>
        </w:rPr>
      </w:pPr>
      <w:r>
        <w:rPr>
          <w:rFonts w:ascii="Arial" w:hAnsi="Arial" w:cs="Arial"/>
          <w:color w:val="000000"/>
        </w:rPr>
        <w:t>Arvot, oppimiskäsitys ja toimintakulttuuri luovat perustan osaamisen kehittymiselle. Kukin oppiaine rakentaa osaamista oman tiedon- ja taidonalansa sisältöjä ja menetelmiä hyödyntäen.</w:t>
      </w:r>
    </w:p>
    <w:p w14:paraId="4900AC17" w14:textId="77777777" w:rsidR="00E24DFA" w:rsidRDefault="00E24DFA" w:rsidP="00E24DFA">
      <w:pPr>
        <w:pStyle w:val="Luettelokappale"/>
        <w:numPr>
          <w:ilvl w:val="0"/>
          <w:numId w:val="5"/>
        </w:numPr>
        <w:rPr>
          <w:rFonts w:ascii="Arial" w:hAnsi="Arial" w:cs="Arial"/>
          <w:sz w:val="24"/>
          <w:szCs w:val="24"/>
        </w:rPr>
      </w:pPr>
      <w:r>
        <w:rPr>
          <w:rFonts w:ascii="Arial" w:hAnsi="Arial" w:cs="Arial"/>
          <w:sz w:val="24"/>
          <w:szCs w:val="24"/>
        </w:rPr>
        <w:t>Ajattelu ja oppimaan oppiminen (L1)</w:t>
      </w:r>
    </w:p>
    <w:p w14:paraId="39D6B7B6" w14:textId="77777777" w:rsidR="00E24DFA" w:rsidRDefault="00E24DFA" w:rsidP="00E24DFA">
      <w:pPr>
        <w:pStyle w:val="Luettelokappale"/>
        <w:numPr>
          <w:ilvl w:val="0"/>
          <w:numId w:val="5"/>
        </w:numPr>
        <w:rPr>
          <w:rFonts w:ascii="Arial" w:hAnsi="Arial" w:cs="Arial"/>
          <w:sz w:val="24"/>
          <w:szCs w:val="24"/>
        </w:rPr>
      </w:pPr>
      <w:r>
        <w:rPr>
          <w:rFonts w:ascii="Arial" w:hAnsi="Arial" w:cs="Arial"/>
          <w:sz w:val="24"/>
          <w:szCs w:val="24"/>
        </w:rPr>
        <w:t>Kulttuurinen osaaminen, vuorovaikutus ja ilmaisu (L2)</w:t>
      </w:r>
    </w:p>
    <w:p w14:paraId="7D529449" w14:textId="77777777" w:rsidR="00E24DFA" w:rsidRDefault="00E24DFA" w:rsidP="00E24DFA">
      <w:pPr>
        <w:pStyle w:val="Luettelokappale"/>
        <w:numPr>
          <w:ilvl w:val="0"/>
          <w:numId w:val="5"/>
        </w:numPr>
        <w:rPr>
          <w:rFonts w:ascii="Arial" w:hAnsi="Arial" w:cs="Arial"/>
          <w:sz w:val="24"/>
          <w:szCs w:val="24"/>
        </w:rPr>
      </w:pPr>
      <w:r>
        <w:rPr>
          <w:rFonts w:ascii="Arial" w:hAnsi="Arial" w:cs="Arial"/>
          <w:sz w:val="24"/>
          <w:szCs w:val="24"/>
        </w:rPr>
        <w:t>Itsestä huolehtiminen ja arjen taidot (L3)</w:t>
      </w:r>
    </w:p>
    <w:p w14:paraId="640FA62F" w14:textId="77777777" w:rsidR="00E24DFA" w:rsidRDefault="00E24DFA" w:rsidP="00E24DFA">
      <w:pPr>
        <w:pStyle w:val="Luettelokappale"/>
        <w:numPr>
          <w:ilvl w:val="0"/>
          <w:numId w:val="5"/>
        </w:numPr>
        <w:rPr>
          <w:rFonts w:ascii="Arial" w:hAnsi="Arial" w:cs="Arial"/>
          <w:sz w:val="24"/>
          <w:szCs w:val="24"/>
        </w:rPr>
      </w:pPr>
      <w:r>
        <w:rPr>
          <w:rFonts w:ascii="Arial" w:hAnsi="Arial" w:cs="Arial"/>
          <w:sz w:val="24"/>
          <w:szCs w:val="24"/>
        </w:rPr>
        <w:t>Monilukutaito (L4)</w:t>
      </w:r>
    </w:p>
    <w:p w14:paraId="4767480B" w14:textId="77777777" w:rsidR="00E24DFA" w:rsidRDefault="00E24DFA" w:rsidP="00E24DFA">
      <w:pPr>
        <w:pStyle w:val="Luettelokappale"/>
        <w:numPr>
          <w:ilvl w:val="0"/>
          <w:numId w:val="5"/>
        </w:numPr>
        <w:rPr>
          <w:rFonts w:ascii="Arial" w:hAnsi="Arial" w:cs="Arial"/>
          <w:sz w:val="24"/>
          <w:szCs w:val="24"/>
        </w:rPr>
      </w:pPr>
      <w:r>
        <w:rPr>
          <w:rFonts w:ascii="Arial" w:hAnsi="Arial" w:cs="Arial"/>
          <w:sz w:val="24"/>
          <w:szCs w:val="24"/>
        </w:rPr>
        <w:t>Tieto- ja viestintäteknologinen osaaminen (L5)</w:t>
      </w:r>
    </w:p>
    <w:p w14:paraId="6043A835" w14:textId="77777777" w:rsidR="00E24DFA" w:rsidRDefault="00E24DFA" w:rsidP="00E24DFA">
      <w:pPr>
        <w:pStyle w:val="Luettelokappale"/>
        <w:numPr>
          <w:ilvl w:val="0"/>
          <w:numId w:val="5"/>
        </w:numPr>
        <w:rPr>
          <w:rFonts w:ascii="Arial" w:hAnsi="Arial" w:cs="Arial"/>
          <w:sz w:val="24"/>
          <w:szCs w:val="24"/>
        </w:rPr>
      </w:pPr>
      <w:r>
        <w:rPr>
          <w:rFonts w:ascii="Arial" w:hAnsi="Arial" w:cs="Arial"/>
          <w:sz w:val="24"/>
          <w:szCs w:val="24"/>
        </w:rPr>
        <w:t>Työelämätaidot ja yrittäjyys (L6)</w:t>
      </w:r>
    </w:p>
    <w:p w14:paraId="1E98EDC5" w14:textId="77777777" w:rsidR="00E24DFA" w:rsidRPr="007B1E89" w:rsidRDefault="00E24DFA" w:rsidP="00E24DFA">
      <w:pPr>
        <w:pStyle w:val="Luettelokappale"/>
        <w:numPr>
          <w:ilvl w:val="0"/>
          <w:numId w:val="5"/>
        </w:numPr>
        <w:rPr>
          <w:rFonts w:ascii="Arial" w:hAnsi="Arial" w:cs="Arial"/>
          <w:sz w:val="24"/>
          <w:szCs w:val="24"/>
        </w:rPr>
      </w:pPr>
      <w:r>
        <w:rPr>
          <w:rFonts w:ascii="Arial" w:hAnsi="Arial" w:cs="Arial"/>
          <w:sz w:val="24"/>
          <w:szCs w:val="24"/>
        </w:rPr>
        <w:t>Osallistuminen, vaikuttaminen ja kestävän tulevaisuuden rakentaminen (L7)</w:t>
      </w:r>
    </w:p>
    <w:p w14:paraId="6BE66359" w14:textId="77777777" w:rsidR="00E24DFA" w:rsidRDefault="00E24DFA" w:rsidP="00E24DFA"/>
    <w:p w14:paraId="06FBA355" w14:textId="2205CE2A" w:rsidR="00E24DFA" w:rsidRDefault="00E24DFA" w:rsidP="00E24DFA">
      <w:pPr>
        <w:rPr>
          <w:rFonts w:ascii="Arial" w:hAnsi="Arial" w:cs="Arial"/>
          <w:b/>
          <w:sz w:val="24"/>
          <w:szCs w:val="24"/>
        </w:rPr>
      </w:pPr>
      <w:r w:rsidRPr="00CA47AF">
        <w:rPr>
          <w:rFonts w:ascii="Arial" w:hAnsi="Arial" w:cs="Arial"/>
          <w:b/>
          <w:sz w:val="24"/>
          <w:szCs w:val="24"/>
        </w:rPr>
        <w:t xml:space="preserve">OPPIAINEIDEN KESKEISET TAVOITTEET, SISÄLLÖT JA ARVIOINTI </w:t>
      </w:r>
      <w:r>
        <w:rPr>
          <w:rFonts w:ascii="Arial" w:hAnsi="Arial" w:cs="Arial"/>
          <w:b/>
          <w:sz w:val="24"/>
          <w:szCs w:val="24"/>
        </w:rPr>
        <w:t>NELJÄNNELLÄ</w:t>
      </w:r>
      <w:r w:rsidRPr="00CA47AF">
        <w:rPr>
          <w:rFonts w:ascii="Arial" w:hAnsi="Arial" w:cs="Arial"/>
          <w:b/>
          <w:sz w:val="24"/>
          <w:szCs w:val="24"/>
        </w:rPr>
        <w:t xml:space="preserve"> LUOKALLA.</w:t>
      </w:r>
    </w:p>
    <w:p w14:paraId="274B71CE" w14:textId="77777777" w:rsidR="005475DA" w:rsidRDefault="005475DA" w:rsidP="005475DA">
      <w:pPr>
        <w:rPr>
          <w:rFonts w:ascii="Arial" w:hAnsi="Arial" w:cs="Arial"/>
          <w:sz w:val="24"/>
          <w:szCs w:val="24"/>
        </w:rPr>
      </w:pPr>
    </w:p>
    <w:p w14:paraId="1459C0A8" w14:textId="77777777" w:rsidR="005475DA" w:rsidRPr="000E4F6B" w:rsidRDefault="005475DA" w:rsidP="005475DA">
      <w:pPr>
        <w:rPr>
          <w:rFonts w:ascii="Arial" w:hAnsi="Arial" w:cs="Arial"/>
          <w:b/>
          <w:sz w:val="24"/>
          <w:szCs w:val="24"/>
        </w:rPr>
      </w:pPr>
      <w:r w:rsidRPr="000E4F6B">
        <w:rPr>
          <w:rFonts w:ascii="Arial" w:hAnsi="Arial" w:cs="Arial"/>
          <w:b/>
          <w:sz w:val="24"/>
          <w:szCs w:val="24"/>
        </w:rPr>
        <w:t>Ä</w:t>
      </w:r>
      <w:r>
        <w:rPr>
          <w:rFonts w:ascii="Arial" w:hAnsi="Arial" w:cs="Arial"/>
          <w:b/>
          <w:sz w:val="24"/>
          <w:szCs w:val="24"/>
        </w:rPr>
        <w:t>IDINKIELI JA KIRJALLISUUS</w:t>
      </w:r>
    </w:p>
    <w:p w14:paraId="2FD00485" w14:textId="77777777" w:rsidR="0055319A" w:rsidRPr="007D0D53" w:rsidRDefault="0055319A" w:rsidP="0055319A">
      <w:pPr>
        <w:pStyle w:val="Luettelokappale"/>
        <w:numPr>
          <w:ilvl w:val="0"/>
          <w:numId w:val="8"/>
        </w:numPr>
      </w:pPr>
      <w:r>
        <w:rPr>
          <w:rFonts w:ascii="Arial" w:eastAsia="Times New Roman" w:hAnsi="Arial" w:cs="Arial"/>
          <w:color w:val="000000"/>
          <w:sz w:val="24"/>
          <w:szCs w:val="24"/>
          <w:lang w:eastAsia="fi-FI"/>
        </w:rPr>
        <w:t>r</w:t>
      </w:r>
      <w:r w:rsidRPr="007D0D53">
        <w:rPr>
          <w:rFonts w:ascii="Arial" w:eastAsia="Times New Roman" w:hAnsi="Arial" w:cs="Arial"/>
          <w:color w:val="000000"/>
          <w:sz w:val="24"/>
          <w:szCs w:val="24"/>
          <w:lang w:eastAsia="fi-FI"/>
        </w:rPr>
        <w:t>yhmä- ja luokkakeskusteluissa kuunteleminen</w:t>
      </w:r>
    </w:p>
    <w:p w14:paraId="5A4A35EF" w14:textId="77777777" w:rsidR="0055319A" w:rsidRPr="007D0D53" w:rsidRDefault="0055319A" w:rsidP="0055319A">
      <w:pPr>
        <w:pStyle w:val="Luettelokappale"/>
        <w:numPr>
          <w:ilvl w:val="0"/>
          <w:numId w:val="8"/>
        </w:numPr>
      </w:pPr>
      <w:r w:rsidRPr="007D0D53">
        <w:rPr>
          <w:rFonts w:ascii="Arial" w:eastAsia="Times New Roman" w:hAnsi="Arial" w:cs="Arial"/>
          <w:color w:val="000000"/>
          <w:sz w:val="24"/>
          <w:szCs w:val="24"/>
          <w:lang w:eastAsia="fi-FI"/>
        </w:rPr>
        <w:t>oman mielipiteen ilmaisu kohteliaasti</w:t>
      </w:r>
    </w:p>
    <w:p w14:paraId="6C0406EF" w14:textId="77777777" w:rsidR="0055319A" w:rsidRPr="007D0D53" w:rsidRDefault="0055319A" w:rsidP="0055319A">
      <w:pPr>
        <w:pStyle w:val="Luettelokappale"/>
        <w:numPr>
          <w:ilvl w:val="0"/>
          <w:numId w:val="8"/>
        </w:numPr>
      </w:pPr>
      <w:r>
        <w:rPr>
          <w:rFonts w:ascii="Arial" w:eastAsia="Times New Roman" w:hAnsi="Arial" w:cs="Arial"/>
          <w:color w:val="000000"/>
          <w:sz w:val="24"/>
          <w:szCs w:val="24"/>
          <w:lang w:eastAsia="fi-FI"/>
        </w:rPr>
        <w:t>oma pieni puhe tai esitelmä</w:t>
      </w:r>
    </w:p>
    <w:p w14:paraId="718AFB5A" w14:textId="77777777" w:rsidR="0055319A" w:rsidRPr="007D0D53" w:rsidRDefault="0055319A" w:rsidP="0055319A">
      <w:pPr>
        <w:pStyle w:val="Luettelokappale"/>
        <w:numPr>
          <w:ilvl w:val="0"/>
          <w:numId w:val="8"/>
        </w:numPr>
      </w:pPr>
      <w:r w:rsidRPr="007D0D53">
        <w:rPr>
          <w:rFonts w:ascii="Arial" w:eastAsia="Times New Roman" w:hAnsi="Arial" w:cs="Arial"/>
          <w:color w:val="000000"/>
          <w:sz w:val="24"/>
          <w:szCs w:val="24"/>
          <w:lang w:eastAsia="fi-FI"/>
        </w:rPr>
        <w:t>ilmaisuharjoitukset, improvisointi, draama, pantomiimi, nukketeatteri</w:t>
      </w:r>
    </w:p>
    <w:p w14:paraId="7BD9A7B3" w14:textId="77777777" w:rsidR="0055319A" w:rsidRPr="007D0D53" w:rsidRDefault="0055319A" w:rsidP="0055319A">
      <w:pPr>
        <w:pStyle w:val="Luettelokappale"/>
        <w:numPr>
          <w:ilvl w:val="0"/>
          <w:numId w:val="8"/>
        </w:numPr>
      </w:pPr>
      <w:r w:rsidRPr="007D0D53">
        <w:rPr>
          <w:rFonts w:ascii="Arial" w:eastAsia="Times New Roman" w:hAnsi="Arial" w:cs="Arial"/>
          <w:color w:val="000000"/>
          <w:sz w:val="24"/>
          <w:szCs w:val="24"/>
          <w:lang w:eastAsia="fi-FI"/>
        </w:rPr>
        <w:t xml:space="preserve">tunnetaitojen harjoittelu </w:t>
      </w:r>
    </w:p>
    <w:p w14:paraId="68036F8B" w14:textId="77777777" w:rsidR="0055319A" w:rsidRPr="007D0D53" w:rsidRDefault="0055319A" w:rsidP="0055319A">
      <w:pPr>
        <w:pStyle w:val="Luettelokappale"/>
        <w:numPr>
          <w:ilvl w:val="0"/>
          <w:numId w:val="8"/>
        </w:numPr>
      </w:pPr>
      <w:r>
        <w:rPr>
          <w:rFonts w:ascii="Arial" w:eastAsia="Times New Roman" w:hAnsi="Arial" w:cs="Arial"/>
          <w:color w:val="000000"/>
          <w:sz w:val="24"/>
          <w:szCs w:val="24"/>
          <w:lang w:eastAsia="fi-FI"/>
        </w:rPr>
        <w:t>l</w:t>
      </w:r>
      <w:r w:rsidRPr="000B33D7">
        <w:rPr>
          <w:rFonts w:ascii="Arial" w:eastAsia="Times New Roman" w:hAnsi="Arial" w:cs="Arial"/>
          <w:color w:val="000000"/>
          <w:sz w:val="24"/>
          <w:szCs w:val="24"/>
          <w:lang w:eastAsia="fi-FI"/>
        </w:rPr>
        <w:t xml:space="preserve">ukemisen </w:t>
      </w:r>
      <w:proofErr w:type="spellStart"/>
      <w:r w:rsidRPr="000B33D7">
        <w:rPr>
          <w:rFonts w:ascii="Arial" w:eastAsia="Times New Roman" w:hAnsi="Arial" w:cs="Arial"/>
          <w:color w:val="000000"/>
          <w:sz w:val="24"/>
          <w:szCs w:val="24"/>
          <w:lang w:eastAsia="fi-FI"/>
        </w:rPr>
        <w:t>sujuvoituminen</w:t>
      </w:r>
      <w:proofErr w:type="spellEnd"/>
      <w:r w:rsidRPr="000B33D7">
        <w:rPr>
          <w:rFonts w:ascii="Arial" w:eastAsia="Times New Roman" w:hAnsi="Arial" w:cs="Arial"/>
          <w:color w:val="000000"/>
          <w:sz w:val="24"/>
          <w:szCs w:val="24"/>
          <w:lang w:eastAsia="fi-FI"/>
        </w:rPr>
        <w:t xml:space="preserve">: ääneti lukeminen, ääneen lukeminen </w:t>
      </w:r>
      <w:r>
        <w:rPr>
          <w:rFonts w:ascii="Arial" w:eastAsia="Times New Roman" w:hAnsi="Arial" w:cs="Arial"/>
          <w:color w:val="000000"/>
          <w:sz w:val="24"/>
          <w:szCs w:val="24"/>
          <w:lang w:eastAsia="fi-FI"/>
        </w:rPr>
        <w:t>ja luetun tekstin kuunteleminen</w:t>
      </w:r>
    </w:p>
    <w:p w14:paraId="66DB0887" w14:textId="77777777" w:rsidR="0055319A" w:rsidRPr="007D0D53" w:rsidRDefault="0055319A" w:rsidP="0055319A">
      <w:pPr>
        <w:pStyle w:val="Luettelokappale"/>
        <w:numPr>
          <w:ilvl w:val="0"/>
          <w:numId w:val="8"/>
        </w:numPr>
      </w:pPr>
      <w:r w:rsidRPr="000B33D7">
        <w:rPr>
          <w:rFonts w:ascii="Arial" w:eastAsia="Times New Roman" w:hAnsi="Arial" w:cs="Arial"/>
          <w:color w:val="000000"/>
          <w:sz w:val="24"/>
          <w:szCs w:val="24"/>
          <w:lang w:eastAsia="fi-FI"/>
        </w:rPr>
        <w:t>lukudiplomin suorittaminen</w:t>
      </w:r>
    </w:p>
    <w:p w14:paraId="7BE3057F" w14:textId="77777777" w:rsidR="0055319A" w:rsidRPr="007D0D53" w:rsidRDefault="0055319A" w:rsidP="0055319A">
      <w:pPr>
        <w:pStyle w:val="Luettelokappale"/>
        <w:numPr>
          <w:ilvl w:val="0"/>
          <w:numId w:val="8"/>
        </w:numPr>
      </w:pPr>
      <w:r w:rsidRPr="007D0D53">
        <w:rPr>
          <w:rFonts w:ascii="Arial" w:eastAsia="Times New Roman" w:hAnsi="Arial" w:cs="Arial"/>
          <w:color w:val="000000"/>
          <w:sz w:val="24"/>
          <w:szCs w:val="24"/>
          <w:lang w:eastAsia="fi-FI"/>
        </w:rPr>
        <w:t>t</w:t>
      </w:r>
      <w:r w:rsidRPr="000B33D7">
        <w:rPr>
          <w:rFonts w:ascii="Arial" w:eastAsia="Times New Roman" w:hAnsi="Arial" w:cs="Arial"/>
          <w:color w:val="000000"/>
          <w:sz w:val="24"/>
          <w:szCs w:val="24"/>
          <w:lang w:eastAsia="fi-FI"/>
        </w:rPr>
        <w:t>ietoteksteihin tutustuminen</w:t>
      </w:r>
    </w:p>
    <w:p w14:paraId="4F56CCE6" w14:textId="77777777" w:rsidR="0055319A" w:rsidRPr="007D0D53" w:rsidRDefault="0055319A" w:rsidP="0055319A">
      <w:pPr>
        <w:pStyle w:val="Luettelokappale"/>
        <w:numPr>
          <w:ilvl w:val="0"/>
          <w:numId w:val="8"/>
        </w:numPr>
      </w:pPr>
      <w:r>
        <w:rPr>
          <w:rFonts w:ascii="Arial" w:eastAsia="Times New Roman" w:hAnsi="Arial" w:cs="Arial"/>
          <w:color w:val="000000"/>
          <w:sz w:val="24"/>
          <w:szCs w:val="24"/>
          <w:lang w:eastAsia="fi-FI"/>
        </w:rPr>
        <w:t>ajatuskartta, alleviivaaminen, tiivistelmät</w:t>
      </w:r>
    </w:p>
    <w:p w14:paraId="4FFF85D2" w14:textId="77777777" w:rsidR="0055319A" w:rsidRPr="007D0D53" w:rsidRDefault="0055319A" w:rsidP="0055319A">
      <w:pPr>
        <w:pStyle w:val="Luettelokappale"/>
        <w:numPr>
          <w:ilvl w:val="0"/>
          <w:numId w:val="8"/>
        </w:numPr>
      </w:pPr>
      <w:r w:rsidRPr="000B33D7">
        <w:rPr>
          <w:rFonts w:ascii="Arial" w:eastAsia="Times New Roman" w:hAnsi="Arial" w:cs="Arial"/>
          <w:color w:val="000000"/>
          <w:sz w:val="24"/>
          <w:szCs w:val="24"/>
          <w:lang w:eastAsia="fi-FI"/>
        </w:rPr>
        <w:t>suullinen tiivistelmä, vertailu, kysymysten tekeminen jne.</w:t>
      </w:r>
    </w:p>
    <w:p w14:paraId="18BDA335" w14:textId="77777777" w:rsidR="0055319A" w:rsidRPr="007D0D53" w:rsidRDefault="0055319A" w:rsidP="0055319A">
      <w:pPr>
        <w:pStyle w:val="Luettelokappale"/>
        <w:numPr>
          <w:ilvl w:val="0"/>
          <w:numId w:val="8"/>
        </w:numPr>
      </w:pPr>
      <w:r>
        <w:rPr>
          <w:rFonts w:ascii="Arial" w:eastAsia="Times New Roman" w:hAnsi="Arial" w:cs="Arial"/>
          <w:color w:val="000000"/>
          <w:sz w:val="24"/>
          <w:szCs w:val="24"/>
          <w:lang w:eastAsia="fi-FI"/>
        </w:rPr>
        <w:t>k</w:t>
      </w:r>
      <w:r w:rsidRPr="000B33D7">
        <w:rPr>
          <w:rFonts w:ascii="Arial" w:eastAsia="Times New Roman" w:hAnsi="Arial" w:cs="Arial"/>
          <w:color w:val="000000"/>
          <w:sz w:val="24"/>
          <w:szCs w:val="24"/>
          <w:lang w:eastAsia="fi-FI"/>
        </w:rPr>
        <w:t>aikkien sanal</w:t>
      </w:r>
      <w:r>
        <w:rPr>
          <w:rFonts w:ascii="Arial" w:eastAsia="Times New Roman" w:hAnsi="Arial" w:cs="Arial"/>
          <w:color w:val="000000"/>
          <w:sz w:val="24"/>
          <w:szCs w:val="24"/>
          <w:lang w:eastAsia="fi-FI"/>
        </w:rPr>
        <w:t>uokkien harjoittelu ja opettelu</w:t>
      </w:r>
    </w:p>
    <w:p w14:paraId="14C6B7AB" w14:textId="77777777" w:rsidR="00E24DFA" w:rsidRDefault="00E24DFA" w:rsidP="005475DA">
      <w:pPr>
        <w:rPr>
          <w:rFonts w:ascii="Arial" w:hAnsi="Arial" w:cs="Arial"/>
          <w:b/>
          <w:sz w:val="24"/>
          <w:szCs w:val="24"/>
        </w:rPr>
      </w:pPr>
    </w:p>
    <w:p w14:paraId="20A0630A" w14:textId="18C9E79A" w:rsidR="005475DA" w:rsidRPr="000E4F6B" w:rsidRDefault="005475DA" w:rsidP="005475DA">
      <w:pPr>
        <w:rPr>
          <w:rFonts w:ascii="Arial" w:hAnsi="Arial" w:cs="Arial"/>
          <w:b/>
          <w:sz w:val="24"/>
          <w:szCs w:val="24"/>
        </w:rPr>
      </w:pPr>
      <w:r w:rsidRPr="000E4F6B">
        <w:rPr>
          <w:rFonts w:ascii="Arial" w:hAnsi="Arial" w:cs="Arial"/>
          <w:b/>
          <w:sz w:val="24"/>
          <w:szCs w:val="24"/>
        </w:rPr>
        <w:t>M</w:t>
      </w:r>
      <w:r>
        <w:rPr>
          <w:rFonts w:ascii="Arial" w:hAnsi="Arial" w:cs="Arial"/>
          <w:b/>
          <w:sz w:val="24"/>
          <w:szCs w:val="24"/>
        </w:rPr>
        <w:t>ATEMATIIKKA</w:t>
      </w:r>
    </w:p>
    <w:p w14:paraId="4E3DD857"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Harjoitellaan graafista ohjelmointia</w:t>
      </w:r>
    </w:p>
    <w:p w14:paraId="35A16171"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Kymmenjärjestelmän varmistaminen luonnollisilla luvuilla. Lukualueena on pääsääntöisesti 0-10</w:t>
      </w:r>
      <w:r>
        <w:rPr>
          <w:rFonts w:ascii="Arial" w:hAnsi="Arial" w:cs="Arial"/>
          <w:color w:val="000000"/>
        </w:rPr>
        <w:t> </w:t>
      </w:r>
      <w:r w:rsidRPr="005105C1">
        <w:rPr>
          <w:rFonts w:ascii="Arial" w:hAnsi="Arial" w:cs="Arial"/>
          <w:color w:val="000000"/>
        </w:rPr>
        <w:t>000</w:t>
      </w:r>
    </w:p>
    <w:p w14:paraId="0B23EBBE"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Peruslaskutoimitukset</w:t>
      </w:r>
    </w:p>
    <w:p w14:paraId="7C179AA2"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lastRenderedPageBreak/>
        <w:t>Päässälaskut</w:t>
      </w:r>
    </w:p>
    <w:p w14:paraId="3094250D"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Kertotaulut 1-10 ja allekkain kertominen kaksinumeroisella kertojalla</w:t>
      </w:r>
    </w:p>
    <w:p w14:paraId="3E5E224A"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Tutustutaan murtoluvun ja desimaaliluvun käsitteeseen</w:t>
      </w:r>
    </w:p>
    <w:p w14:paraId="3C563E0F"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Yleisimpien kappaleiden ja tasokuvioiden tunnistaminen ja luokittelu</w:t>
      </w:r>
    </w:p>
    <w:p w14:paraId="5397A2BC"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Keskeisimmät geometriset käsitteet</w:t>
      </w:r>
    </w:p>
    <w:p w14:paraId="7B4AE59A" w14:textId="77777777" w:rsidR="00E601DD" w:rsidRDefault="00E601DD" w:rsidP="00E601DD">
      <w:pPr>
        <w:pStyle w:val="NormaaliWWW"/>
        <w:numPr>
          <w:ilvl w:val="0"/>
          <w:numId w:val="6"/>
        </w:numPr>
        <w:rPr>
          <w:rFonts w:ascii="Arial" w:hAnsi="Arial" w:cs="Arial"/>
          <w:color w:val="000000"/>
        </w:rPr>
      </w:pPr>
      <w:r w:rsidRPr="005105C1">
        <w:rPr>
          <w:rFonts w:ascii="Arial" w:hAnsi="Arial" w:cs="Arial"/>
          <w:color w:val="000000"/>
        </w:rPr>
        <w:t>Piirin ja pinta-alan alkeet</w:t>
      </w:r>
    </w:p>
    <w:p w14:paraId="035746F3" w14:textId="77777777" w:rsidR="00E601DD" w:rsidRPr="005105C1" w:rsidRDefault="00E601DD" w:rsidP="00E601DD">
      <w:pPr>
        <w:pStyle w:val="NormaaliWWW"/>
        <w:numPr>
          <w:ilvl w:val="0"/>
          <w:numId w:val="6"/>
        </w:numPr>
        <w:rPr>
          <w:rFonts w:ascii="Arial" w:hAnsi="Arial" w:cs="Arial"/>
          <w:b/>
          <w:bCs/>
          <w:color w:val="000000"/>
        </w:rPr>
      </w:pPr>
      <w:r w:rsidRPr="005105C1">
        <w:rPr>
          <w:rFonts w:ascii="Arial" w:hAnsi="Arial" w:cs="Arial"/>
          <w:color w:val="000000"/>
        </w:rPr>
        <w:t>Mittaamisen periaatteet</w:t>
      </w:r>
    </w:p>
    <w:p w14:paraId="46499173" w14:textId="77777777" w:rsidR="00E601DD" w:rsidRDefault="00E601DD" w:rsidP="00E601DD">
      <w:pPr>
        <w:pStyle w:val="NormaaliWWW"/>
        <w:numPr>
          <w:ilvl w:val="0"/>
          <w:numId w:val="6"/>
        </w:numPr>
        <w:rPr>
          <w:rFonts w:ascii="Arial" w:hAnsi="Arial" w:cs="Arial"/>
          <w:b/>
          <w:bCs/>
          <w:color w:val="000000"/>
        </w:rPr>
      </w:pPr>
      <w:r w:rsidRPr="005105C1">
        <w:rPr>
          <w:rFonts w:ascii="Arial" w:hAnsi="Arial" w:cs="Arial"/>
          <w:color w:val="000000"/>
        </w:rPr>
        <w:t>Diagrammien lukeminen arkihavainnoista</w:t>
      </w:r>
    </w:p>
    <w:p w14:paraId="4D0BBC2D" w14:textId="77777777" w:rsidR="005475DA" w:rsidRPr="009A662B" w:rsidRDefault="005475DA" w:rsidP="005475DA">
      <w:pPr>
        <w:rPr>
          <w:rFonts w:ascii="Arial" w:hAnsi="Arial" w:cs="Arial"/>
          <w:sz w:val="24"/>
          <w:szCs w:val="24"/>
        </w:rPr>
      </w:pPr>
    </w:p>
    <w:p w14:paraId="563ED7D3" w14:textId="77777777" w:rsidR="005475DA" w:rsidRPr="000E4F6B" w:rsidRDefault="005475DA" w:rsidP="005475DA">
      <w:pPr>
        <w:rPr>
          <w:rFonts w:ascii="Arial" w:hAnsi="Arial" w:cs="Arial"/>
          <w:b/>
          <w:sz w:val="24"/>
          <w:szCs w:val="24"/>
        </w:rPr>
      </w:pPr>
      <w:r w:rsidRPr="000E4F6B">
        <w:rPr>
          <w:rFonts w:ascii="Arial" w:hAnsi="Arial" w:cs="Arial"/>
          <w:b/>
          <w:sz w:val="24"/>
          <w:szCs w:val="24"/>
        </w:rPr>
        <w:t>YMPÄRISTÖOPPI</w:t>
      </w:r>
    </w:p>
    <w:p w14:paraId="43EA97EA" w14:textId="77777777" w:rsidR="005475DA" w:rsidRPr="009A662B" w:rsidRDefault="005475DA" w:rsidP="005475DA">
      <w:pPr>
        <w:pStyle w:val="Luettelokappale"/>
        <w:numPr>
          <w:ilvl w:val="0"/>
          <w:numId w:val="2"/>
        </w:numPr>
        <w:rPr>
          <w:rFonts w:ascii="Arial" w:hAnsi="Arial" w:cs="Arial"/>
          <w:sz w:val="24"/>
          <w:szCs w:val="24"/>
        </w:rPr>
      </w:pPr>
      <w:r w:rsidRPr="009A662B">
        <w:rPr>
          <w:rFonts w:ascii="Arial" w:hAnsi="Arial" w:cs="Arial"/>
          <w:sz w:val="24"/>
          <w:szCs w:val="24"/>
        </w:rPr>
        <w:t>tunnetaidot, itsensä ja muiden arvostaminen, mielen hyvinvoinnin edistäminen</w:t>
      </w:r>
    </w:p>
    <w:p w14:paraId="2D24F62F" w14:textId="77777777" w:rsidR="00E601DD" w:rsidRPr="00E601DD" w:rsidRDefault="005475DA" w:rsidP="00E601DD">
      <w:pPr>
        <w:pStyle w:val="Luettelokappale"/>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E601DD">
        <w:rPr>
          <w:rFonts w:ascii="Arial" w:hAnsi="Arial" w:cs="Arial"/>
          <w:sz w:val="24"/>
          <w:szCs w:val="24"/>
        </w:rPr>
        <w:t>käytöstavat, yhteiset säännöt, fyysinen ja henkinen koskemattomuus, kiusaamisen ennaltaehkäisy</w:t>
      </w:r>
    </w:p>
    <w:p w14:paraId="58EE0D9F" w14:textId="1E473766" w:rsidR="00E601DD" w:rsidRPr="00E601DD" w:rsidRDefault="00E601DD" w:rsidP="00E601DD">
      <w:pPr>
        <w:pStyle w:val="Luettelokappale"/>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E601DD">
        <w:rPr>
          <w:rFonts w:ascii="Arial" w:eastAsia="Times New Roman" w:hAnsi="Arial" w:cs="Arial"/>
          <w:color w:val="000000"/>
          <w:sz w:val="24"/>
          <w:szCs w:val="24"/>
          <w:lang w:eastAsia="fi-FI"/>
        </w:rPr>
        <w:t>tunteiden tunnistaminen, ilmaisu ja säätely</w:t>
      </w:r>
    </w:p>
    <w:p w14:paraId="3F8D7B5C"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yhdessä toimiminen erilaisissa yhteisöissä</w:t>
      </w:r>
    </w:p>
    <w:p w14:paraId="31C246CC"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terveyden osa-alueet</w:t>
      </w:r>
    </w:p>
    <w:p w14:paraId="0522D9CD"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omaa oppimista tukevat asiat</w:t>
      </w:r>
    </w:p>
    <w:p w14:paraId="250A5136"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sairauksien ehkäisy ja itsehoitotaidot</w:t>
      </w:r>
    </w:p>
    <w:p w14:paraId="17DA3FE3"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 xml:space="preserve">turvataidot: tapaturmat, myrkytykset, </w:t>
      </w:r>
      <w:proofErr w:type="spellStart"/>
      <w:r w:rsidRPr="000B33D7">
        <w:rPr>
          <w:rFonts w:ascii="Arial" w:eastAsia="Times New Roman" w:hAnsi="Arial" w:cs="Arial"/>
          <w:color w:val="000000"/>
          <w:sz w:val="24"/>
          <w:szCs w:val="24"/>
          <w:lang w:eastAsia="fi-FI"/>
        </w:rPr>
        <w:t>kuulonsuojelu</w:t>
      </w:r>
      <w:proofErr w:type="spellEnd"/>
    </w:p>
    <w:p w14:paraId="2AD1B4F1"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toiminta ensiapu- ja vaaratilanteissa</w:t>
      </w:r>
    </w:p>
    <w:p w14:paraId="4A175459"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Pohjoismaat</w:t>
      </w:r>
    </w:p>
    <w:p w14:paraId="7C0BA927"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ilma</w:t>
      </w:r>
    </w:p>
    <w:p w14:paraId="666540AA"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ääni</w:t>
      </w:r>
    </w:p>
    <w:p w14:paraId="556EB191"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eläinten ja kasvien lisääntyminen</w:t>
      </w:r>
    </w:p>
    <w:p w14:paraId="129EF287"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ravintoketju</w:t>
      </w:r>
    </w:p>
    <w:p w14:paraId="76CAD944" w14:textId="77777777" w:rsidR="00E601DD" w:rsidRPr="000B33D7" w:rsidRDefault="00E601DD" w:rsidP="00E601DD">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ravinnon tuotanto</w:t>
      </w:r>
    </w:p>
    <w:p w14:paraId="5C11434A" w14:textId="798BB48F" w:rsidR="005475DA" w:rsidRPr="00E24DFA" w:rsidRDefault="00E601DD" w:rsidP="00E24DFA">
      <w:pPr>
        <w:numPr>
          <w:ilvl w:val="0"/>
          <w:numId w:val="2"/>
        </w:numPr>
        <w:spacing w:before="100" w:beforeAutospacing="1" w:after="100" w:afterAutospacing="1" w:line="240" w:lineRule="auto"/>
        <w:rPr>
          <w:rFonts w:ascii="Arial" w:eastAsia="Times New Roman" w:hAnsi="Arial" w:cs="Arial"/>
          <w:color w:val="000000"/>
          <w:sz w:val="24"/>
          <w:szCs w:val="24"/>
          <w:lang w:eastAsia="fi-FI"/>
        </w:rPr>
      </w:pPr>
      <w:r w:rsidRPr="000B33D7">
        <w:rPr>
          <w:rFonts w:ascii="Arial" w:eastAsia="Times New Roman" w:hAnsi="Arial" w:cs="Arial"/>
          <w:color w:val="000000"/>
          <w:sz w:val="24"/>
          <w:szCs w:val="24"/>
          <w:lang w:eastAsia="fi-FI"/>
        </w:rPr>
        <w:t>metsien hyötykäyttö</w:t>
      </w:r>
      <w:r w:rsidR="005475DA" w:rsidRPr="00E24DFA">
        <w:rPr>
          <w:rFonts w:ascii="Arial" w:hAnsi="Arial" w:cs="Arial"/>
          <w:sz w:val="24"/>
          <w:szCs w:val="24"/>
        </w:rPr>
        <w:t xml:space="preserve"> </w:t>
      </w:r>
    </w:p>
    <w:p w14:paraId="1D4F5091" w14:textId="77777777" w:rsidR="005475DA" w:rsidRPr="009A662B" w:rsidRDefault="005475DA" w:rsidP="005475DA">
      <w:pPr>
        <w:rPr>
          <w:rFonts w:ascii="Arial" w:hAnsi="Arial" w:cs="Arial"/>
          <w:sz w:val="24"/>
          <w:szCs w:val="24"/>
        </w:rPr>
      </w:pPr>
    </w:p>
    <w:p w14:paraId="2AD72702" w14:textId="77777777" w:rsidR="00E601DD" w:rsidRDefault="005475DA" w:rsidP="005475DA">
      <w:pPr>
        <w:rPr>
          <w:rFonts w:ascii="Arial" w:hAnsi="Arial" w:cs="Arial"/>
          <w:b/>
          <w:sz w:val="24"/>
          <w:szCs w:val="24"/>
        </w:rPr>
      </w:pPr>
      <w:r w:rsidRPr="000E4F6B">
        <w:rPr>
          <w:rFonts w:ascii="Arial" w:hAnsi="Arial" w:cs="Arial"/>
          <w:b/>
          <w:sz w:val="24"/>
          <w:szCs w:val="24"/>
        </w:rPr>
        <w:t>ENGLANTI</w:t>
      </w:r>
    </w:p>
    <w:p w14:paraId="356E5D55" w14:textId="0839042F" w:rsidR="00FB626F" w:rsidRPr="00845933" w:rsidRDefault="00FB626F" w:rsidP="00FB626F">
      <w:pPr>
        <w:rPr>
          <w:rFonts w:ascii="Arial" w:hAnsi="Arial" w:cs="Arial"/>
          <w:sz w:val="24"/>
          <w:szCs w:val="24"/>
        </w:rPr>
      </w:pPr>
      <w:r w:rsidRPr="00845933">
        <w:rPr>
          <w:rFonts w:ascii="Arial" w:hAnsi="Arial" w:cs="Arial"/>
          <w:sz w:val="24"/>
          <w:szCs w:val="24"/>
        </w:rPr>
        <w:t>Oppilaan tulee hallita 4. luokan jälkeen:</w:t>
      </w:r>
    </w:p>
    <w:p w14:paraId="48633F8D" w14:textId="77777777" w:rsidR="00845933" w:rsidRDefault="00FB626F" w:rsidP="00B7422E">
      <w:pPr>
        <w:pStyle w:val="Luettelokappale"/>
        <w:numPr>
          <w:ilvl w:val="0"/>
          <w:numId w:val="9"/>
        </w:numPr>
        <w:rPr>
          <w:rFonts w:ascii="Arial" w:hAnsi="Arial" w:cs="Arial"/>
          <w:sz w:val="24"/>
          <w:szCs w:val="24"/>
        </w:rPr>
      </w:pPr>
      <w:r w:rsidRPr="00845933">
        <w:rPr>
          <w:rFonts w:ascii="Arial" w:hAnsi="Arial" w:cs="Arial"/>
          <w:sz w:val="24"/>
          <w:szCs w:val="24"/>
        </w:rPr>
        <w:t>olla ja omistaa-verbien taivutus</w:t>
      </w:r>
    </w:p>
    <w:p w14:paraId="7750F509" w14:textId="77777777" w:rsidR="00845933" w:rsidRDefault="00FB626F" w:rsidP="0001442C">
      <w:pPr>
        <w:pStyle w:val="Luettelokappale"/>
        <w:numPr>
          <w:ilvl w:val="0"/>
          <w:numId w:val="9"/>
        </w:numPr>
        <w:rPr>
          <w:rFonts w:ascii="Arial" w:hAnsi="Arial" w:cs="Arial"/>
          <w:sz w:val="24"/>
          <w:szCs w:val="24"/>
        </w:rPr>
      </w:pPr>
      <w:r w:rsidRPr="00845933">
        <w:rPr>
          <w:rFonts w:ascii="Arial" w:hAnsi="Arial" w:cs="Arial"/>
          <w:sz w:val="24"/>
          <w:szCs w:val="24"/>
        </w:rPr>
        <w:t>yleispreesens 1.-3. persoonassa</w:t>
      </w:r>
    </w:p>
    <w:p w14:paraId="535D066C" w14:textId="77777777" w:rsidR="00845933" w:rsidRDefault="00FB626F" w:rsidP="002B1D40">
      <w:pPr>
        <w:pStyle w:val="Luettelokappale"/>
        <w:numPr>
          <w:ilvl w:val="0"/>
          <w:numId w:val="9"/>
        </w:numPr>
        <w:rPr>
          <w:rFonts w:ascii="Arial" w:hAnsi="Arial" w:cs="Arial"/>
          <w:sz w:val="24"/>
          <w:szCs w:val="24"/>
        </w:rPr>
      </w:pPr>
      <w:r w:rsidRPr="00845933">
        <w:rPr>
          <w:rFonts w:ascii="Arial" w:hAnsi="Arial" w:cs="Arial"/>
          <w:sz w:val="24"/>
          <w:szCs w:val="24"/>
        </w:rPr>
        <w:t>Can-verbin käyttö kerrataan</w:t>
      </w:r>
    </w:p>
    <w:p w14:paraId="1540AF1C" w14:textId="77777777" w:rsidR="00845933" w:rsidRDefault="00FB626F" w:rsidP="00182945">
      <w:pPr>
        <w:pStyle w:val="Luettelokappale"/>
        <w:numPr>
          <w:ilvl w:val="0"/>
          <w:numId w:val="9"/>
        </w:numPr>
        <w:rPr>
          <w:rFonts w:ascii="Arial" w:hAnsi="Arial" w:cs="Arial"/>
          <w:sz w:val="24"/>
          <w:szCs w:val="24"/>
        </w:rPr>
      </w:pPr>
      <w:r w:rsidRPr="00845933">
        <w:rPr>
          <w:rFonts w:ascii="Arial" w:hAnsi="Arial" w:cs="Arial"/>
          <w:sz w:val="24"/>
          <w:szCs w:val="24"/>
        </w:rPr>
        <w:t>substantiivien yksikkö ja monikko ja epäsäännöllisiä monikkomuotoja</w:t>
      </w:r>
    </w:p>
    <w:p w14:paraId="7FAE44B4" w14:textId="77777777" w:rsidR="00845933" w:rsidRDefault="00FB626F" w:rsidP="006E2818">
      <w:pPr>
        <w:pStyle w:val="Luettelokappale"/>
        <w:numPr>
          <w:ilvl w:val="0"/>
          <w:numId w:val="9"/>
        </w:numPr>
        <w:rPr>
          <w:rFonts w:ascii="Arial" w:hAnsi="Arial" w:cs="Arial"/>
          <w:sz w:val="24"/>
          <w:szCs w:val="24"/>
        </w:rPr>
      </w:pPr>
      <w:r w:rsidRPr="00845933">
        <w:rPr>
          <w:rFonts w:ascii="Arial" w:hAnsi="Arial" w:cs="Arial"/>
          <w:sz w:val="24"/>
          <w:szCs w:val="24"/>
        </w:rPr>
        <w:t>paikan prepositioita</w:t>
      </w:r>
    </w:p>
    <w:p w14:paraId="3AB99779" w14:textId="77777777" w:rsidR="00845933" w:rsidRDefault="00FB626F" w:rsidP="0077673A">
      <w:pPr>
        <w:pStyle w:val="Luettelokappale"/>
        <w:numPr>
          <w:ilvl w:val="0"/>
          <w:numId w:val="9"/>
        </w:numPr>
        <w:rPr>
          <w:rFonts w:ascii="Arial" w:hAnsi="Arial" w:cs="Arial"/>
          <w:sz w:val="24"/>
          <w:szCs w:val="24"/>
        </w:rPr>
      </w:pPr>
      <w:r w:rsidRPr="00845933">
        <w:rPr>
          <w:rFonts w:ascii="Arial" w:hAnsi="Arial" w:cs="Arial"/>
          <w:sz w:val="24"/>
          <w:szCs w:val="24"/>
        </w:rPr>
        <w:t>kellonajat</w:t>
      </w:r>
    </w:p>
    <w:p w14:paraId="0D7B548D" w14:textId="354BDF12" w:rsidR="00FB626F" w:rsidRPr="00845933" w:rsidRDefault="00FB626F" w:rsidP="0077673A">
      <w:pPr>
        <w:pStyle w:val="Luettelokappale"/>
        <w:numPr>
          <w:ilvl w:val="0"/>
          <w:numId w:val="9"/>
        </w:numPr>
        <w:rPr>
          <w:rFonts w:ascii="Arial" w:hAnsi="Arial" w:cs="Arial"/>
          <w:sz w:val="24"/>
          <w:szCs w:val="24"/>
        </w:rPr>
      </w:pPr>
      <w:r w:rsidRPr="00845933">
        <w:rPr>
          <w:rFonts w:ascii="Arial" w:hAnsi="Arial" w:cs="Arial"/>
          <w:sz w:val="24"/>
          <w:szCs w:val="24"/>
        </w:rPr>
        <w:t>lyhyiden adjektiivien vertailumuodot</w:t>
      </w:r>
    </w:p>
    <w:p w14:paraId="57BB1F6E" w14:textId="77777777" w:rsidR="00E601DD" w:rsidRDefault="00E601DD" w:rsidP="005475DA">
      <w:pPr>
        <w:rPr>
          <w:rFonts w:ascii="Arial" w:hAnsi="Arial" w:cs="Arial"/>
          <w:b/>
          <w:sz w:val="24"/>
          <w:szCs w:val="24"/>
        </w:rPr>
      </w:pPr>
    </w:p>
    <w:p w14:paraId="7B701D6A" w14:textId="77777777" w:rsidR="00E601DD" w:rsidRDefault="00E601DD" w:rsidP="005475DA">
      <w:pPr>
        <w:rPr>
          <w:rFonts w:ascii="Arial" w:hAnsi="Arial" w:cs="Arial"/>
          <w:b/>
          <w:sz w:val="24"/>
          <w:szCs w:val="24"/>
        </w:rPr>
      </w:pPr>
    </w:p>
    <w:p w14:paraId="37C7D578" w14:textId="77777777" w:rsidR="00D47D87" w:rsidRDefault="00D47D87" w:rsidP="005475DA">
      <w:pPr>
        <w:rPr>
          <w:rFonts w:ascii="Arial" w:hAnsi="Arial" w:cs="Arial"/>
          <w:b/>
          <w:sz w:val="24"/>
          <w:szCs w:val="24"/>
        </w:rPr>
      </w:pPr>
    </w:p>
    <w:p w14:paraId="0EA55945" w14:textId="226C821A" w:rsidR="00E601DD" w:rsidRDefault="005475DA" w:rsidP="005475DA">
      <w:pPr>
        <w:rPr>
          <w:rFonts w:ascii="Arial" w:hAnsi="Arial" w:cs="Arial"/>
          <w:b/>
          <w:sz w:val="24"/>
          <w:szCs w:val="24"/>
        </w:rPr>
      </w:pPr>
      <w:r w:rsidRPr="000E4F6B">
        <w:rPr>
          <w:rFonts w:ascii="Arial" w:hAnsi="Arial" w:cs="Arial"/>
          <w:b/>
          <w:sz w:val="24"/>
          <w:szCs w:val="24"/>
        </w:rPr>
        <w:lastRenderedPageBreak/>
        <w:t>USKONTO</w:t>
      </w:r>
    </w:p>
    <w:p w14:paraId="770F6164"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Uuden Testamentin kertomuksia ja Jeesuksen opetuksia</w:t>
      </w:r>
    </w:p>
    <w:p w14:paraId="2418265A"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Isä meidän -rukous, Kultainen sääntö, Rakkauden kaksoiskäsky</w:t>
      </w:r>
    </w:p>
    <w:p w14:paraId="4D840943"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Hengellinen musiikki, laulut, virret ja rukoukset</w:t>
      </w:r>
    </w:p>
    <w:p w14:paraId="5D641C84"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Kirkkovuoden juhlat</w:t>
      </w:r>
    </w:p>
    <w:p w14:paraId="64A6D13D"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Tutustutaan (Laukaan) kristillisiin seurakuntiin ja niiden toimintaan</w:t>
      </w:r>
    </w:p>
    <w:p w14:paraId="6EB5F077"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Kristinusko Suomessa</w:t>
      </w:r>
    </w:p>
    <w:p w14:paraId="54D7073B"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Vapaus ja vastuu, moraali, yhteistyö</w:t>
      </w:r>
    </w:p>
    <w:p w14:paraId="583D41F7" w14:textId="77777777" w:rsidR="00D90902" w:rsidRPr="00664DA5" w:rsidRDefault="00D90902" w:rsidP="00D90902">
      <w:pPr>
        <w:pStyle w:val="Luettelokappale"/>
        <w:numPr>
          <w:ilvl w:val="0"/>
          <w:numId w:val="14"/>
        </w:numPr>
        <w:rPr>
          <w:rFonts w:ascii="Arial" w:hAnsi="Arial" w:cs="Arial"/>
          <w:sz w:val="24"/>
          <w:szCs w:val="24"/>
        </w:rPr>
      </w:pPr>
      <w:r w:rsidRPr="00664DA5">
        <w:rPr>
          <w:rFonts w:ascii="Arial" w:hAnsi="Arial" w:cs="Arial"/>
          <w:sz w:val="24"/>
          <w:szCs w:val="24"/>
        </w:rPr>
        <w:t>Tunnetaidot ja arkipäivän etiikka: anteeksiantaminen ja anteeksisaaminen, rehellisyys, riita ja sopiminen, hyvät tavat, kateus, vastuu toisesta ihmisestä, ympäristöstä ja luonnosta, empaattisuus ja erilaisuuden hyväksyminen, valintojen seuraukset</w:t>
      </w:r>
    </w:p>
    <w:p w14:paraId="7E30869F" w14:textId="77777777" w:rsidR="00E601DD" w:rsidRDefault="00E601DD" w:rsidP="005475DA">
      <w:pPr>
        <w:rPr>
          <w:rFonts w:ascii="Arial" w:hAnsi="Arial" w:cs="Arial"/>
          <w:b/>
          <w:sz w:val="24"/>
          <w:szCs w:val="24"/>
        </w:rPr>
      </w:pPr>
    </w:p>
    <w:p w14:paraId="0CE7AFD4" w14:textId="77777777" w:rsidR="00E601DD" w:rsidRDefault="005475DA" w:rsidP="005475DA">
      <w:pPr>
        <w:rPr>
          <w:rFonts w:ascii="Arial" w:hAnsi="Arial" w:cs="Arial"/>
          <w:b/>
          <w:sz w:val="24"/>
          <w:szCs w:val="24"/>
        </w:rPr>
      </w:pPr>
      <w:r w:rsidRPr="000E4F6B">
        <w:rPr>
          <w:rFonts w:ascii="Arial" w:hAnsi="Arial" w:cs="Arial"/>
          <w:b/>
          <w:sz w:val="24"/>
          <w:szCs w:val="24"/>
        </w:rPr>
        <w:t>ELÄMÄNKATSOMUSTIETO</w:t>
      </w:r>
    </w:p>
    <w:p w14:paraId="1A319887" w14:textId="77777777" w:rsidR="00D90902" w:rsidRPr="00664DA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Arvo, normi</w:t>
      </w:r>
    </w:p>
    <w:p w14:paraId="7BB53A5F" w14:textId="77777777" w:rsidR="00D90902" w:rsidRPr="00664DA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Oikeudenmukaisuuden toteutuminen jokapäiväisessä elämässä</w:t>
      </w:r>
    </w:p>
    <w:p w14:paraId="6150EBBC" w14:textId="77777777" w:rsidR="00D90902" w:rsidRPr="00664DA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Hyväksyminen, ymmärtäminen, tietäminen, uskominen, luuleminen</w:t>
      </w:r>
    </w:p>
    <w:p w14:paraId="64CD4DCC" w14:textId="77777777" w:rsidR="00D90902" w:rsidRPr="00664DA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Maailma ja maailmankaikkeus</w:t>
      </w:r>
    </w:p>
    <w:p w14:paraId="332E6DDE" w14:textId="77777777" w:rsidR="00D90902" w:rsidRPr="00664DA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Mitä maailma minulle merkitsee ja mitä siihen kuuluu?</w:t>
      </w:r>
    </w:p>
    <w:p w14:paraId="1739A090" w14:textId="77777777" w:rsidR="00D90902" w:rsidRPr="00664DA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Miten maailmaa voi tutkia?</w:t>
      </w:r>
    </w:p>
    <w:p w14:paraId="18D16FA9" w14:textId="77777777" w:rsidR="00D90902" w:rsidRPr="00A105F5" w:rsidRDefault="00D90902" w:rsidP="00D90902">
      <w:pPr>
        <w:pStyle w:val="Luettelokappale"/>
        <w:numPr>
          <w:ilvl w:val="0"/>
          <w:numId w:val="13"/>
        </w:numPr>
        <w:rPr>
          <w:rFonts w:ascii="Arial" w:hAnsi="Arial" w:cs="Arial"/>
          <w:sz w:val="24"/>
          <w:szCs w:val="24"/>
        </w:rPr>
      </w:pPr>
      <w:r w:rsidRPr="00664DA5">
        <w:rPr>
          <w:rFonts w:ascii="Arial" w:hAnsi="Arial" w:cs="Arial"/>
          <w:sz w:val="24"/>
          <w:szCs w:val="24"/>
        </w:rPr>
        <w:t>Mitä on todellisuus?</w:t>
      </w:r>
    </w:p>
    <w:p w14:paraId="552C9BAF" w14:textId="390E08C0" w:rsidR="00E601DD" w:rsidRDefault="00E601DD" w:rsidP="005475DA">
      <w:pPr>
        <w:rPr>
          <w:rFonts w:ascii="Arial" w:hAnsi="Arial" w:cs="Arial"/>
          <w:b/>
          <w:sz w:val="24"/>
          <w:szCs w:val="24"/>
        </w:rPr>
      </w:pPr>
    </w:p>
    <w:p w14:paraId="6A727382" w14:textId="0ACAFBF1" w:rsidR="00E601DD" w:rsidRDefault="00E601DD" w:rsidP="005475DA">
      <w:pPr>
        <w:rPr>
          <w:rFonts w:ascii="Arial" w:hAnsi="Arial" w:cs="Arial"/>
          <w:b/>
          <w:sz w:val="24"/>
          <w:szCs w:val="24"/>
        </w:rPr>
      </w:pPr>
      <w:r>
        <w:rPr>
          <w:rFonts w:ascii="Arial" w:hAnsi="Arial" w:cs="Arial"/>
          <w:b/>
          <w:sz w:val="24"/>
          <w:szCs w:val="24"/>
        </w:rPr>
        <w:t>YHTEISKUNTAOPPI</w:t>
      </w:r>
    </w:p>
    <w:p w14:paraId="14A8FB0D"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sosiaalinen media</w:t>
      </w:r>
    </w:p>
    <w:p w14:paraId="31B3D653"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internet</w:t>
      </w:r>
    </w:p>
    <w:p w14:paraId="5B31F542"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yhdessä eläminen ja säännöt</w:t>
      </w:r>
    </w:p>
    <w:p w14:paraId="269ACD47"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vastuu vahingon korvauksesta</w:t>
      </w:r>
    </w:p>
    <w:p w14:paraId="1BC1F0A4"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itsenäinen Suomi</w:t>
      </w:r>
    </w:p>
    <w:p w14:paraId="7A3980DE"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eduskunta, hallitus, presidentti</w:t>
      </w:r>
    </w:p>
    <w:p w14:paraId="0B11B4D2"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demokratia</w:t>
      </w:r>
    </w:p>
    <w:p w14:paraId="41528C9E"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tasa-arvo ja ihmisoikeudet</w:t>
      </w:r>
    </w:p>
    <w:p w14:paraId="16E9694F"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kansainvälisyys</w:t>
      </w:r>
    </w:p>
    <w:p w14:paraId="1379C25C"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monikulttuurisuus</w:t>
      </w:r>
    </w:p>
    <w:p w14:paraId="412201EA"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jokainen on yhteiskunnan jäsen</w:t>
      </w:r>
    </w:p>
    <w:p w14:paraId="50B03437"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vaikuttaminen eri yhteisöissä</w:t>
      </w:r>
    </w:p>
    <w:p w14:paraId="12D00364"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oppilaskuntatoiminta</w:t>
      </w:r>
    </w:p>
    <w:p w14:paraId="511ECBE6"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sananvapaus</w:t>
      </w:r>
    </w:p>
    <w:p w14:paraId="258115B7"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riitojen sopiminen</w:t>
      </w:r>
    </w:p>
    <w:p w14:paraId="642ADB2E"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raha ja sen käyttö</w:t>
      </w:r>
    </w:p>
    <w:p w14:paraId="5B275B69"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työ eri ikävaiheissa</w:t>
      </w:r>
    </w:p>
    <w:p w14:paraId="0FEAB3F9" w14:textId="77777777" w:rsidR="00514AC6" w:rsidRPr="00664DA5" w:rsidRDefault="00514AC6" w:rsidP="00514AC6">
      <w:pPr>
        <w:pStyle w:val="Luettelokappale"/>
        <w:numPr>
          <w:ilvl w:val="0"/>
          <w:numId w:val="15"/>
        </w:numPr>
        <w:rPr>
          <w:rFonts w:ascii="Arial" w:hAnsi="Arial" w:cs="Arial"/>
          <w:sz w:val="24"/>
          <w:szCs w:val="24"/>
        </w:rPr>
      </w:pPr>
      <w:r w:rsidRPr="00664DA5">
        <w:rPr>
          <w:rFonts w:ascii="Arial" w:hAnsi="Arial" w:cs="Arial"/>
          <w:sz w:val="24"/>
          <w:szCs w:val="24"/>
        </w:rPr>
        <w:t>hintatietoisuus</w:t>
      </w:r>
    </w:p>
    <w:p w14:paraId="3D700EE3" w14:textId="77777777" w:rsidR="000C1A14" w:rsidRPr="000E4F6B" w:rsidRDefault="000C1A14" w:rsidP="000C1A14">
      <w:pPr>
        <w:rPr>
          <w:rFonts w:ascii="Arial" w:hAnsi="Arial" w:cs="Arial"/>
          <w:b/>
          <w:sz w:val="24"/>
          <w:szCs w:val="24"/>
        </w:rPr>
      </w:pPr>
      <w:r w:rsidRPr="000E4F6B">
        <w:rPr>
          <w:rFonts w:ascii="Arial" w:hAnsi="Arial" w:cs="Arial"/>
          <w:b/>
          <w:sz w:val="24"/>
          <w:szCs w:val="24"/>
        </w:rPr>
        <w:lastRenderedPageBreak/>
        <w:t>TAITO- JA TAIDEAINEET</w:t>
      </w:r>
      <w:r>
        <w:rPr>
          <w:rFonts w:ascii="Arial" w:hAnsi="Arial" w:cs="Arial"/>
          <w:b/>
          <w:sz w:val="24"/>
          <w:szCs w:val="24"/>
        </w:rPr>
        <w:t xml:space="preserve"> sekä LISÄTIETOA KAIKISTA ALAKOULUSSA OPETETTAVISTA OPPIAINEISTA:</w:t>
      </w:r>
    </w:p>
    <w:p w14:paraId="0EF7F5CE" w14:textId="77777777" w:rsidR="000C1A14" w:rsidRPr="00DE1B9A" w:rsidRDefault="000C1A14" w:rsidP="000C1A14">
      <w:pPr>
        <w:pStyle w:val="Luettelokappale"/>
        <w:numPr>
          <w:ilvl w:val="0"/>
          <w:numId w:val="3"/>
        </w:numPr>
        <w:rPr>
          <w:rStyle w:val="Hyperlinkki"/>
          <w:rFonts w:ascii="Arial" w:hAnsi="Arial" w:cs="Arial"/>
          <w:color w:val="auto"/>
          <w:sz w:val="24"/>
          <w:szCs w:val="24"/>
          <w:u w:val="none"/>
        </w:rPr>
      </w:pPr>
      <w:r w:rsidRPr="009A662B">
        <w:rPr>
          <w:rFonts w:ascii="Arial" w:hAnsi="Arial" w:cs="Arial"/>
          <w:sz w:val="24"/>
          <w:szCs w:val="24"/>
        </w:rPr>
        <w:t xml:space="preserve">oppiainekohtaiset tavoitteet löytyvät seuraavasta osoitteesta: </w:t>
      </w:r>
      <w:hyperlink r:id="rId12" w:history="1">
        <w:r w:rsidRPr="009A662B">
          <w:rPr>
            <w:rStyle w:val="Hyperlinkki"/>
            <w:rFonts w:ascii="Arial" w:hAnsi="Arial" w:cs="Arial"/>
            <w:sz w:val="24"/>
            <w:szCs w:val="24"/>
          </w:rPr>
          <w:t>https://peda.net/laukaa/pops/luku13/13-4_oppiaineet</w:t>
        </w:r>
      </w:hyperlink>
    </w:p>
    <w:p w14:paraId="276A2224" w14:textId="77777777" w:rsidR="005475DA" w:rsidRDefault="005475DA" w:rsidP="005475DA">
      <w:pPr>
        <w:rPr>
          <w:rFonts w:ascii="Arial" w:hAnsi="Arial" w:cs="Arial"/>
          <w:sz w:val="24"/>
          <w:szCs w:val="24"/>
        </w:rPr>
      </w:pPr>
    </w:p>
    <w:p w14:paraId="67C244D8" w14:textId="477979B0" w:rsidR="005B5310" w:rsidRPr="00560F06" w:rsidRDefault="005B5310" w:rsidP="005B5310">
      <w:pPr>
        <w:spacing w:before="100" w:beforeAutospacing="1" w:after="100" w:afterAutospacing="1" w:line="240" w:lineRule="auto"/>
        <w:rPr>
          <w:rFonts w:ascii="Segoe UI" w:eastAsia="Times New Roman" w:hAnsi="Segoe UI" w:cs="Segoe UI"/>
          <w:b/>
          <w:color w:val="000000"/>
          <w:sz w:val="24"/>
          <w:szCs w:val="24"/>
          <w:lang w:eastAsia="fi-FI"/>
        </w:rPr>
      </w:pPr>
      <w:r w:rsidRPr="00560F06">
        <w:rPr>
          <w:rFonts w:ascii="Segoe UI" w:eastAsia="Times New Roman" w:hAnsi="Segoe UI" w:cs="Segoe UI"/>
          <w:b/>
          <w:color w:val="000000"/>
          <w:sz w:val="24"/>
          <w:szCs w:val="24"/>
          <w:lang w:eastAsia="fi-FI"/>
        </w:rPr>
        <w:t>NUMEROARVIOINNIN PERUSTEET LUOKAT 4 - 6</w:t>
      </w:r>
    </w:p>
    <w:p w14:paraId="22D7F335" w14:textId="77777777" w:rsidR="005B5310" w:rsidRPr="00560F06" w:rsidRDefault="005B5310" w:rsidP="005B5310">
      <w:pPr>
        <w:spacing w:before="100" w:beforeAutospacing="1" w:after="100" w:afterAutospacing="1" w:line="240" w:lineRule="auto"/>
        <w:ind w:left="360"/>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Näiden kriteerien tarkoituksena on yhtenäistää koulun arviointia. Suoritukset arvioidaan suhteessa oppilaiden kehitystasoon ja opetussuunnitelman tavoitteisiin. Yleiset kriteerit kuvaavat oppilaan opintomenestystä arvosanoilla 4 - 10. Numeroarvostelussa työskentelytaidot arvioidaan osana oppiaineen arviointia. Nämä kriteerit esitellään oppilaille ja heidän huoltajilleen lukuvuoden alussa.</w:t>
      </w:r>
    </w:p>
    <w:p w14:paraId="5199EF7A"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Erinomainen (10)</w:t>
      </w:r>
    </w:p>
    <w:p w14:paraId="1984F024"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tavoitteet täysin ja pystyy hyödyntämään ja soveltamaan oppimaansa töissään ja tehtävissään. Hän kykenee kriittiseen ajatteluun ja ongelmanratkaisuun. Hän työskentelee oma-aloitteisesti ja tavoitteellisesti sekä osallistuu rakentavasti oppituntien kulkuun. Hän suoriutuu erinomaisesti tehtävistään, on aktiivinen oppija ja käyttää oppisisältöjen ulkopuolista tietoa oppiaineen aihepiiristä tai osoittaa erityistä harrastuneisuutta.</w:t>
      </w:r>
    </w:p>
    <w:p w14:paraId="1BFD603C"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Kiitettävä (9)</w:t>
      </w:r>
    </w:p>
    <w:p w14:paraId="62619864"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kiitettävästi ja pystyy yleensä hyödyntämään ja soveltamaan oppimaansa töissään ja tehtävissään. Hän työskentelee oma-aloitteisesti ja itsenäisesti. Hän suoriutuu hyvin tehtävistään ja osallistuu aktiivisesti oppituntien kulkuun. Hän on kiinnostunut oppiaineesta.</w:t>
      </w:r>
    </w:p>
    <w:p w14:paraId="55200FD1"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Hyvä (8)</w:t>
      </w:r>
    </w:p>
    <w:p w14:paraId="4A0B9673"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ja pystyy usein hyödyntämään oppimaansa töissään ja tehtävissään. Hän työskentelee yleensä itsenäisesti ja vastuullisesti. Hän tekee työnsä hyvin ja osallistuu oppituntien kulkuun rakentavasti.</w:t>
      </w:r>
    </w:p>
    <w:p w14:paraId="3997853B"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Tyydyttävä (7)</w:t>
      </w:r>
    </w:p>
    <w:p w14:paraId="04DEFEE8"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oppiaineen keskeiset tavoitteet, muuta hän pystyy vain ajoittain hyödyntämään oppimaansa töissään ja tehtävissään. Hän selviytyy perustehtävistä. Hänen työskentelynsä on ajoittain vaihtelevaa ja passiivista.</w:t>
      </w:r>
    </w:p>
    <w:p w14:paraId="79E5AEEB"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Kohtalainen (6)</w:t>
      </w:r>
    </w:p>
    <w:p w14:paraId="7B7466C0"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 xml:space="preserve">Oppilas on saavuttanut oppiaineen keskeiset tavoitteet puutteellisesti ja pystyy vain harvoin hyödyntämään oppimaansa töissään ja tehtävissään. Hänen </w:t>
      </w:r>
      <w:r w:rsidRPr="00560F06">
        <w:rPr>
          <w:rFonts w:ascii="Arial" w:eastAsia="Times New Roman" w:hAnsi="Arial" w:cs="Arial"/>
          <w:color w:val="000000"/>
          <w:sz w:val="24"/>
          <w:szCs w:val="24"/>
          <w:lang w:eastAsia="fi-FI"/>
        </w:rPr>
        <w:lastRenderedPageBreak/>
        <w:t>työskentelynsä on passiivista ja hänen selviytymisensä perustehtävistä tuottaa vaikeuksia. Hän osallistuu oppituntien kulkuun harvoin.</w:t>
      </w:r>
    </w:p>
    <w:p w14:paraId="3B96DDD8"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Välttävä (5)</w:t>
      </w:r>
    </w:p>
    <w:p w14:paraId="25C97851"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Oppilas on saavuttanut vain joitakin oppiaineen keskeisistä tavoitteista. Hänen työskentelynsä on erittäin passiivista ja hänen on vaikea selviytyä perustehtävistä. Hän osallistuu oppituntein kulkuun vain harvoin ja asenne koulutyöhön on melko kielteinen.</w:t>
      </w:r>
    </w:p>
    <w:p w14:paraId="3D1994E4" w14:textId="77777777" w:rsidR="005B5310" w:rsidRPr="00560F06" w:rsidRDefault="005B5310" w:rsidP="005B5310">
      <w:p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b/>
          <w:bCs/>
          <w:color w:val="000000"/>
          <w:sz w:val="24"/>
          <w:szCs w:val="24"/>
          <w:lang w:eastAsia="fi-FI"/>
        </w:rPr>
        <w:t>Hylätty (4)</w:t>
      </w:r>
    </w:p>
    <w:p w14:paraId="1971C406"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Oppilaan työskentely on heikkoa ja tuesta huolimatta hän ei ole saavuttanut oppiaineen keskeisiä tavoitteita. Oppilas on erittäin passiivinen ja suhtautuu välinpitämättömästi tai kielteisesti koulutyöhön. Hän ei selviydy perustehtävistä.</w:t>
      </w:r>
    </w:p>
    <w:p w14:paraId="3C79E1D0" w14:textId="77777777" w:rsidR="005B5310" w:rsidRPr="00560F06" w:rsidRDefault="005B5310" w:rsidP="005B5310">
      <w:pPr>
        <w:pStyle w:val="Luettelokappale"/>
        <w:numPr>
          <w:ilvl w:val="0"/>
          <w:numId w:val="3"/>
        </w:numPr>
        <w:spacing w:before="100" w:beforeAutospacing="1" w:after="100" w:afterAutospacing="1" w:line="240" w:lineRule="auto"/>
        <w:rPr>
          <w:rFonts w:ascii="Arial" w:eastAsia="Times New Roman" w:hAnsi="Arial" w:cs="Arial"/>
          <w:color w:val="000000"/>
          <w:sz w:val="24"/>
          <w:szCs w:val="24"/>
          <w:lang w:eastAsia="fi-FI"/>
        </w:rPr>
      </w:pPr>
      <w:r w:rsidRPr="00560F06">
        <w:rPr>
          <w:rFonts w:ascii="Arial" w:eastAsia="Times New Roman" w:hAnsi="Arial" w:cs="Arial"/>
          <w:color w:val="000000"/>
          <w:sz w:val="24"/>
          <w:szCs w:val="24"/>
          <w:lang w:eastAsia="fi-FI"/>
        </w:rPr>
        <w:t>Vuosiluokan oppimäärään sisältyvät opinnot hyväksytysti suorittanut oppilas siirtyy seuraavalle luokalle. Jos oppilaalla ei ole hyväksyttyä suoritusta jostakin aineesta, varataan hänelle mahdollisuus lukuvuoden päätyttyä osoittaa saavuttaneensa hyväksytyt tiedot ja taidot hylätyssä aineessa. Mikäli oppilas ei ole suorittanut opintoja hyväksytysti tai jos se on yleisen koulumenestyksen vuoksi tarkoituksenmukaista, oppilas voidaan jättää luokalle. Oppilaan huoltaja voi tehdä esityksen oppilaan jättämisestä yleisen koulumenestyksen vuoksi vuosiluokalle.</w:t>
      </w:r>
    </w:p>
    <w:p w14:paraId="2AD8B4EB" w14:textId="77777777" w:rsidR="005B5310" w:rsidRPr="00560F06" w:rsidRDefault="005B5310" w:rsidP="005B5310">
      <w:pPr>
        <w:spacing w:before="100" w:beforeAutospacing="1" w:after="100" w:afterAutospacing="1" w:line="240" w:lineRule="auto"/>
        <w:outlineLvl w:val="2"/>
        <w:rPr>
          <w:rFonts w:ascii="Arial" w:eastAsia="Times New Roman" w:hAnsi="Arial" w:cs="Arial"/>
          <w:b/>
          <w:bCs/>
          <w:color w:val="000000"/>
          <w:sz w:val="27"/>
          <w:szCs w:val="27"/>
          <w:lang w:eastAsia="fi-FI"/>
        </w:rPr>
      </w:pPr>
    </w:p>
    <w:p w14:paraId="56A1525E" w14:textId="77777777" w:rsidR="005B5310" w:rsidRDefault="005B5310" w:rsidP="005B5310">
      <w:pPr>
        <w:spacing w:before="100" w:beforeAutospacing="1" w:after="100" w:afterAutospacing="1" w:line="240" w:lineRule="auto"/>
      </w:pPr>
      <w:r w:rsidRPr="00096B0C">
        <w:rPr>
          <w:rFonts w:ascii="Segoe UI" w:eastAsia="Times New Roman" w:hAnsi="Segoe UI" w:cs="Segoe UI"/>
          <w:color w:val="000000"/>
          <w:sz w:val="24"/>
          <w:szCs w:val="24"/>
          <w:lang w:eastAsia="fi-FI"/>
        </w:rPr>
        <w:br/>
      </w:r>
    </w:p>
    <w:p w14:paraId="05E1C66E" w14:textId="77777777" w:rsidR="005B5310" w:rsidRDefault="005B5310" w:rsidP="005B5310"/>
    <w:p w14:paraId="0C9DD647" w14:textId="77777777" w:rsidR="005B5310" w:rsidRDefault="005B5310" w:rsidP="005475DA">
      <w:pPr>
        <w:rPr>
          <w:rFonts w:ascii="Arial" w:hAnsi="Arial" w:cs="Arial"/>
          <w:sz w:val="24"/>
          <w:szCs w:val="24"/>
        </w:rPr>
      </w:pPr>
    </w:p>
    <w:sectPr w:rsidR="005B5310">
      <w:head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BFAA5" w14:textId="77777777" w:rsidR="003F58DC" w:rsidRDefault="0055319A">
      <w:pPr>
        <w:spacing w:after="0" w:line="240" w:lineRule="auto"/>
      </w:pPr>
      <w:r>
        <w:separator/>
      </w:r>
    </w:p>
  </w:endnote>
  <w:endnote w:type="continuationSeparator" w:id="0">
    <w:p w14:paraId="060C705D" w14:textId="77777777" w:rsidR="003F58DC" w:rsidRDefault="0055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D0303" w14:textId="77777777" w:rsidR="003F58DC" w:rsidRDefault="0055319A">
      <w:pPr>
        <w:spacing w:after="0" w:line="240" w:lineRule="auto"/>
      </w:pPr>
      <w:r>
        <w:separator/>
      </w:r>
    </w:p>
  </w:footnote>
  <w:footnote w:type="continuationSeparator" w:id="0">
    <w:p w14:paraId="235EE5C3" w14:textId="77777777" w:rsidR="003F58DC" w:rsidRDefault="00553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ABF5" w14:textId="7E144342" w:rsidR="00894E0C" w:rsidRDefault="00894E0C">
    <w:pPr>
      <w:pStyle w:val="Yltunniste"/>
    </w:pPr>
    <w:r>
      <w:t>PERUSOPETUKSEN OPETUSSUUNNITELMAN PERUSTEET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3821"/>
    <w:multiLevelType w:val="hybridMultilevel"/>
    <w:tmpl w:val="37BC94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EE5787"/>
    <w:multiLevelType w:val="hybridMultilevel"/>
    <w:tmpl w:val="3AAA0CD6"/>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2" w15:restartNumberingAfterBreak="0">
    <w:nsid w:val="11272FD7"/>
    <w:multiLevelType w:val="hybridMultilevel"/>
    <w:tmpl w:val="9E70AA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D0D3CC6"/>
    <w:multiLevelType w:val="hybridMultilevel"/>
    <w:tmpl w:val="538ED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FA0423"/>
    <w:multiLevelType w:val="hybridMultilevel"/>
    <w:tmpl w:val="C55850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9EA1E26"/>
    <w:multiLevelType w:val="hybridMultilevel"/>
    <w:tmpl w:val="93B65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EC58B2"/>
    <w:multiLevelType w:val="multilevel"/>
    <w:tmpl w:val="DE5E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D60BB"/>
    <w:multiLevelType w:val="hybridMultilevel"/>
    <w:tmpl w:val="76BCAD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9E015DC"/>
    <w:multiLevelType w:val="hybridMultilevel"/>
    <w:tmpl w:val="B942A5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AB27478"/>
    <w:multiLevelType w:val="hybridMultilevel"/>
    <w:tmpl w:val="C13A5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0275AF4"/>
    <w:multiLevelType w:val="hybridMultilevel"/>
    <w:tmpl w:val="FE127E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7EE44D2"/>
    <w:multiLevelType w:val="hybridMultilevel"/>
    <w:tmpl w:val="E962EC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11F4B42"/>
    <w:multiLevelType w:val="multilevel"/>
    <w:tmpl w:val="D36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44F06"/>
    <w:multiLevelType w:val="hybridMultilevel"/>
    <w:tmpl w:val="C4BCE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B067AE3"/>
    <w:multiLevelType w:val="hybridMultilevel"/>
    <w:tmpl w:val="5E66F1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3"/>
  </w:num>
  <w:num w:numId="5">
    <w:abstractNumId w:val="2"/>
  </w:num>
  <w:num w:numId="6">
    <w:abstractNumId w:val="10"/>
  </w:num>
  <w:num w:numId="7">
    <w:abstractNumId w:val="6"/>
  </w:num>
  <w:num w:numId="8">
    <w:abstractNumId w:val="8"/>
  </w:num>
  <w:num w:numId="9">
    <w:abstractNumId w:val="12"/>
  </w:num>
  <w:num w:numId="10">
    <w:abstractNumId w:val="9"/>
  </w:num>
  <w:num w:numId="11">
    <w:abstractNumId w:val="13"/>
  </w:num>
  <w:num w:numId="12">
    <w:abstractNumId w:val="5"/>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DA"/>
    <w:rsid w:val="000C1A14"/>
    <w:rsid w:val="002A780C"/>
    <w:rsid w:val="00301133"/>
    <w:rsid w:val="003D553A"/>
    <w:rsid w:val="003F58DC"/>
    <w:rsid w:val="00514AC6"/>
    <w:rsid w:val="005475DA"/>
    <w:rsid w:val="0055319A"/>
    <w:rsid w:val="005B5310"/>
    <w:rsid w:val="00664DA5"/>
    <w:rsid w:val="00845933"/>
    <w:rsid w:val="00894E0C"/>
    <w:rsid w:val="009727F9"/>
    <w:rsid w:val="00AE7A72"/>
    <w:rsid w:val="00D07FE0"/>
    <w:rsid w:val="00D47D87"/>
    <w:rsid w:val="00D90902"/>
    <w:rsid w:val="00E24DFA"/>
    <w:rsid w:val="00E601DD"/>
    <w:rsid w:val="00FB62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F15A"/>
  <w15:chartTrackingRefBased/>
  <w15:docId w15:val="{347A0DF7-81B1-4061-8338-3317A3BB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475D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475DA"/>
    <w:pPr>
      <w:ind w:left="720"/>
      <w:contextualSpacing/>
    </w:pPr>
  </w:style>
  <w:style w:type="character" w:styleId="Hyperlinkki">
    <w:name w:val="Hyperlink"/>
    <w:basedOn w:val="Kappaleenoletusfontti"/>
    <w:uiPriority w:val="99"/>
    <w:unhideWhenUsed/>
    <w:rsid w:val="005475DA"/>
    <w:rPr>
      <w:color w:val="0000FF"/>
      <w:u w:val="single"/>
    </w:rPr>
  </w:style>
  <w:style w:type="paragraph" w:styleId="NormaaliWWW">
    <w:name w:val="Normal (Web)"/>
    <w:basedOn w:val="Normaali"/>
    <w:uiPriority w:val="99"/>
    <w:semiHidden/>
    <w:unhideWhenUsed/>
    <w:rsid w:val="005475D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5475D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475DA"/>
  </w:style>
  <w:style w:type="paragraph" w:styleId="Alatunniste">
    <w:name w:val="footer"/>
    <w:basedOn w:val="Normaali"/>
    <w:link w:val="AlatunnisteChar"/>
    <w:uiPriority w:val="99"/>
    <w:unhideWhenUsed/>
    <w:rsid w:val="00D47D8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4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4755">
      <w:bodyDiv w:val="1"/>
      <w:marLeft w:val="0"/>
      <w:marRight w:val="0"/>
      <w:marTop w:val="0"/>
      <w:marBottom w:val="0"/>
      <w:divBdr>
        <w:top w:val="none" w:sz="0" w:space="0" w:color="auto"/>
        <w:left w:val="none" w:sz="0" w:space="0" w:color="auto"/>
        <w:bottom w:val="none" w:sz="0" w:space="0" w:color="auto"/>
        <w:right w:val="none" w:sz="0" w:space="0" w:color="auto"/>
      </w:divBdr>
    </w:div>
    <w:div w:id="18340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da.net/laukaa/pops/luku13/13-4_oppiaine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da.net/laukaa/po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8C47EA231C3A040B46720AD6D72626B" ma:contentTypeVersion="6" ma:contentTypeDescription="Luo uusi asiakirja." ma:contentTypeScope="" ma:versionID="229e63f2a6901867493e1ce9b03209d7">
  <xsd:schema xmlns:xsd="http://www.w3.org/2001/XMLSchema" xmlns:xs="http://www.w3.org/2001/XMLSchema" xmlns:p="http://schemas.microsoft.com/office/2006/metadata/properties" xmlns:ns3="0ee8b9ec-d2cc-4fc7-92d4-8baddafc3b11" xmlns:ns4="59b50b65-592a-48b6-83e6-d45521a6476a" targetNamespace="http://schemas.microsoft.com/office/2006/metadata/properties" ma:root="true" ma:fieldsID="59826bed2c3cdda74c4f21f05a532124" ns3:_="" ns4:_="">
    <xsd:import namespace="0ee8b9ec-d2cc-4fc7-92d4-8baddafc3b11"/>
    <xsd:import namespace="59b50b65-592a-48b6-83e6-d45521a647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8b9ec-d2cc-4fc7-92d4-8baddafc3b1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0b65-592a-48b6-83e6-d45521a647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75068-CEF1-47E8-AEBB-7AFC3A8D274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ee8b9ec-d2cc-4fc7-92d4-8baddafc3b11"/>
    <ds:schemaRef ds:uri="59b50b65-592a-48b6-83e6-d45521a6476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0F85120-48B2-4ADC-8A58-A98C6FCAF315}">
  <ds:schemaRefs>
    <ds:schemaRef ds:uri="http://schemas.microsoft.com/sharepoint/v3/contenttype/forms"/>
  </ds:schemaRefs>
</ds:datastoreItem>
</file>

<file path=customXml/itemProps3.xml><?xml version="1.0" encoding="utf-8"?>
<ds:datastoreItem xmlns:ds="http://schemas.openxmlformats.org/officeDocument/2006/customXml" ds:itemID="{D64D4F79-4CF3-44F5-8EF9-D8CF9302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8b9ec-d2cc-4fc7-92d4-8baddafc3b11"/>
    <ds:schemaRef ds:uri="59b50b65-592a-48b6-83e6-d45521a6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8320</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Pulkkinen</dc:creator>
  <cp:keywords/>
  <dc:description/>
  <cp:lastModifiedBy>Eva Hilkamo</cp:lastModifiedBy>
  <cp:revision>2</cp:revision>
  <dcterms:created xsi:type="dcterms:W3CDTF">2025-10-20T13:57:00Z</dcterms:created>
  <dcterms:modified xsi:type="dcterms:W3CDTF">2025-10-20T13:57:00Z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0x01010058C47EA231C3A040B46720AD6D72626B</vt:lpwstr>
  </property>
</Properties>
</file>